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lockText"/>
      </w:pPr>
      <w:r>
        <w:t xml:space="preserve">尽管我们的手中空无一物 !</w:t>
      </w:r>
    </w:p>
    <w:p>
      <w:pPr>
        <w:pStyle w:val="FirstParagraph"/>
      </w:pPr>
      <w:r>
        <w:t xml:space="preserve">@[toc]</w:t>
      </w:r>
      <w:r>
        <w:br w:type="textWrapping"/>
      </w:r>
      <w:r>
        <w:drawing>
          <wp:inline>
            <wp:extent cx="5334000" cy="3375666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https://img-blog.csdnimg.cn/d0b452d4e20944dbb44a7eaaeb4d029e.png?x-oss-process=image/watermark,type_ZmFuZ3poZW5naGVpdGk,shadow_10,text_aHR0cHM6Ly9ibG9nLmNzZG4ubmV0L1F1YW50dW1Zb3U=,size_16,color_FFFFFF,t_7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5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函数提高"/>
      <w:bookmarkEnd w:id="24"/>
      <w:r>
        <w:t xml:space="preserve">函数提高</w:t>
      </w:r>
    </w:p>
    <w:p>
      <w:pPr>
        <w:pStyle w:val="Heading2"/>
      </w:pPr>
      <w:bookmarkStart w:id="25" w:name="函数默认参数"/>
      <w:bookmarkEnd w:id="25"/>
      <w:r>
        <w:t xml:space="preserve">函数默认参数</w:t>
      </w:r>
    </w:p>
    <w:p>
      <w:pPr>
        <w:pStyle w:val="FirstParagraph"/>
      </w:pPr>
      <w:r>
        <w:t xml:space="preserve">在C++中，函数的形参列表中的形参是可以有默认值的。</w:t>
      </w:r>
    </w:p>
    <w:p>
      <w:pPr>
        <w:pStyle w:val="BodyText"/>
      </w:pPr>
      <w:r>
        <w:t xml:space="preserve">语法：</w:t>
      </w:r>
      <w:r>
        <w:rPr>
          <w:rStyle w:val="VerbatimChar"/>
        </w:rPr>
        <w:t xml:space="preserve">返回值类型  函数名 （参数= 默认值）{}</w:t>
      </w:r>
    </w:p>
    <w:p>
      <w:pPr>
        <w:pStyle w:val="BlockText"/>
        <w:numPr>
          <w:numId w:val="1001"/>
          <w:ilvl w:val="0"/>
        </w:numPr>
      </w:pPr>
      <w:r>
        <w:t xml:space="preserve">如果某个位置参数有默认值，那么从这个位置往后，从左向右，</w:t>
      </w:r>
      <w:r>
        <w:rPr>
          <w:b/>
        </w:rPr>
        <w:t xml:space="preserve">必须都要有默认值</w:t>
      </w:r>
    </w:p>
    <w:p>
      <w:pPr>
        <w:pStyle w:val="BlockText"/>
        <w:numPr>
          <w:numId w:val="1001"/>
          <w:ilvl w:val="0"/>
        </w:numPr>
      </w:pPr>
      <w:r>
        <w:t xml:space="preserve">如果函数</w:t>
      </w:r>
      <w:r>
        <w:rPr>
          <w:b/>
        </w:rPr>
        <w:t xml:space="preserve">声明有默认值</w:t>
      </w:r>
      <w:r>
        <w:t xml:space="preserve">，函数实现的时候就不能有默认参数</w:t>
      </w:r>
    </w:p>
    <w:p>
      <w:pPr>
        <w:pStyle w:val="FirstParagraph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func(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+ b + c;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func2(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func2(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 {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+ b;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"ret = "</w:t>
      </w:r>
      <w:r>
        <w:rPr>
          <w:rStyle w:val="NormalTok"/>
        </w:rPr>
        <w:t xml:space="preserve"> &lt;&lt; func(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&lt;&lt; endl;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"ret = "</w:t>
      </w:r>
      <w:r>
        <w:rPr>
          <w:rStyle w:val="NormalTok"/>
        </w:rPr>
        <w:t xml:space="preserve"> &lt;&lt; func(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&lt;&lt; endl;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6" w:name="函数占位参数"/>
      <w:bookmarkEnd w:id="26"/>
      <w:r>
        <w:t xml:space="preserve">函数占位参数</w:t>
      </w:r>
    </w:p>
    <w:p>
      <w:pPr>
        <w:pStyle w:val="FirstParagraph"/>
      </w:pPr>
      <w:r>
        <w:t xml:space="preserve">C++中函数的形参列表里可以有占位参数，用来做占位，调用函数时必须填补该位置</w:t>
      </w:r>
    </w:p>
    <w:p>
      <w:pPr>
        <w:pStyle w:val="BodyText"/>
      </w:pPr>
      <w:r>
        <w:rPr>
          <w:b/>
        </w:rPr>
        <w:t xml:space="preserve">语法：</w:t>
      </w:r>
      <w:r>
        <w:t xml:space="preserve"> </w:t>
      </w:r>
      <w:r>
        <w:rPr>
          <w:rStyle w:val="VerbatimChar"/>
        </w:rPr>
        <w:t xml:space="preserve">返回值类型 函数名 (数据类型){}</w:t>
      </w:r>
    </w:p>
    <w:p>
      <w:pPr>
        <w:pStyle w:val="BodyText"/>
      </w:pPr>
      <w:r>
        <w:t xml:space="preserve">在现阶段函数的占位参数存在意义不大，但是后面的课程中会用到该技术</w:t>
      </w:r>
    </w:p>
    <w:p>
      <w:pPr>
        <w:pStyle w:val="BodyText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CommentTok"/>
        </w:rPr>
        <w:t xml:space="preserve">//函数占位参数 ，占位参数也可以有默认参数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func(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"this is func"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func(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//占位参数必须填补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7" w:name="函数重载"/>
      <w:bookmarkEnd w:id="27"/>
      <w:r>
        <w:t xml:space="preserve">函数重载</w:t>
      </w:r>
    </w:p>
    <w:p>
      <w:pPr>
        <w:pStyle w:val="Heading3"/>
      </w:pPr>
      <w:bookmarkStart w:id="28" w:name="函数重载概述"/>
      <w:bookmarkEnd w:id="28"/>
      <w:r>
        <w:t xml:space="preserve">函数重载概述</w:t>
      </w:r>
    </w:p>
    <w:p>
      <w:pPr>
        <w:pStyle w:val="FirstParagraph"/>
      </w:pPr>
      <w:r>
        <w:rPr>
          <w:b/>
        </w:rPr>
        <w:t xml:space="preserve">作用</w:t>
      </w:r>
      <w:r>
        <w:t xml:space="preserve"> </w:t>
      </w:r>
      <w:r>
        <w:t xml:space="preserve">： 函数名可以相同，提高复用性</w:t>
      </w:r>
    </w:p>
    <w:p>
      <w:pPr>
        <w:pStyle w:val="BodyText"/>
      </w:pPr>
      <w:r>
        <w:rPr>
          <w:b/>
        </w:rPr>
        <w:t xml:space="preserve">函数重载满足条件：</w:t>
      </w:r>
    </w:p>
    <w:p>
      <w:pPr>
        <w:numPr>
          <w:numId w:val="1002"/>
          <w:ilvl w:val="0"/>
        </w:numPr>
      </w:pPr>
      <w:r>
        <w:t xml:space="preserve">同一个作用域下</w:t>
      </w:r>
    </w:p>
    <w:p>
      <w:pPr>
        <w:numPr>
          <w:numId w:val="1002"/>
          <w:ilvl w:val="0"/>
        </w:numPr>
      </w:pPr>
      <w:r>
        <w:t xml:space="preserve">函数名称相同</w:t>
      </w:r>
    </w:p>
    <w:p>
      <w:pPr>
        <w:numPr>
          <w:numId w:val="1002"/>
          <w:ilvl w:val="0"/>
        </w:numPr>
      </w:pPr>
      <w:r>
        <w:t xml:space="preserve">函数参数</w:t>
      </w:r>
      <w:r>
        <w:rPr>
          <w:b/>
        </w:rPr>
        <w:t xml:space="preserve">类型不同</w:t>
      </w:r>
      <w:r>
        <w:t xml:space="preserve"> </w:t>
      </w:r>
      <w:r>
        <w:t xml:space="preserve">或者</w:t>
      </w:r>
      <w:r>
        <w:t xml:space="preserve"> </w:t>
      </w:r>
      <w:r>
        <w:rPr>
          <w:b/>
        </w:rPr>
        <w:t xml:space="preserve">个数不同</w:t>
      </w:r>
      <w:r>
        <w:t xml:space="preserve"> </w:t>
      </w:r>
      <w:r>
        <w:t xml:space="preserve">或者</w:t>
      </w:r>
      <w:r>
        <w:t xml:space="preserve"> </w:t>
      </w:r>
      <w:r>
        <w:rPr>
          <w:b/>
        </w:rPr>
        <w:t xml:space="preserve">顺序不同</w:t>
      </w:r>
    </w:p>
    <w:p>
      <w:pPr>
        <w:pStyle w:val="FirstParagraph"/>
      </w:pPr>
      <w:r>
        <w:rPr>
          <w:b/>
        </w:rPr>
        <w:t xml:space="preserve">注意:</w:t>
      </w:r>
      <w:r>
        <w:t xml:space="preserve"> </w:t>
      </w:r>
      <w:r>
        <w:rPr>
          <w:shd w:val="clear" w:fill="ffff00"/>
        </w:rPr>
        <w:t>函数的返回值不可以作为函数重载的条件</w:t>
      </w:r>
    </w:p>
    <w:p>
      <w:pPr>
        <w:pStyle w:val="BodyText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CommentTok"/>
        </w:rPr>
        <w:t xml:space="preserve">//函数重载需要函数都在同一个作用域下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func()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"func 的调用！"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func(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"func (int a) 的调用！"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func(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"func (double a)的调用！"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func(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,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b)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"func (int a ,double b) 的调用！"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func(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 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"func (double a ,int b)的调用！"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//函数返回值不可以作为函数重载条件</w:t>
      </w:r>
      <w:r>
        <w:br w:type="textWrapping"/>
      </w:r>
      <w:r>
        <w:rPr>
          <w:rStyle w:val="CommentTok"/>
        </w:rPr>
        <w:t xml:space="preserve">//int func(double a, int b)</w:t>
      </w:r>
      <w:r>
        <w:br w:type="textWrapping"/>
      </w:r>
      <w:r>
        <w:rPr>
          <w:rStyle w:val="CommentTok"/>
        </w:rPr>
        <w:t xml:space="preserve">//{</w:t>
      </w:r>
      <w:r>
        <w:br w:type="textWrapping"/>
      </w:r>
      <w:r>
        <w:rPr>
          <w:rStyle w:val="CommentTok"/>
        </w:rPr>
        <w:t xml:space="preserve">//	cout &lt;&lt; "func (double a ,int b)的调用！" &lt;&lt; endl;</w:t>
      </w:r>
      <w:r>
        <w:br w:type="textWrapping"/>
      </w:r>
      <w:r>
        <w:rPr>
          <w:rStyle w:val="CommentTok"/>
        </w:rPr>
        <w:t xml:space="preserve">//}</w:t>
      </w:r>
      <w:r>
        <w:br w:type="textWrapping"/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func();</w:t>
      </w:r>
      <w:r>
        <w:br w:type="textWrapping"/>
      </w:r>
      <w:r>
        <w:rPr>
          <w:rStyle w:val="NormalTok"/>
        </w:rPr>
        <w:t xml:space="preserve">	func(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func(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func(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func(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</w:t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29" w:name="函数重载注意事项"/>
      <w:bookmarkEnd w:id="29"/>
      <w:r>
        <w:t xml:space="preserve">函数重载注意事项</w:t>
      </w:r>
    </w:p>
    <w:p>
      <w:pPr>
        <w:numPr>
          <w:numId w:val="1003"/>
          <w:ilvl w:val="0"/>
        </w:numPr>
      </w:pPr>
      <w:r>
        <w:t xml:space="preserve">引用作为重载条件</w:t>
      </w:r>
    </w:p>
    <w:p>
      <w:pPr>
        <w:numPr>
          <w:numId w:val="1003"/>
          <w:ilvl w:val="0"/>
        </w:numPr>
      </w:pPr>
      <w:r>
        <w:t xml:space="preserve">函数重载碰到函数默认参数</w:t>
      </w:r>
    </w:p>
    <w:p>
      <w:pPr>
        <w:pStyle w:val="FirstParagraph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CommentTok"/>
        </w:rPr>
        <w:t xml:space="preserve">//函数重载注意事项</w:t>
      </w:r>
      <w:r>
        <w:br w:type="textWrapping"/>
      </w:r>
      <w:r>
        <w:rPr>
          <w:rStyle w:val="CommentTok"/>
        </w:rPr>
        <w:t xml:space="preserve">//1、引用作为重载条件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func(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&amp;a)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"func (int &amp;a) 调用 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func(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&amp;a)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"func (const int &amp;a) 调用 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//2、函数重载碰到函数默认参数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func2(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"func2(int a, int b = 10) 调用"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func2(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"func2(int a) 调用"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rPr>
          <w:rStyle w:val="NormalTok"/>
        </w:rPr>
        <w:t xml:space="preserve">	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func(a); </w:t>
      </w:r>
      <w:r>
        <w:rPr>
          <w:rStyle w:val="CommentTok"/>
        </w:rPr>
        <w:t xml:space="preserve">//调用无const</w:t>
      </w:r>
      <w:r>
        <w:br w:type="textWrapping"/>
      </w:r>
      <w:r>
        <w:rPr>
          <w:rStyle w:val="NormalTok"/>
        </w:rPr>
        <w:t xml:space="preserve">	func(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</w:t>
      </w:r>
      <w:r>
        <w:rPr>
          <w:rStyle w:val="CommentTok"/>
        </w:rPr>
        <w:t xml:space="preserve">//调用有const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//func2(10); //碰到默认参数产生歧义，需要避免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</w:rPr>
        <w:t xml:space="preserve">func(a); //调用无const</w:t>
      </w:r>
      <w:r>
        <w:br w:type="textWrapping"/>
      </w:r>
      <w:r>
        <w:rPr>
          <w:b/>
        </w:rPr>
        <w:t xml:space="preserve">func(10);//调用有const</w:t>
      </w:r>
    </w:p>
    <w:p>
      <w:pPr>
        <w:pStyle w:val="BodyText"/>
      </w:pPr>
      <w:r>
        <w:rPr>
          <w:b/>
        </w:rPr>
        <w:t xml:space="preserve">原因解释</w:t>
      </w:r>
      <w:r>
        <w:t xml:space="preserve"> </w:t>
      </w:r>
      <w:r>
        <w:t xml:space="preserve">：</w:t>
      </w:r>
      <w:r>
        <w:t xml:space="preserve"> 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 a=</w:t>
      </w:r>
      <w:r>
        <w:rPr>
          <w:rStyle w:val="DecValTok"/>
        </w:rPr>
        <w:t xml:space="preserve">10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a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合法</w:t>
      </w:r>
    </w:p>
    <w:p>
      <w:pPr>
        <w:pStyle w:val="SourceCode"/>
      </w:pPr>
      <w:r>
        <w:rPr>
          <w:rStyle w:val="NormalTok"/>
        </w:rPr>
        <w:t xml:space="preserve">直接传入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&amp;a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</w:p>
    <w:p>
      <w:pPr>
        <w:pStyle w:val="BlockText"/>
      </w:pPr>
      <w:r>
        <w:t xml:space="preserve">int&amp; ref = 10; 引用本身需要一个合法的内存空间，因此这行错误</w:t>
      </w:r>
      <w:r>
        <w:t xml:space="preserve"> </w:t>
      </w:r>
      <w:r>
        <w:t xml:space="preserve"> </w:t>
      </w:r>
      <w:r>
        <w:br w:type="textWrapping"/>
      </w:r>
      <w:r>
        <w:t xml:space="preserve">加入const就可以了，编译器优化代码，</w:t>
      </w:r>
      <w:r>
        <w:br w:type="textWrapping"/>
      </w:r>
      <w:r>
        <w:t xml:space="preserve">int temp = 10;</w:t>
      </w:r>
      <w:r>
        <w:br w:type="textWrapping"/>
      </w:r>
      <w:r>
        <w:t xml:space="preserve">const int&amp; ref = temp;</w:t>
      </w:r>
    </w:p>
    <w:p>
      <w:pPr>
        <w:pStyle w:val="Heading1"/>
      </w:pPr>
      <w:bookmarkStart w:id="30" w:name="类和对象---核心）"/>
      <w:bookmarkEnd w:id="30"/>
      <w:r>
        <w:t xml:space="preserve">类和对象 （核心）</w:t>
      </w:r>
    </w:p>
    <w:p>
      <w:pPr>
        <w:numPr>
          <w:numId w:val="1004"/>
          <w:ilvl w:val="0"/>
        </w:numPr>
      </w:pPr>
      <w:r>
        <w:t xml:space="preserve">C++面向对象的三大特性为：</w:t>
      </w:r>
      <w:r>
        <w:rPr>
          <w:shd w:val="clear" w:fill="ffff00"/>
        </w:rPr>
        <w:t>封装、继承、多态</w:t>
      </w:r>
    </w:p>
    <w:p>
      <w:pPr>
        <w:numPr>
          <w:numId w:val="1004"/>
          <w:ilvl w:val="0"/>
        </w:numPr>
      </w:pPr>
      <w:r>
        <w:t xml:space="preserve">对象具有属性和行为</w:t>
      </w:r>
    </w:p>
    <w:p>
      <w:pPr>
        <w:pStyle w:val="Heading2"/>
      </w:pPr>
      <w:bookmarkStart w:id="31" w:name="封装"/>
      <w:bookmarkEnd w:id="31"/>
      <w:r>
        <w:t xml:space="preserve">封装</w:t>
      </w:r>
    </w:p>
    <w:p>
      <w:pPr>
        <w:pStyle w:val="FirstParagraph"/>
      </w:pPr>
      <w:r>
        <w:rPr>
          <w:b/>
        </w:rPr>
        <w:t xml:space="preserve">封装的概念</w:t>
      </w:r>
      <w:r>
        <w:t xml:space="preserve">：</w:t>
      </w:r>
    </w:p>
    <w:p>
      <w:pPr>
        <w:numPr>
          <w:numId w:val="1005"/>
          <w:ilvl w:val="0"/>
        </w:numPr>
      </w:pPr>
      <w:r>
        <w:t xml:space="preserve">将</w:t>
      </w:r>
      <w:r>
        <w:rPr>
          <w:shd w:val="clear" w:fill="ffff00"/>
        </w:rPr>
        <w:t>属性</w:t>
      </w:r>
      <w:r>
        <w:t xml:space="preserve">和</w:t>
      </w:r>
      <w:r>
        <w:rPr>
          <w:shd w:val="clear" w:fill="ffff00"/>
        </w:rPr>
        <w:t>行为</w:t>
      </w:r>
      <w:r>
        <w:t xml:space="preserve">作为一个整体，表现生活中的事物</w:t>
      </w:r>
    </w:p>
    <w:p>
      <w:pPr>
        <w:numPr>
          <w:numId w:val="1005"/>
          <w:ilvl w:val="0"/>
        </w:numPr>
      </w:pPr>
      <w:r>
        <w:t xml:space="preserve">类中的属性和行为我们统一称为</w:t>
      </w:r>
      <w:r>
        <w:rPr>
          <w:b/>
        </w:rPr>
        <w:t xml:space="preserve">成员</w:t>
      </w:r>
    </w:p>
    <w:p>
      <w:pPr>
        <w:numPr>
          <w:numId w:val="1005"/>
          <w:ilvl w:val="0"/>
        </w:numPr>
      </w:pPr>
      <w:r>
        <w:t xml:space="preserve">将属性和行为加以权限控制</w:t>
      </w:r>
    </w:p>
    <w:p>
      <w:pPr>
        <w:numPr>
          <w:numId w:val="1006"/>
          <w:ilvl w:val="0"/>
        </w:numPr>
      </w:pPr>
      <w:r>
        <w:t xml:space="preserve">属性别名 成员属性、成员变量</w:t>
      </w:r>
    </w:p>
    <w:p>
      <w:pPr>
        <w:numPr>
          <w:numId w:val="1006"/>
          <w:ilvl w:val="0"/>
        </w:numPr>
      </w:pPr>
      <w:r>
        <w:t xml:space="preserve">行为别名 成员函数、成员方法</w:t>
      </w:r>
    </w:p>
    <w:p>
      <w:pPr>
        <w:pStyle w:val="FirstParagraph"/>
      </w:pPr>
      <w:r>
        <w:rPr>
          <w:b/>
        </w:rPr>
        <w:t xml:space="preserve">封装意义一：</w:t>
      </w:r>
    </w:p>
    <w:p>
      <w:pPr>
        <w:pStyle w:val="BodyText"/>
      </w:pPr>
      <w:r>
        <w:t xml:space="preserve"> </w:t>
      </w:r>
      <w:r>
        <w:t xml:space="preserve">在设计类的时候，属性和行为写在一起，表现事物</w:t>
      </w:r>
    </w:p>
    <w:p>
      <w:pPr>
        <w:pStyle w:val="BodyText"/>
      </w:pPr>
      <w:r>
        <w:rPr>
          <w:b/>
        </w:rPr>
        <w:t xml:space="preserve">语法：</w:t>
      </w:r>
      <w:r>
        <w:t xml:space="preserve"> </w:t>
      </w:r>
      <w:r>
        <w:rPr>
          <w:rStyle w:val="VerbatimChar"/>
        </w:rPr>
        <w:t xml:space="preserve">class 类名{   访问权限： 属性  / 行为  };</w:t>
      </w:r>
    </w:p>
    <w:p>
      <w:pPr>
        <w:pStyle w:val="BodyText"/>
      </w:pPr>
      <w:r>
        <w:t xml:space="preserve"/>
      </w:r>
    </w:p>
    <w:p>
      <w:pPr>
        <w:pStyle w:val="BodyText"/>
      </w:pPr>
      <w:r>
        <w:rPr>
          <w:b/>
        </w:rPr>
        <w:t xml:space="preserve">封装意义二：</w:t>
      </w:r>
    </w:p>
    <w:p>
      <w:pPr>
        <w:pStyle w:val="BodyText"/>
      </w:pPr>
      <w:r>
        <w:t xml:space="preserve">类在设计时，可以把属性和行为放在不同的权限下，加以控制</w:t>
      </w:r>
    </w:p>
    <w:p>
      <w:pPr>
        <w:pStyle w:val="BodyText"/>
      </w:pPr>
      <w:r>
        <w:t xml:space="preserve">访问权限有三种：</w:t>
      </w:r>
    </w:p>
    <w:p>
      <w:pPr>
        <w:numPr>
          <w:numId w:val="1007"/>
          <w:ilvl w:val="0"/>
        </w:numPr>
      </w:pPr>
      <w:r>
        <w:t xml:space="preserve">public 公共权限</w:t>
      </w:r>
      <w:r>
        <w:t xml:space="preserve"> </w:t>
      </w:r>
    </w:p>
    <w:p>
      <w:pPr>
        <w:numPr>
          <w:numId w:val="1007"/>
          <w:ilvl w:val="0"/>
        </w:numPr>
      </w:pPr>
      <w:r>
        <w:t xml:space="preserve">protected 保护权限</w:t>
      </w:r>
    </w:p>
    <w:p>
      <w:pPr>
        <w:numPr>
          <w:numId w:val="1007"/>
          <w:ilvl w:val="0"/>
        </w:numPr>
      </w:pPr>
      <w:r>
        <w:t xml:space="preserve">private 私有权限</w:t>
      </w:r>
    </w:p>
    <w:p>
      <w:pPr>
        <w:pStyle w:val="BlockText"/>
        <w:numPr>
          <w:numId w:val="1008"/>
          <w:ilvl w:val="0"/>
        </w:numPr>
      </w:pPr>
      <w:r>
        <w:t xml:space="preserve">公共权限 public 类内可以访问 类外可以访问</w:t>
      </w:r>
      <w:r>
        <w:t xml:space="preserve"> </w:t>
      </w:r>
    </w:p>
    <w:p>
      <w:pPr>
        <w:pStyle w:val="BlockText"/>
        <w:numPr>
          <w:numId w:val="1008"/>
          <w:ilvl w:val="0"/>
        </w:numPr>
      </w:pPr>
      <w:r>
        <w:t xml:space="preserve">保护权限 protected 类内可以访问 类外不可以访问</w:t>
      </w:r>
      <w:r>
        <w:t xml:space="preserve"> </w:t>
      </w:r>
    </w:p>
    <w:p>
      <w:pPr>
        <w:pStyle w:val="BlockText"/>
        <w:numPr>
          <w:numId w:val="1008"/>
          <w:ilvl w:val="0"/>
        </w:numPr>
      </w:pPr>
      <w:r>
        <w:t xml:space="preserve">私有权限 private 类内可以访问 类外不可以访问</w:t>
      </w:r>
    </w:p>
    <w:p>
      <w:pPr>
        <w:pStyle w:val="FirstParagraph"/>
      </w:pPr>
      <w:r>
        <w:t xml:space="preserve"/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 w:type="textWrapping"/>
      </w:r>
      <w:r>
        <w:rPr>
          <w:rStyle w:val="NormalTok"/>
        </w:rPr>
        <w:t xml:space="preserve">using namespace std 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 w:type="textWrapping"/>
      </w:r>
      <w:r>
        <w:br w:type="textWrapping"/>
      </w:r>
      <w:r>
        <w:br w:type="textWrapping"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PI = 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class Circle {</w:t>
      </w:r>
      <w:r>
        <w:br w:type="textWrapping"/>
      </w:r>
      <w:r>
        <w:rPr>
          <w:rStyle w:val="NormalTok"/>
        </w:rPr>
        <w:t xml:space="preserve">public :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;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fun() {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* PI * r;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NormalTok"/>
        </w:rPr>
        <w:t xml:space="preserve">class Student {</w:t>
      </w:r>
      <w:r>
        <w:br w:type="textWrapping"/>
      </w:r>
      <w:r>
        <w:rPr>
          <w:rStyle w:val="NormalTok"/>
        </w:rPr>
        <w:t xml:space="preserve">public :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age;</w:t>
      </w:r>
      <w:r>
        <w:br w:type="textWrapping"/>
      </w:r>
      <w:r>
        <w:rPr>
          <w:rStyle w:val="NormalTok"/>
        </w:rPr>
        <w:t xml:space="preserve">	string name;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setName(string name) {</w:t>
      </w:r>
      <w:r>
        <w:br w:type="textWrapping"/>
      </w:r>
      <w:r>
        <w:rPr>
          <w:rStyle w:val="NormalTok"/>
        </w:rPr>
        <w:t xml:space="preserve">		name = name;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setAge(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age) {</w:t>
      </w:r>
      <w:r>
        <w:br w:type="textWrapping"/>
      </w:r>
      <w:r>
        <w:rPr>
          <w:rStyle w:val="NormalTok"/>
        </w:rPr>
        <w:t xml:space="preserve">		age = age;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Print() 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"姓名= "</w:t>
      </w:r>
      <w:r>
        <w:rPr>
          <w:rStyle w:val="NormalTok"/>
        </w:rPr>
        <w:t xml:space="preserve"> &lt;&lt; name &lt;&lt; </w:t>
      </w:r>
      <w:r>
        <w:rPr>
          <w:rStyle w:val="StringTok"/>
        </w:rPr>
        <w:t xml:space="preserve">"年龄="</w:t>
      </w:r>
      <w:r>
        <w:rPr>
          <w:rStyle w:val="NormalTok"/>
        </w:rPr>
        <w:t xml:space="preserve"> &lt;&lt; age&lt;&lt;endl;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Circle c1;</w:t>
      </w:r>
      <w:r>
        <w:br w:type="textWrapping"/>
      </w:r>
      <w:r>
        <w:rPr>
          <w:rStyle w:val="NormalTok"/>
        </w:rPr>
        <w:t xml:space="preserve">	c1.r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"圆的周长= "</w:t>
      </w:r>
      <w:r>
        <w:rPr>
          <w:rStyle w:val="NormalTok"/>
        </w:rPr>
        <w:t xml:space="preserve"> &lt;&lt; c1.fun() &lt;&lt; endl;</w:t>
      </w:r>
      <w:r>
        <w:br w:type="textWrapping"/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"我是分节符"</w:t>
      </w:r>
      <w:r>
        <w:rPr>
          <w:rStyle w:val="NormalTok"/>
        </w:rPr>
        <w:t xml:space="preserve"> &lt;&lt; endl;</w:t>
      </w:r>
      <w:r>
        <w:br w:type="textWrapping"/>
      </w:r>
      <w:r>
        <w:br w:type="textWrapping"/>
      </w:r>
      <w:r>
        <w:rPr>
          <w:rStyle w:val="NormalTok"/>
        </w:rPr>
        <w:t xml:space="preserve">	Student stu1;</w:t>
      </w:r>
      <w:r>
        <w:br w:type="textWrapping"/>
      </w:r>
      <w:r>
        <w:rPr>
          <w:rStyle w:val="NormalTok"/>
        </w:rPr>
        <w:t xml:space="preserve">	stu1.age =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stu1.name = </w:t>
      </w:r>
      <w:r>
        <w:rPr>
          <w:rStyle w:val="StringTok"/>
        </w:rPr>
        <w:t xml:space="preserve">"花阳"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stu1.Print();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32" w:name="关键字struct和class区别"/>
      <w:bookmarkEnd w:id="32"/>
      <w:r>
        <w:t xml:space="preserve">关键字struct和class区别</w:t>
      </w:r>
    </w:p>
    <w:p>
      <w:pPr>
        <w:pStyle w:val="FirstParagraph"/>
      </w:pPr>
      <w:r>
        <w:t xml:space="preserve">在C++中 struct和class唯一的</w:t>
      </w:r>
      <w:r>
        <w:rPr>
          <w:b/>
        </w:rPr>
        <w:t xml:space="preserve">区别</w:t>
      </w:r>
      <w:r>
        <w:t xml:space="preserve">就在于</w:t>
      </w:r>
      <w:r>
        <w:t xml:space="preserve"> </w:t>
      </w:r>
      <w:r>
        <w:rPr>
          <w:b/>
        </w:rPr>
        <w:t xml:space="preserve">默认的访问权限不同</w:t>
      </w:r>
    </w:p>
    <w:p>
      <w:pPr>
        <w:pStyle w:val="BodyText"/>
      </w:pPr>
      <w:r>
        <w:rPr>
          <w:shd w:val="clear" w:fill="ffff00"/>
        </w:rPr>
        <w:t>区别</w:t>
      </w:r>
      <w:r>
        <w:t xml:space="preserve">：</w:t>
      </w:r>
    </w:p>
    <w:p>
      <w:pPr>
        <w:numPr>
          <w:numId w:val="1009"/>
          <w:ilvl w:val="0"/>
        </w:numPr>
      </w:pPr>
      <w:r>
        <w:t xml:space="preserve">struct 默认权限为</w:t>
      </w:r>
      <w:r>
        <w:rPr>
          <w:shd w:val="clear" w:fill="ffff00"/>
        </w:rPr>
        <w:t>公共</w:t>
      </w:r>
    </w:p>
    <w:p>
      <w:pPr>
        <w:numPr>
          <w:numId w:val="1009"/>
          <w:ilvl w:val="0"/>
        </w:numPr>
      </w:pPr>
      <w:r>
        <w:t xml:space="preserve">class 默认权限为</w:t>
      </w:r>
      <w:r>
        <w:rPr>
          <w:shd w:val="clear" w:fill="ffff00"/>
        </w:rPr>
        <w:t>私有</w:t>
      </w:r>
    </w:p>
    <w:p>
      <w:pPr>
        <w:pStyle w:val="Heading2"/>
      </w:pPr>
      <w:bookmarkStart w:id="33" w:name="成员属性设置为私有"/>
      <w:bookmarkEnd w:id="33"/>
      <w:r>
        <w:t xml:space="preserve">成员属性设置为私有</w:t>
      </w:r>
    </w:p>
    <w:p>
      <w:pPr>
        <w:pStyle w:val="FirstParagraph"/>
      </w:pPr>
      <w:r>
        <w:rPr>
          <w:b/>
        </w:rPr>
        <w:t xml:space="preserve">优点1</w:t>
      </w:r>
      <w:r>
        <w:t xml:space="preserve"> </w:t>
      </w:r>
      <w:r>
        <w:t xml:space="preserve">：将所有成员属性设置为私有，可以自己控制读写权限</w:t>
      </w:r>
    </w:p>
    <w:p>
      <w:pPr>
        <w:pStyle w:val="BodyText"/>
      </w:pPr>
      <w:r>
        <w:rPr>
          <w:b/>
        </w:rPr>
        <w:t xml:space="preserve">优点2</w:t>
      </w:r>
      <w:r>
        <w:t xml:space="preserve">：对于写权限，我们可以检测数据的有效性</w:t>
      </w:r>
    </w:p>
    <w:p>
      <w:pPr>
        <w:pStyle w:val="Heading2"/>
      </w:pPr>
      <w:bookmarkStart w:id="34" w:name="关于多个类"/>
      <w:bookmarkEnd w:id="34"/>
      <w:r>
        <w:t xml:space="preserve">关于多个类</w:t>
      </w:r>
    </w:p>
    <w:p>
      <w:pPr>
        <w:numPr>
          <w:numId w:val="1010"/>
          <w:ilvl w:val="0"/>
        </w:numPr>
      </w:pPr>
      <w:r>
        <w:t xml:space="preserve">1、在类中可以让另一个类作为本来中的成员</w:t>
      </w:r>
    </w:p>
    <w:p>
      <w:pPr>
        <w:numPr>
          <w:numId w:val="1010"/>
          <w:ilvl w:val="0"/>
        </w:numPr>
      </w:pPr>
      <w:r>
        <w:t xml:space="preserve">2、可以将一个文件中的多个类，分解（头文件、源文件）</w:t>
      </w:r>
    </w:p>
    <w:p>
      <w:pPr>
        <w:pStyle w:val="FirstParagraph"/>
      </w:pPr>
      <w:r>
        <w:rPr>
          <w:rStyle w:val="VerbatimChar"/>
        </w:rPr>
        <w:t xml:space="preserve">Circle :: setR(int r)</w:t>
      </w:r>
      <w:r>
        <w:t xml:space="preserve"> </w:t>
      </w:r>
      <w:r>
        <w:t xml:space="preserve">这里的语法表示成员函数作用域</w:t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c4a89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85bd5b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499763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2021-08-02T02:41:01Z</dcterms:created>
  <dcterms:modified xsi:type="dcterms:W3CDTF">2021-08-02T02:41:01Z</dcterms:modified>
</cp:coreProperties>
</file>