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8.png" ContentType="image/png"/>
  <Override PartName="/word/media/rId25.png" ContentType="image/png"/>
  <Override PartName="/word/media/rId71.png" ContentType="image/png"/>
  <Override PartName="/word/media/rId29.png" ContentType="image/png"/>
  <Override PartName="/word/media/rId33.png" ContentType="image/png"/>
  <Override PartName="/word/media/rId75.png" ContentType="image/png"/>
  <Override PartName="/word/media/rId51.png" ContentType="image/png"/>
  <Override PartName="/word/media/rId60.png" ContentType="image/png"/>
  <Override PartName="/word/media/rId37.png" ContentType="image/png"/>
  <Override PartName="/word/media/rId64.png" ContentType="image/png"/>
  <Override PartName="/word/media/rId41.png" ContentType="image/png"/>
  <Override PartName="/word/media/rId44.png" ContentType="image/png"/>
  <Override PartName="/word/media/rId56.png" ContentType="image/png"/>
  <Override PartName="/word/media/rId4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BlockText"/>
      </w:pPr>
      <w:r>
        <w:t xml:space="preserve">二战三战都不是事 ，只要心甘情愿，一眨眼就走出考场了</w:t>
      </w:r>
      <w:r>
        <w:br w:type="textWrapping"/>
      </w:r>
      <w:r>
        <w:t xml:space="preserve">打破 第211 篇文章</w:t>
      </w:r>
    </w:p>
    <w:p>
      <w:pPr>
        <w:pStyle w:val="FirstParagraph"/>
      </w:pPr>
      <w:r>
        <w:t xml:space="preserve">@[toc]</w:t>
      </w:r>
    </w:p>
    <w:p>
      <w:pPr>
        <w:pStyle w:val="Heading1"/>
      </w:pPr>
      <w:bookmarkStart w:id="21" w:name="差错控制"/>
      <w:bookmarkEnd w:id="21"/>
      <w:r>
        <w:t xml:space="preserve">差错控制</w:t>
      </w:r>
    </w:p>
    <w:p>
      <w:pPr>
        <w:pStyle w:val="Heading2"/>
      </w:pPr>
      <w:bookmarkStart w:id="22" w:name="差错来源"/>
      <w:bookmarkEnd w:id="22"/>
      <w:r>
        <w:t xml:space="preserve">差错来源</w:t>
      </w:r>
    </w:p>
    <w:p>
      <w:pPr>
        <w:pStyle w:val="FirstParagraph"/>
      </w:pPr>
      <w:r>
        <w:t xml:space="preserve"> </w:t>
      </w:r>
      <w:r>
        <w:t xml:space="preserve">概括来说，传输中的差错都是由于</w:t>
      </w:r>
      <w:r>
        <w:rPr>
          <w:shd w:val="clear" w:fill="ffff00"/>
        </w:rPr>
        <w:t>噪声</w:t>
      </w:r>
      <w:r>
        <w:t xml:space="preserve">引起的</w:t>
      </w:r>
      <w:r>
        <w:br w:type="textWrapping"/>
      </w:r>
      <w:r>
        <w:t xml:space="preserve">全局性</w:t>
      </w:r>
    </w:p>
    <w:p>
      <w:pPr>
        <w:numPr>
          <w:numId w:val="1001"/>
          <w:ilvl w:val="0"/>
        </w:numPr>
      </w:pPr>
      <w:r>
        <w:t xml:space="preserve">由于线路本身电气特性所产生的随机噪声（热噪声），是信道固有的，随机存在的</w:t>
      </w:r>
    </w:p>
    <w:p>
      <w:pPr>
        <w:numPr>
          <w:numId w:val="1001"/>
          <w:ilvl w:val="0"/>
        </w:numPr>
      </w:pPr>
      <w:r>
        <w:t xml:space="preserve">解决办法：提髙信噪比来减少或避免干扰。（对传感器下手）</w:t>
      </w:r>
    </w:p>
    <w:p>
      <w:pPr>
        <w:pStyle w:val="FirstParagraph"/>
      </w:pPr>
      <w:r>
        <w:t xml:space="preserve">局部性</w:t>
      </w:r>
    </w:p>
    <w:p>
      <w:pPr>
        <w:numPr>
          <w:numId w:val="1002"/>
          <w:ilvl w:val="0"/>
        </w:numPr>
      </w:pPr>
      <w:r>
        <w:t xml:space="preserve">外界特定的短暂原因所造成的冲击噪声，是产生差错的主要原因</w:t>
      </w:r>
    </w:p>
    <w:p>
      <w:pPr>
        <w:numPr>
          <w:numId w:val="1002"/>
          <w:ilvl w:val="0"/>
        </w:numPr>
      </w:pPr>
      <w:r>
        <w:t xml:space="preserve">解决办法：通常利用编码技术来解决。</w:t>
      </w:r>
    </w:p>
    <w:p>
      <w:pPr>
        <w:pStyle w:val="FigureWithCaption"/>
      </w:pPr>
      <w:r>
        <w:drawing>
          <wp:inline>
            <wp:extent cx="5334000" cy="1878105"/>
            <wp:effectExtent b="0" l="0" r="0" t="0"/>
            <wp:docPr descr="" title="" id="1" name="Picture"/>
            <a:graphic>
              <a:graphicData uri="http://schemas.openxmlformats.org/drawingml/2006/picture">
                <pic:pic>
                  <pic:nvPicPr>
                    <pic:cNvPr descr="https://img-blog.csdnimg.cn/2c80fce91174483d9a4f60f72f10b93e.png?x-oss-process=image/watermark,type_ZmFuZ3poZW5naGVpdGk,shadow_10,text_aHR0cHM6Ly9ibG9nLmNzZG4ubmV0L1F1YW50dW1Zb3U=,size_16,color_FFFFFF,t_70" id="0" name="Picture"/>
                    <pic:cNvPicPr>
                      <a:picLocks noChangeArrowheads="1" noChangeAspect="1"/>
                    </pic:cNvPicPr>
                  </pic:nvPicPr>
                  <pic:blipFill>
                    <a:blip r:embed="rId25"/>
                    <a:stretch>
                      <a:fillRect/>
                    </a:stretch>
                  </pic:blipFill>
                  <pic:spPr bwMode="auto">
                    <a:xfrm>
                      <a:off x="0" y="0"/>
                      <a:ext cx="5334000" cy="1878105"/>
                    </a:xfrm>
                    <a:prstGeom prst="rect">
                      <a:avLst/>
                    </a:prstGeom>
                    <a:noFill/>
                    <a:ln w="9525">
                      <a:noFill/>
                      <a:headEnd/>
                      <a:tailEnd/>
                    </a:ln>
                  </pic:spPr>
                </pic:pic>
              </a:graphicData>
            </a:graphic>
          </wp:inline>
        </w:drawing>
      </w:r>
    </w:p>
    <w:p>
      <w:pPr>
        <w:pStyle w:val="ImageCaption"/>
      </w:pPr>
      <w:r>
        <w:t xml:space="preserve"/>
      </w:r>
    </w:p>
    <w:p>
      <w:pPr>
        <w:pStyle w:val="Heading2"/>
      </w:pPr>
      <w:bookmarkStart w:id="26" w:name="数据链路层的差错控制"/>
      <w:bookmarkEnd w:id="26"/>
      <w:r>
        <w:t xml:space="preserve">数据链路层的差错控制</w:t>
      </w:r>
    </w:p>
    <w:p>
      <w:pPr>
        <w:pStyle w:val="FirstParagraph"/>
      </w:pPr>
      <w:r>
        <w:drawing>
          <wp:inline>
            <wp:extent cx="5334000" cy="2581548"/>
            <wp:effectExtent b="0" l="0" r="0" t="0"/>
            <wp:docPr descr="" title="fig:" id="1" name="Picture"/>
            <a:graphic>
              <a:graphicData uri="http://schemas.openxmlformats.org/drawingml/2006/picture">
                <pic:pic>
                  <pic:nvPicPr>
                    <pic:cNvPr descr="https://img-blog.csdnimg.cn/5b5ed93b9a6248a9ba6bac067489af90.png?x-oss-process=image/watermark,type_ZmFuZ3poZW5naGVpdGk,shadow_10,text_aHR0cHM6Ly9ibG9nLmNzZG4ubmV0L1F1YW50dW1Zb3U=,size_16,color_FFFFFF,t_70" id="0" name="Picture"/>
                    <pic:cNvPicPr>
                      <a:picLocks noChangeArrowheads="1" noChangeAspect="1"/>
                    </pic:cNvPicPr>
                  </pic:nvPicPr>
                  <pic:blipFill>
                    <a:blip r:embed="rId29"/>
                    <a:stretch>
                      <a:fillRect/>
                    </a:stretch>
                  </pic:blipFill>
                  <pic:spPr bwMode="auto">
                    <a:xfrm>
                      <a:off x="0" y="0"/>
                      <a:ext cx="5334000" cy="2581548"/>
                    </a:xfrm>
                    <a:prstGeom prst="rect">
                      <a:avLst/>
                    </a:prstGeom>
                    <a:noFill/>
                    <a:ln w="9525">
                      <a:noFill/>
                      <a:headEnd/>
                      <a:tailEnd/>
                    </a:ln>
                  </pic:spPr>
                </pic:pic>
              </a:graphicData>
            </a:graphic>
          </wp:inline>
        </w:drawing>
      </w:r>
      <w:r>
        <w:br w:type="textWrapping"/>
      </w:r>
      <w:r>
        <w:rPr>
          <w:b/>
        </w:rPr>
        <w:t xml:space="preserve">数据链路层的编码与物理层的编码</w:t>
      </w:r>
      <w:r>
        <w:rPr>
          <w:b/>
        </w:rPr>
        <w:t xml:space="preserve">区别</w:t>
      </w:r>
    </w:p>
    <w:p>
      <w:pPr>
        <w:numPr>
          <w:numId w:val="1003"/>
          <w:ilvl w:val="0"/>
        </w:numPr>
      </w:pPr>
      <w:r>
        <w:t xml:space="preserve">数据链路层编码和物理层的数据编码与调制</w:t>
      </w:r>
      <w:r>
        <w:rPr>
          <w:shd w:val="clear" w:fill="ffff00"/>
        </w:rPr>
        <w:t>不同</w:t>
      </w:r>
      <w:r>
        <w:t xml:space="preserve">。物理层编码针对的是</w:t>
      </w:r>
      <w:r>
        <w:rPr>
          <w:b/>
        </w:rPr>
        <w:t xml:space="preserve">单个比特</w:t>
      </w:r>
      <w:r>
        <w:t xml:space="preserve">，解决传输过程中比特的同步等问题，如曼彻斯特编码。而数据链路层的编码针对的是</w:t>
      </w:r>
      <w:r>
        <w:rPr>
          <w:b/>
        </w:rPr>
        <w:t xml:space="preserve">一组比特</w:t>
      </w:r>
      <w:r>
        <w:t xml:space="preserve">，它通过冗余码的技术实现一组进制比特串在传输过程是否出现了差错。</w:t>
      </w:r>
    </w:p>
    <w:p>
      <w:pPr>
        <w:pStyle w:val="FirstParagraph"/>
      </w:pPr>
      <w:r>
        <w:rPr>
          <w:b/>
        </w:rPr>
        <w:t xml:space="preserve">冗余编码</w:t>
      </w:r>
    </w:p>
    <w:p>
      <w:pPr>
        <w:numPr>
          <w:numId w:val="1004"/>
          <w:ilvl w:val="0"/>
        </w:numPr>
      </w:pPr>
      <w:r>
        <w:t xml:space="preserve">在数据发送之前，先按某种关系</w:t>
      </w:r>
      <w:r>
        <w:rPr>
          <w:b/>
        </w:rPr>
        <w:t xml:space="preserve">附加</w:t>
      </w:r>
      <w:r>
        <w:t xml:space="preserve">上一定的冗余位，构成一个符合某一规则的码字后再发送。当要发送的有效数据变化时，相应的冗余位也随之变化，使码字遵从不变的规则。接收端根据收到码字是否仍符合原规则，从而判断是否出错</w:t>
      </w:r>
    </w:p>
    <w:p>
      <w:pPr>
        <w:pStyle w:val="Heading2"/>
      </w:pPr>
      <w:bookmarkStart w:id="30" w:name="检错编码------奇偶校验码"/>
      <w:bookmarkEnd w:id="30"/>
      <w:r>
        <w:t xml:space="preserve">检错编码——奇偶校验码</w:t>
      </w:r>
    </w:p>
    <w:p>
      <w:pPr>
        <w:pStyle w:val="FirstParagraph"/>
      </w:pPr>
      <w:r>
        <w:drawing>
          <wp:inline>
            <wp:extent cx="5334000" cy="1407211"/>
            <wp:effectExtent b="0" l="0" r="0" t="0"/>
            <wp:docPr descr="" title="fig:" id="1" name="Picture"/>
            <a:graphic>
              <a:graphicData uri="http://schemas.openxmlformats.org/drawingml/2006/picture">
                <pic:pic>
                  <pic:nvPicPr>
                    <pic:cNvPr descr="https://img-blog.csdnimg.cn/5dc56109936747b9bb6e6a620bf59b7e.png?x-oss-process=image/watermark,type_ZmFuZ3poZW5naGVpdGk,shadow_10,text_aHR0cHM6Ly9ibG9nLmNzZG4ubmV0L1F1YW50dW1Zb3U=,size_16,color_FFFFFF,t_70" id="0" name="Picture"/>
                    <pic:cNvPicPr>
                      <a:picLocks noChangeArrowheads="1" noChangeAspect="1"/>
                    </pic:cNvPicPr>
                  </pic:nvPicPr>
                  <pic:blipFill>
                    <a:blip r:embed="rId33"/>
                    <a:stretch>
                      <a:fillRect/>
                    </a:stretch>
                  </pic:blipFill>
                  <pic:spPr bwMode="auto">
                    <a:xfrm>
                      <a:off x="0" y="0"/>
                      <a:ext cx="5334000" cy="1407211"/>
                    </a:xfrm>
                    <a:prstGeom prst="rect">
                      <a:avLst/>
                    </a:prstGeom>
                    <a:noFill/>
                    <a:ln w="9525">
                      <a:noFill/>
                      <a:headEnd/>
                      <a:tailEnd/>
                    </a:ln>
                  </pic:spPr>
                </pic:pic>
              </a:graphicData>
            </a:graphic>
          </wp:inline>
        </w:drawing>
      </w:r>
      <w:r>
        <w:br w:type="textWrapping"/>
      </w:r>
      <w:r>
        <w:rPr>
          <w:b/>
        </w:rPr>
        <w:t xml:space="preserve">奇偶校验码特点：</w:t>
      </w:r>
      <w:r>
        <w:br w:type="textWrapping"/>
      </w:r>
      <w:r>
        <w:t xml:space="preserve">只能检査出奇数个比特错误，检错能力为50%</w:t>
      </w:r>
    </w:p>
    <w:p>
      <w:pPr>
        <w:pStyle w:val="BodyText"/>
      </w:pPr>
      <w:hyperlink r:id="rId34">
        <w:r>
          <w:rPr>
            <w:rStyle w:val="Hyperlink"/>
          </w:rPr>
          <w:t xml:space="preserve">回顾链接</w:t>
        </w:r>
      </w:hyperlink>
    </w:p>
    <w:p>
      <w:pPr>
        <w:pStyle w:val="BodyText"/>
      </w:pPr>
      <w:r>
        <w:t xml:space="preserve">参考这篇近半年前的文章哈~</w:t>
      </w:r>
      <w:r>
        <w:br w:type="textWrapping"/>
      </w:r>
      <w:r>
        <w:drawing>
          <wp:inline>
            <wp:extent cx="5334000" cy="5397727"/>
            <wp:effectExtent b="0" l="0" r="0" t="0"/>
            <wp:docPr descr="" title="fig:" id="1" name="Picture"/>
            <a:graphic>
              <a:graphicData uri="http://schemas.openxmlformats.org/drawingml/2006/picture">
                <pic:pic>
                  <pic:nvPicPr>
                    <pic:cNvPr descr="https://img-blog.csdnimg.cn/9ff53a1ee10a4c5b81b689f5460a76d6.png?x-oss-process=image/watermark,type_ZmFuZ3poZW5naGVpdGk,shadow_10,text_aHR0cHM6Ly9ibG9nLmNzZG4ubmV0L1F1YW50dW1Zb3U=,size_16,color_FFFFFF,t_70" id="0" name="Picture"/>
                    <pic:cNvPicPr>
                      <a:picLocks noChangeArrowheads="1" noChangeAspect="1"/>
                    </pic:cNvPicPr>
                  </pic:nvPicPr>
                  <pic:blipFill>
                    <a:blip r:embed="rId37"/>
                    <a:stretch>
                      <a:fillRect/>
                    </a:stretch>
                  </pic:blipFill>
                  <pic:spPr bwMode="auto">
                    <a:xfrm>
                      <a:off x="0" y="0"/>
                      <a:ext cx="5334000" cy="5397727"/>
                    </a:xfrm>
                    <a:prstGeom prst="rect">
                      <a:avLst/>
                    </a:prstGeom>
                    <a:noFill/>
                    <a:ln w="9525">
                      <a:noFill/>
                      <a:headEnd/>
                      <a:tailEnd/>
                    </a:ln>
                  </pic:spPr>
                </pic:pic>
              </a:graphicData>
            </a:graphic>
          </wp:inline>
        </w:drawing>
      </w:r>
    </w:p>
    <w:p>
      <w:pPr>
        <w:pStyle w:val="Heading2"/>
      </w:pPr>
      <w:bookmarkStart w:id="38" w:name="检错编码一一crc循环冗余码"/>
      <w:bookmarkEnd w:id="38"/>
      <w:r>
        <w:t xml:space="preserve">检错编码一一CRC循环冗余码</w:t>
      </w:r>
    </w:p>
    <w:p>
      <w:pPr>
        <w:pStyle w:val="FigureWithCaption"/>
      </w:pPr>
      <w:r>
        <w:drawing>
          <wp:inline>
            <wp:extent cx="5334000" cy="2473687"/>
            <wp:effectExtent b="0" l="0" r="0" t="0"/>
            <wp:docPr descr="" title="" id="1" name="Picture"/>
            <a:graphic>
              <a:graphicData uri="http://schemas.openxmlformats.org/drawingml/2006/picture">
                <pic:pic>
                  <pic:nvPicPr>
                    <pic:cNvPr descr="https://img-blog.csdnimg.cn/c3f4653e8978465f88f6e1d1f2f027bf.png?x-oss-process=image/watermark,type_ZmFuZ3poZW5naGVpdGk,shadow_10,text_aHR0cHM6Ly9ibG9nLmNzZG4ubmV0L1F1YW50dW1Zb3U=,size_16,color_FFFFFF,t_70" id="0" name="Picture"/>
                    <pic:cNvPicPr>
                      <a:picLocks noChangeArrowheads="1" noChangeAspect="1"/>
                    </pic:cNvPicPr>
                  </pic:nvPicPr>
                  <pic:blipFill>
                    <a:blip r:embed="rId41"/>
                    <a:stretch>
                      <a:fillRect/>
                    </a:stretch>
                  </pic:blipFill>
                  <pic:spPr bwMode="auto">
                    <a:xfrm>
                      <a:off x="0" y="0"/>
                      <a:ext cx="5334000" cy="2473687"/>
                    </a:xfrm>
                    <a:prstGeom prst="rect">
                      <a:avLst/>
                    </a:prstGeom>
                    <a:noFill/>
                    <a:ln w="9525">
                      <a:noFill/>
                      <a:headEnd/>
                      <a:tailEnd/>
                    </a:ln>
                  </pic:spPr>
                </pic:pic>
              </a:graphicData>
            </a:graphic>
          </wp:inline>
        </w:drawing>
      </w:r>
    </w:p>
    <w:p>
      <w:pPr>
        <w:pStyle w:val="ImageCaption"/>
      </w:pPr>
      <w:r>
        <w:t xml:space="preserve"/>
      </w:r>
    </w:p>
    <w:p>
      <w:pPr>
        <w:pStyle w:val="BodyText"/>
      </w:pPr>
      <w:r>
        <w:drawing>
          <wp:inline>
            <wp:extent cx="5334000" cy="2526825"/>
            <wp:effectExtent b="0" l="0" r="0" t="0"/>
            <wp:docPr descr="" title="fig:" id="1" name="Picture"/>
            <a:graphic>
              <a:graphicData uri="http://schemas.openxmlformats.org/drawingml/2006/picture">
                <pic:pic>
                  <pic:nvPicPr>
                    <pic:cNvPr descr="https://img-blog.csdnimg.cn/d097752671614b94a6af14ace16dce82.png?x-oss-process=image/watermark,type_ZmFuZ3poZW5naGVpdGk,shadow_10,text_aHR0cHM6Ly9ibG9nLmNzZG4ubmV0L1F1YW50dW1Zb3U=,size_16,color_FFFFFF,t_70" id="0" name="Picture"/>
                    <pic:cNvPicPr>
                      <a:picLocks noChangeArrowheads="1" noChangeAspect="1"/>
                    </pic:cNvPicPr>
                  </pic:nvPicPr>
                  <pic:blipFill>
                    <a:blip r:embed="rId44"/>
                    <a:stretch>
                      <a:fillRect/>
                    </a:stretch>
                  </pic:blipFill>
                  <pic:spPr bwMode="auto">
                    <a:xfrm>
                      <a:off x="0" y="0"/>
                      <a:ext cx="5334000" cy="2526825"/>
                    </a:xfrm>
                    <a:prstGeom prst="rect">
                      <a:avLst/>
                    </a:prstGeom>
                    <a:noFill/>
                    <a:ln w="9525">
                      <a:noFill/>
                      <a:headEnd/>
                      <a:tailEnd/>
                    </a:ln>
                  </pic:spPr>
                </pic:pic>
              </a:graphicData>
            </a:graphic>
          </wp:inline>
        </w:drawing>
      </w:r>
      <w:r>
        <w:br w:type="textWrapping"/>
      </w:r>
      <w:r>
        <w:drawing>
          <wp:inline>
            <wp:extent cx="5334000" cy="1776739"/>
            <wp:effectExtent b="0" l="0" r="0" t="0"/>
            <wp:docPr descr="" title="fig:" id="1" name="Picture"/>
            <a:graphic>
              <a:graphicData uri="http://schemas.openxmlformats.org/drawingml/2006/picture">
                <pic:pic>
                  <pic:nvPicPr>
                    <pic:cNvPr descr="https://img-blog.csdnimg.cn/f5ad6a434ec14ee186379cb85a44fa54.png?x-oss-process=image/watermark,type_ZmFuZ3poZW5naGVpdGk,shadow_10,text_aHR0cHM6Ly9ibG9nLmNzZG4ubmV0L1F1YW50dW1Zb3U=,size_16,color_FFFFFF,t_70" id="0" name="Picture"/>
                    <pic:cNvPicPr>
                      <a:picLocks noChangeArrowheads="1" noChangeAspect="1"/>
                    </pic:cNvPicPr>
                  </pic:nvPicPr>
                  <pic:blipFill>
                    <a:blip r:embed="rId47"/>
                    <a:stretch>
                      <a:fillRect/>
                    </a:stretch>
                  </pic:blipFill>
                  <pic:spPr bwMode="auto">
                    <a:xfrm>
                      <a:off x="0" y="0"/>
                      <a:ext cx="5334000" cy="1776739"/>
                    </a:xfrm>
                    <a:prstGeom prst="rect">
                      <a:avLst/>
                    </a:prstGeom>
                    <a:noFill/>
                    <a:ln w="9525">
                      <a:noFill/>
                      <a:headEnd/>
                      <a:tailEnd/>
                    </a:ln>
                  </pic:spPr>
                </pic:pic>
              </a:graphicData>
            </a:graphic>
          </wp:inline>
        </w:drawing>
      </w:r>
    </w:p>
    <w:p>
      <w:pPr>
        <w:numPr>
          <w:numId w:val="1005"/>
          <w:ilvl w:val="0"/>
        </w:numPr>
      </w:pPr>
      <w:r>
        <w:t xml:space="preserve">在数据链路层仅仅使用循环冗余检验CRC差错检测技术，只能做到对帧的无差错接收，即“凡是接收端数据链路层接受的帧，我们都能以非常接近于1的概率认为这些帧在传输过程中没有产生差错”。接收端丢弃的帧虽然曾收到了，但是最终还是因为有差错被丢弃。“凡是接收端数据链路层接收的帧均无差错”。</w:t>
      </w:r>
    </w:p>
    <w:p>
      <w:pPr>
        <w:numPr>
          <w:numId w:val="1005"/>
          <w:ilvl w:val="0"/>
        </w:numPr>
      </w:pPr>
      <w:r>
        <w:t xml:space="preserve">“可靠传输”：数据链路层发送端发送什么，接收端就收到什么。 链路层使用CRC检验，能够实现无比特差错的传输，但这还不是可靠传输</w:t>
      </w:r>
    </w:p>
    <w:p>
      <w:pPr>
        <w:pStyle w:val="Heading2"/>
      </w:pPr>
      <w:bookmarkStart w:id="48" w:name="纠错编码一一海明码"/>
      <w:bookmarkEnd w:id="48"/>
      <w:r>
        <w:t xml:space="preserve">纠错编码一一海明码</w:t>
      </w:r>
    </w:p>
    <w:p>
      <w:pPr>
        <w:pStyle w:val="FirstParagraph"/>
      </w:pPr>
      <w:r>
        <w:t xml:space="preserve">海明码的工作流程：</w:t>
      </w:r>
      <w:r>
        <w:br w:type="textWrapping"/>
      </w:r>
      <w:r>
        <w:drawing>
          <wp:inline>
            <wp:extent cx="5334000" cy="818422"/>
            <wp:effectExtent b="0" l="0" r="0" t="0"/>
            <wp:docPr descr="" title="fig:" id="1" name="Picture"/>
            <a:graphic>
              <a:graphicData uri="http://schemas.openxmlformats.org/drawingml/2006/picture">
                <pic:pic>
                  <pic:nvPicPr>
                    <pic:cNvPr descr="https://img-blog.csdnimg.cn/75ac2dd12756437a89eb8bff3107668b.png?x-oss-process=image/watermark,type_ZmFuZ3poZW5naGVpdGk,shadow_10,text_aHR0cHM6Ly9ibG9nLmNzZG4ubmV0L1F1YW50dW1Zb3U=,size_16,color_FFFFFF,t_70" id="0" name="Picture"/>
                    <pic:cNvPicPr>
                      <a:picLocks noChangeArrowheads="1" noChangeAspect="1"/>
                    </pic:cNvPicPr>
                  </pic:nvPicPr>
                  <pic:blipFill>
                    <a:blip r:embed="rId51"/>
                    <a:stretch>
                      <a:fillRect/>
                    </a:stretch>
                  </pic:blipFill>
                  <pic:spPr bwMode="auto">
                    <a:xfrm>
                      <a:off x="0" y="0"/>
                      <a:ext cx="5334000" cy="818422"/>
                    </a:xfrm>
                    <a:prstGeom prst="rect">
                      <a:avLst/>
                    </a:prstGeom>
                    <a:noFill/>
                    <a:ln w="9525">
                      <a:noFill/>
                      <a:headEnd/>
                      <a:tailEnd/>
                    </a:ln>
                  </pic:spPr>
                </pic:pic>
              </a:graphicData>
            </a:graphic>
          </wp:inline>
        </w:drawing>
      </w:r>
    </w:p>
    <w:p>
      <w:pPr>
        <w:pStyle w:val="Heading3"/>
      </w:pPr>
      <w:bookmarkStart w:id="52" w:name="海明距离"/>
      <w:bookmarkEnd w:id="52"/>
      <w:r>
        <w:t xml:space="preserve">海明距离</w:t>
      </w:r>
    </w:p>
    <w:p>
      <w:pPr>
        <w:numPr>
          <w:numId w:val="1006"/>
          <w:ilvl w:val="0"/>
        </w:numPr>
      </w:pPr>
      <w:r>
        <w:t xml:space="preserve">两个合法编码（码字）的对应比特取值不同的比特数称为这两个码字的</w:t>
      </w:r>
      <w:r>
        <w:rPr>
          <w:b/>
        </w:rPr>
        <w:t xml:space="preserve">海明距离（码距）</w:t>
      </w:r>
      <w:r>
        <w:t xml:space="preserve">，</w:t>
      </w:r>
    </w:p>
    <w:p>
      <w:pPr>
        <w:numPr>
          <w:numId w:val="1006"/>
          <w:ilvl w:val="0"/>
        </w:numPr>
      </w:pPr>
      <w:r>
        <w:t xml:space="preserve">一个有效编码集中，任意两个合法编码（码字）的</w:t>
      </w:r>
      <w:r>
        <w:rPr>
          <w:shd w:val="clear" w:fill="ffff00"/>
        </w:rPr>
        <w:t>海明距离的最小值</w:t>
      </w:r>
      <w:r>
        <w:t xml:space="preserve">称为该编码集的</w:t>
      </w:r>
      <w:r>
        <w:rPr>
          <w:b/>
        </w:rPr>
        <w:t xml:space="preserve">海明距离（码距）</w:t>
      </w:r>
      <w:r>
        <w:t xml:space="preserve">。</w:t>
      </w:r>
    </w:p>
    <w:p>
      <w:pPr>
        <w:pStyle w:val="FirstParagraph"/>
      </w:pPr>
      <w:r>
        <w:t xml:space="preserve">关于海明码纠错与检查错误，系统中码距为</w:t>
      </w:r>
      <w:r>
        <w:t xml:space="preserve"> </w:t>
      </w:r>
      <w:r>
        <w:rPr>
          <w:rStyle w:val="VerbatimChar"/>
        </w:rPr>
        <w:t xml:space="preserve">d</w:t>
      </w:r>
    </w:p>
    <w:p>
      <w:pPr>
        <w:numPr>
          <w:numId w:val="1007"/>
          <w:ilvl w:val="0"/>
        </w:numPr>
      </w:pPr>
      <w:r>
        <w:t xml:space="preserve">检错：</w:t>
      </w:r>
      <w:r>
        <w:rPr>
          <w:rStyle w:val="VerbatimChar"/>
        </w:rPr>
        <w:t xml:space="preserve">d+1</w:t>
      </w:r>
      <w:r>
        <w:t xml:space="preserve"> </w:t>
      </w:r>
    </w:p>
    <w:p>
      <w:pPr>
        <w:numPr>
          <w:numId w:val="1007"/>
          <w:ilvl w:val="0"/>
        </w:numPr>
      </w:pPr>
      <w:r>
        <w:t xml:space="preserve">纠错：</w:t>
      </w:r>
      <w:r>
        <w:rPr>
          <w:rStyle w:val="VerbatimChar"/>
        </w:rPr>
        <w:t xml:space="preserve">2d+1</w:t>
      </w:r>
    </w:p>
    <w:p>
      <w:pPr>
        <w:pStyle w:val="Heading3"/>
      </w:pPr>
      <w:bookmarkStart w:id="53" w:name="1确定校验码位数"/>
      <w:bookmarkEnd w:id="53"/>
      <w:r>
        <w:t xml:space="preserve">1、确定校验码位数</w:t>
      </w:r>
    </w:p>
    <w:p>
      <w:pPr>
        <w:pStyle w:val="FigureWithCaption"/>
      </w:pPr>
      <w:r>
        <w:drawing>
          <wp:inline>
            <wp:extent cx="5334000" cy="4333875"/>
            <wp:effectExtent b="0" l="0" r="0" t="0"/>
            <wp:docPr descr="" title="" id="1" name="Picture"/>
            <a:graphic>
              <a:graphicData uri="http://schemas.openxmlformats.org/drawingml/2006/picture">
                <pic:pic>
                  <pic:nvPicPr>
                    <pic:cNvPr descr="https://img-blog.csdnimg.cn/d7a0cf2f3e354eca8c5dddc1637f6477.png?x-oss-process=image/watermark,type_ZmFuZ3poZW5naGVpdGk,shadow_10,text_aHR0cHM6Ly9ibG9nLmNzZG4ubmV0L1F1YW50dW1Zb3U=,size_16,color_FFFFFF,t_70" id="0" name="Picture"/>
                    <pic:cNvPicPr>
                      <a:picLocks noChangeArrowheads="1" noChangeAspect="1"/>
                    </pic:cNvPicPr>
                  </pic:nvPicPr>
                  <pic:blipFill>
                    <a:blip r:embed="rId56"/>
                    <a:stretch>
                      <a:fillRect/>
                    </a:stretch>
                  </pic:blipFill>
                  <pic:spPr bwMode="auto">
                    <a:xfrm>
                      <a:off x="0" y="0"/>
                      <a:ext cx="5334000" cy="4333875"/>
                    </a:xfrm>
                    <a:prstGeom prst="rect">
                      <a:avLst/>
                    </a:prstGeom>
                    <a:noFill/>
                    <a:ln w="9525">
                      <a:noFill/>
                      <a:headEnd/>
                      <a:tailEnd/>
                    </a:ln>
                  </pic:spPr>
                </pic:pic>
              </a:graphicData>
            </a:graphic>
          </wp:inline>
        </w:drawing>
      </w:r>
    </w:p>
    <w:p>
      <w:pPr>
        <w:pStyle w:val="ImageCaption"/>
      </w:pPr>
      <w:r>
        <w:t xml:space="preserve"/>
      </w:r>
    </w:p>
    <w:p>
      <w:pPr>
        <w:pStyle w:val="Heading3"/>
      </w:pPr>
      <w:bookmarkStart w:id="57" w:name="2确定校验码和数据的位置"/>
      <w:bookmarkEnd w:id="57"/>
      <w:r>
        <w:t xml:space="preserve">2、确定校验码和数据的位置</w:t>
      </w:r>
    </w:p>
    <w:p>
      <w:pPr>
        <w:pStyle w:val="FigureWithCaption"/>
      </w:pPr>
      <w:r>
        <w:drawing>
          <wp:inline>
            <wp:extent cx="5334000" cy="1273409"/>
            <wp:effectExtent b="0" l="0" r="0" t="0"/>
            <wp:docPr descr="" title="" id="1" name="Picture"/>
            <a:graphic>
              <a:graphicData uri="http://schemas.openxmlformats.org/drawingml/2006/picture">
                <pic:pic>
                  <pic:nvPicPr>
                    <pic:cNvPr descr="https://img-blog.csdnimg.cn/7c98b0bac0f84df7859a0e8fe65696fd.png?x-oss-process=image/watermark,type_ZmFuZ3poZW5naGVpdGk,shadow_10,text_aHR0cHM6Ly9ibG9nLmNzZG4ubmV0L1F1YW50dW1Zb3U=,size_16,color_FFFFFF,t_70" id="0" name="Picture"/>
                    <pic:cNvPicPr>
                      <a:picLocks noChangeArrowheads="1" noChangeAspect="1"/>
                    </pic:cNvPicPr>
                  </pic:nvPicPr>
                  <pic:blipFill>
                    <a:blip r:embed="rId60"/>
                    <a:stretch>
                      <a:fillRect/>
                    </a:stretch>
                  </pic:blipFill>
                  <pic:spPr bwMode="auto">
                    <a:xfrm>
                      <a:off x="0" y="0"/>
                      <a:ext cx="5334000" cy="1273409"/>
                    </a:xfrm>
                    <a:prstGeom prst="rect">
                      <a:avLst/>
                    </a:prstGeom>
                    <a:noFill/>
                    <a:ln w="9525">
                      <a:noFill/>
                      <a:headEnd/>
                      <a:tailEnd/>
                    </a:ln>
                  </pic:spPr>
                </pic:pic>
              </a:graphicData>
            </a:graphic>
          </wp:inline>
        </w:drawing>
      </w:r>
    </w:p>
    <w:p>
      <w:pPr>
        <w:pStyle w:val="ImageCaption"/>
      </w:pPr>
      <w:r>
        <w:t xml:space="preserve"/>
      </w:r>
    </w:p>
    <w:p>
      <w:pPr>
        <w:pStyle w:val="Heading3"/>
      </w:pPr>
      <w:bookmarkStart w:id="61" w:name="3求出校验码的值"/>
      <w:bookmarkEnd w:id="61"/>
      <w:r>
        <w:t xml:space="preserve">3、求出校验码的值</w:t>
      </w:r>
    </w:p>
    <w:p>
      <w:pPr>
        <w:pStyle w:val="FigureWithCaption"/>
      </w:pPr>
      <w:r>
        <w:drawing>
          <wp:inline>
            <wp:extent cx="5334000" cy="3021654"/>
            <wp:effectExtent b="0" l="0" r="0" t="0"/>
            <wp:docPr descr="" title="" id="1" name="Picture"/>
            <a:graphic>
              <a:graphicData uri="http://schemas.openxmlformats.org/drawingml/2006/picture">
                <pic:pic>
                  <pic:nvPicPr>
                    <pic:cNvPr descr="https://img-blog.csdnimg.cn/ab06152989554444b2609a2ee386716c.png?x-oss-process=image/watermark,type_ZmFuZ3poZW5naGVpdGk,shadow_10,text_aHR0cHM6Ly9ibG9nLmNzZG4ubmV0L1F1YW50dW1Zb3U=,size_16,color_FFFFFF,t_70" id="0" name="Picture"/>
                    <pic:cNvPicPr>
                      <a:picLocks noChangeArrowheads="1" noChangeAspect="1"/>
                    </pic:cNvPicPr>
                  </pic:nvPicPr>
                  <pic:blipFill>
                    <a:blip r:embed="rId64"/>
                    <a:stretch>
                      <a:fillRect/>
                    </a:stretch>
                  </pic:blipFill>
                  <pic:spPr bwMode="auto">
                    <a:xfrm>
                      <a:off x="0" y="0"/>
                      <a:ext cx="5334000" cy="3021654"/>
                    </a:xfrm>
                    <a:prstGeom prst="rect">
                      <a:avLst/>
                    </a:prstGeom>
                    <a:noFill/>
                    <a:ln w="9525">
                      <a:noFill/>
                      <a:headEnd/>
                      <a:tailEnd/>
                    </a:ln>
                  </pic:spPr>
                </pic:pic>
              </a:graphicData>
            </a:graphic>
          </wp:inline>
        </w:drawing>
      </w:r>
    </w:p>
    <w:p>
      <w:pPr>
        <w:pStyle w:val="ImageCaption"/>
      </w:pPr>
      <w:r>
        <w:t xml:space="preserve"/>
      </w:r>
    </w:p>
    <w:p>
      <w:pPr>
        <w:pStyle w:val="Heading3"/>
      </w:pPr>
      <w:bookmarkStart w:id="65" w:name="4检错并纠错"/>
      <w:bookmarkEnd w:id="65"/>
      <w:r>
        <w:t xml:space="preserve">4、检错并纠错</w:t>
      </w:r>
    </w:p>
    <w:p>
      <w:pPr>
        <w:pStyle w:val="FirstParagraph"/>
      </w:pPr>
      <w:r>
        <w:t xml:space="preserve">方法一：采取画图方法</w:t>
      </w:r>
      <w:r>
        <w:br w:type="textWrapping"/>
      </w:r>
      <w:r>
        <w:drawing>
          <wp:inline>
            <wp:extent cx="5334000" cy="2620414"/>
            <wp:effectExtent b="0" l="0" r="0" t="0"/>
            <wp:docPr descr="" title="fig:" id="1" name="Picture"/>
            <a:graphic>
              <a:graphicData uri="http://schemas.openxmlformats.org/drawingml/2006/picture">
                <pic:pic>
                  <pic:nvPicPr>
                    <pic:cNvPr descr="https://img-blog.csdnimg.cn/1a6f5787872a45da8926a61d080489dc.png?x-oss-process=image/watermark,type_ZmFuZ3poZW5naGVpdGk,shadow_10,text_aHR0cHM6Ly9ibG9nLmNzZG4ubmV0L1F1YW50dW1Zb3U=,size_16,color_FFFFFF,t_70" id="0" name="Picture"/>
                    <pic:cNvPicPr>
                      <a:picLocks noChangeArrowheads="1" noChangeAspect="1"/>
                    </pic:cNvPicPr>
                  </pic:nvPicPr>
                  <pic:blipFill>
                    <a:blip r:embed="rId68"/>
                    <a:stretch>
                      <a:fillRect/>
                    </a:stretch>
                  </pic:blipFill>
                  <pic:spPr bwMode="auto">
                    <a:xfrm>
                      <a:off x="0" y="0"/>
                      <a:ext cx="5334000" cy="2620414"/>
                    </a:xfrm>
                    <a:prstGeom prst="rect">
                      <a:avLst/>
                    </a:prstGeom>
                    <a:noFill/>
                    <a:ln w="9525">
                      <a:noFill/>
                      <a:headEnd/>
                      <a:tailEnd/>
                    </a:ln>
                  </pic:spPr>
                </pic:pic>
              </a:graphicData>
            </a:graphic>
          </wp:inline>
        </w:drawing>
      </w:r>
    </w:p>
    <w:p>
      <w:pPr>
        <w:pStyle w:val="BodyText"/>
      </w:pPr>
      <w:r>
        <w:t xml:space="preserve"> </w:t>
      </w:r>
      <w:r>
        <w:t xml:space="preserve">方法二：采取异或方法</w:t>
      </w:r>
      <w:r>
        <w:br w:type="textWrapping"/>
      </w:r>
      <w:r>
        <w:t xml:space="preserve"> </w:t>
      </w:r>
      <w:r>
        <w:drawing>
          <wp:inline>
            <wp:extent cx="5334000" cy="2533743"/>
            <wp:effectExtent b="0" l="0" r="0" t="0"/>
            <wp:docPr descr="" title="fig:" id="1" name="Picture"/>
            <a:graphic>
              <a:graphicData uri="http://schemas.openxmlformats.org/drawingml/2006/picture">
                <pic:pic>
                  <pic:nvPicPr>
                    <pic:cNvPr descr="https://img-blog.csdnimg.cn/566a3333ac07400c84fb8d383c69ad7e.png?x-oss-process=image/watermark,type_ZmFuZ3poZW5naGVpdGk,shadow_10,text_aHR0cHM6Ly9ibG9nLmNzZG4ubmV0L1F1YW50dW1Zb3U=,size_16,color_FFFFFF,t_70" id="0" name="Picture"/>
                    <pic:cNvPicPr>
                      <a:picLocks noChangeArrowheads="1" noChangeAspect="1"/>
                    </pic:cNvPicPr>
                  </pic:nvPicPr>
                  <pic:blipFill>
                    <a:blip r:embed="rId71"/>
                    <a:stretch>
                      <a:fillRect/>
                    </a:stretch>
                  </pic:blipFill>
                  <pic:spPr bwMode="auto">
                    <a:xfrm>
                      <a:off x="0" y="0"/>
                      <a:ext cx="5334000" cy="2533743"/>
                    </a:xfrm>
                    <a:prstGeom prst="rect">
                      <a:avLst/>
                    </a:prstGeom>
                    <a:noFill/>
                    <a:ln w="9525">
                      <a:noFill/>
                      <a:headEnd/>
                      <a:tailEnd/>
                    </a:ln>
                  </pic:spPr>
                </pic:pic>
              </a:graphicData>
            </a:graphic>
          </wp:inline>
        </w:drawing>
      </w:r>
    </w:p>
    <w:p>
      <w:pPr>
        <w:pStyle w:val="Heading2"/>
      </w:pPr>
      <w:bookmarkStart w:id="72" w:name="小结思维导图"/>
      <w:bookmarkEnd w:id="72"/>
      <w:r>
        <w:t xml:space="preserve">小结思维导图</w:t>
      </w:r>
    </w:p>
    <w:p>
      <w:pPr>
        <w:pStyle w:val="FigureWithCaption"/>
      </w:pPr>
      <w:r>
        <w:drawing>
          <wp:inline>
            <wp:extent cx="5334000" cy="1922294"/>
            <wp:effectExtent b="0" l="0" r="0" t="0"/>
            <wp:docPr descr="" title="" id="1" name="Picture"/>
            <a:graphic>
              <a:graphicData uri="http://schemas.openxmlformats.org/drawingml/2006/picture">
                <pic:pic>
                  <pic:nvPicPr>
                    <pic:cNvPr descr="https://img-blog.csdnimg.cn/6e9c3528487a427e8915964a056ed0bc.png?x-oss-process=image/watermark,type_ZmFuZ3poZW5naGVpdGk,shadow_10,text_aHR0cHM6Ly9ibG9nLmNzZG4ubmV0L1F1YW50dW1Zb3U=,size_16,color_FFFFFF,t_70" id="0" name="Picture"/>
                    <pic:cNvPicPr>
                      <a:picLocks noChangeArrowheads="1" noChangeAspect="1"/>
                    </pic:cNvPicPr>
                  </pic:nvPicPr>
                  <pic:blipFill>
                    <a:blip r:embed="rId75"/>
                    <a:stretch>
                      <a:fillRect/>
                    </a:stretch>
                  </pic:blipFill>
                  <pic:spPr bwMode="auto">
                    <a:xfrm>
                      <a:off x="0" y="0"/>
                      <a:ext cx="5334000" cy="1922294"/>
                    </a:xfrm>
                    <a:prstGeom prst="rect">
                      <a:avLst/>
                    </a:prstGeom>
                    <a:noFill/>
                    <a:ln w="9525">
                      <a:noFill/>
                      <a:headEnd/>
                      <a:tailEnd/>
                    </a:ln>
                  </pic:spPr>
                </pic:pic>
              </a:graphicData>
            </a:graphic>
          </wp:inline>
        </w:drawing>
      </w:r>
    </w:p>
    <w:p>
      <w:pPr>
        <w:pStyle w:val="ImageCaption"/>
      </w:pPr>
      <w:r>
        <w:t xml:space="preserve"/>
      </w:r>
    </w:p>
    <w:p>
      <w:pPr>
        <w:pStyle w:val="BodyText"/>
      </w:pPr>
      <w:r>
        <w:t xml:space="preserve"/>
      </w:r>
    </w:p>
    <w:p>
      <w:pPr>
        <w:pStyle w:val="BodyText"/>
      </w:pPr>
      <w:r>
        <w:t xml:space="preserve"/>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f67694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37fb96fb"/>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8" Target="media/rId68.png" /><Relationship Type="http://schemas.openxmlformats.org/officeDocument/2006/relationships/image" Id="rId25" Target="media/rId25.png" /><Relationship Type="http://schemas.openxmlformats.org/officeDocument/2006/relationships/image" Id="rId71" Target="media/rId71.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75" Target="media/rId75.png" /><Relationship Type="http://schemas.openxmlformats.org/officeDocument/2006/relationships/image" Id="rId51" Target="media/rId51.png" /><Relationship Type="http://schemas.openxmlformats.org/officeDocument/2006/relationships/image" Id="rId60" Target="media/rId60.png" /><Relationship Type="http://schemas.openxmlformats.org/officeDocument/2006/relationships/image" Id="rId37" Target="media/rId37.png" /><Relationship Type="http://schemas.openxmlformats.org/officeDocument/2006/relationships/image" Id="rId64" Target="media/rId64.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56" Target="media/rId56.png" /><Relationship Type="http://schemas.openxmlformats.org/officeDocument/2006/relationships/image" Id="rId47" Target="media/rId47.png" /><Relationship Type="http://schemas.openxmlformats.org/officeDocument/2006/relationships/hyperlink" Id="rId34" Target="https://blog.csdn.net/QuantumYou/article/details/113862985" TargetMode="External" /></Relationships>
</file>

<file path=word/_rels/footnotes.xml.rels><?xml version="1.0" encoding="UTF-8"?>
<Relationships xmlns="http://schemas.openxmlformats.org/package/2006/relationships"><Relationship Type="http://schemas.openxmlformats.org/officeDocument/2006/relationships/hyperlink" Id="rId34" Target="https://blog.csdn.net/QuantumYou/article/details/11386298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2021-07-24T13:58:48Z</dcterms:created>
  <dcterms:modified xsi:type="dcterms:W3CDTF">2021-07-24T13:58:48Z</dcterms:modified>
</cp:coreProperties>
</file>