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25.png" ContentType="image/png"/>
  <Override PartName="/word/media/rId33.png" ContentType="image/png"/>
  <Override PartName="/word/media/rId29.png" ContentType="image/png"/>
  <Override PartName="/word/media/rId41.png" ContentType="image/png"/>
  <Override PartName="/word/media/rId53.png" ContentType="image/png"/>
  <Override PartName="/word/media/rId49.png" ContentType="image/png"/>
  <Override PartName="/word/media/rId5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按照自己的节奏，竭尽全力（剩下的都留给命运）</w:t>
      </w:r>
      <w:r>
        <w:br w:type="textWrapping"/>
      </w:r>
      <w:r>
        <w:t xml:space="preserve">你一定要做自己，做自己喜欢的事，然后把自己交给命运</w:t>
      </w:r>
      <w:r>
        <w:br w:type="textWrapping"/>
      </w:r>
      <w:r>
        <w:t xml:space="preserve">加油！当自己的实力不能满足自己的目标时，</w:t>
      </w:r>
      <w:r>
        <w:rPr>
          <w:b/>
        </w:rPr>
        <w:t xml:space="preserve">就静下心去学习！，不要乱想与顾虑</w:t>
      </w:r>
      <w:r>
        <w:br w:type="textWrapping"/>
      </w:r>
      <w:r>
        <w:t xml:space="preserve">一年后考研择校、现在开冲，静下心，积攒实力，厚积薄发，反正保底NCU</w:t>
      </w:r>
      <w:r>
        <w:br w:type="textWrapping"/>
      </w:r>
      <w:r>
        <w:t xml:space="preserve">只要心甘情愿，二三战都不是事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csma--cd-协议-重点）"/>
      <w:bookmarkEnd w:id="21"/>
      <w:r>
        <w:t xml:space="preserve">CSMA / CD 协议 （重点）</w:t>
      </w:r>
    </w:p>
    <w:p>
      <w:pPr>
        <w:numPr>
          <w:numId w:val="1001"/>
          <w:ilvl w:val="0"/>
        </w:numPr>
      </w:pPr>
      <w:r>
        <w:t xml:space="preserve">载波监听多点接入/碰撞检测 CSMA/CD( carrier sense multiple access with collision detection)</w:t>
      </w:r>
    </w:p>
    <w:p>
      <w:pPr>
        <w:pStyle w:val="FirstParagraph"/>
      </w:pPr>
      <w:r>
        <w:rPr>
          <w:b/>
        </w:rPr>
        <w:t xml:space="preserve">CS</w:t>
      </w:r>
      <w:r>
        <w:t xml:space="preserve">：载波侦听/监听，每一个站在</w:t>
      </w:r>
      <w:r>
        <w:rPr>
          <w:shd w:val="clear" w:fill="ffff00"/>
        </w:rPr>
        <w:t>发送数据之前</w:t>
      </w:r>
      <w:r>
        <w:t xml:space="preserve">以及</w:t>
      </w:r>
      <w:r>
        <w:rPr>
          <w:shd w:val="clear" w:fill="ffff00"/>
        </w:rPr>
        <w:t>发送数据时</w:t>
      </w:r>
      <w:r>
        <w:t xml:space="preserve">都要检测一下总线上是否有其他计算机在发送数据。</w:t>
      </w:r>
      <w:r>
        <w:br w:type="textWrapping"/>
      </w:r>
      <w:r>
        <w:rPr>
          <w:b/>
        </w:rPr>
        <w:t xml:space="preserve">MA</w:t>
      </w:r>
      <w:r>
        <w:t xml:space="preserve">：多点接入，表示许多计算机以多点接入的方式连接在一根总线上。</w:t>
      </w:r>
      <w:r>
        <w:rPr>
          <w:i/>
        </w:rPr>
        <w:t xml:space="preserve">总线型网络</w:t>
      </w:r>
      <w:r>
        <w:br w:type="textWrapping"/>
      </w:r>
      <w:r>
        <w:rPr>
          <w:b/>
        </w:rPr>
        <w:t xml:space="preserve">CD</w:t>
      </w:r>
      <w:r>
        <w:t xml:space="preserve">：碰撞检测（冲突检测），“边发送边监听”，适配器边发送数据边检测信道上信号电压的变化情况，以便判断自己在发送数据时其他站是否也在发送数据。</w:t>
      </w:r>
      <w:r>
        <w:t xml:space="preserve"> </w:t>
      </w:r>
      <w:r>
        <w:rPr>
          <w:i/>
        </w:rPr>
        <w:t xml:space="preserve">半双工网络</w:t>
      </w:r>
    </w:p>
    <w:p>
      <w:pPr>
        <w:pStyle w:val="BodyText"/>
      </w:pPr>
      <w:r>
        <w:rPr>
          <w:shd w:val="clear" w:fill="ffff00"/>
        </w:rPr>
        <w:t>导致先听后发还会引起冲突的原因</w:t>
      </w:r>
      <w:r>
        <w:t xml:space="preserve">：因为电磁波在总线上总是以有限的速率传播</w:t>
      </w:r>
    </w:p>
    <w:p>
      <w:pPr>
        <w:pStyle w:val="Heading2"/>
      </w:pPr>
      <w:bookmarkStart w:id="22" w:name="传播时延对载波监听的影响"/>
      <w:bookmarkEnd w:id="22"/>
      <w:r>
        <w:t xml:space="preserve">传播时延对载波监听的影响</w:t>
      </w:r>
    </w:p>
    <w:p>
      <w:pPr>
        <w:pStyle w:val="FigureWithCaption"/>
      </w:pPr>
      <w:r>
        <w:drawing>
          <wp:inline>
            <wp:extent cx="5334000" cy="24188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9baca283faa14c67b6ef03951c091a4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2"/>
          <w:ilvl w:val="0"/>
        </w:numPr>
      </w:pPr>
      <w:r>
        <w:t xml:space="preserve">只要经过</w:t>
      </w:r>
      <w:r>
        <w:t xml:space="preserve"> </w:t>
      </w:r>
      <w:r>
        <w:rPr>
          <w:rStyle w:val="VerbatimChar"/>
        </w:rPr>
        <w:t xml:space="preserve">2τ</w:t>
      </w:r>
      <w:r>
        <w:t xml:space="preserve"> </w:t>
      </w:r>
      <w:r>
        <w:t xml:space="preserve">时间还没有检测到碰撞，就能肯定这次发送不会发生碰撞。</w:t>
      </w:r>
    </w:p>
    <w:p>
      <w:pPr>
        <w:pStyle w:val="Heading2"/>
      </w:pPr>
      <w:bookmarkStart w:id="26" w:name="如何确定碰撞后的重传时机"/>
      <w:bookmarkEnd w:id="26"/>
      <w:r>
        <w:t xml:space="preserve">如何确定碰撞后的重传时机？</w:t>
      </w:r>
    </w:p>
    <w:p>
      <w:pPr>
        <w:pStyle w:val="FirstParagraph"/>
      </w:pPr>
      <w:r>
        <w:t xml:space="preserve">截断二进制指数规避算法</w:t>
      </w:r>
    </w:p>
    <w:p>
      <w:pPr>
        <w:pStyle w:val="FigureWithCaption"/>
      </w:pPr>
      <w:r>
        <w:drawing>
          <wp:inline>
            <wp:extent cx="5334000" cy="19963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c0fcb67e38fc4e468075b6a79f6cb74d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0" w:name="最小帧长问题"/>
      <w:bookmarkEnd w:id="30"/>
      <w:r>
        <w:t xml:space="preserve">最小帧长问题</w:t>
      </w:r>
    </w:p>
    <w:p>
      <w:pPr>
        <w:pStyle w:val="FigureWithCaption"/>
      </w:pPr>
      <w:r>
        <w:drawing>
          <wp:inline>
            <wp:extent cx="5334000" cy="25889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b5d133dd6fa64b35ba9148ef200003a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3"/>
          <w:ilvl w:val="0"/>
        </w:numPr>
      </w:pPr>
      <w:r>
        <w:t xml:space="preserve">以太网规定最短帧长为64B,凡是长度小于64B的都是由于冲突而异常终止的无效帧。</w:t>
      </w:r>
    </w:p>
    <w:p>
      <w:pPr>
        <w:pStyle w:val="Heading2"/>
      </w:pPr>
      <w:bookmarkStart w:id="34" w:name="小结思维导图"/>
      <w:bookmarkEnd w:id="34"/>
      <w:r>
        <w:t xml:space="preserve">小结思维导图</w:t>
      </w:r>
    </w:p>
    <w:p>
      <w:pPr>
        <w:pStyle w:val="FigureWithCaption"/>
      </w:pPr>
      <w:r>
        <w:drawing>
          <wp:inline>
            <wp:extent cx="5334000" cy="20745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973573e63f5c4b35987bed3a9d0ed9b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38" w:name="csma--ca协议-了解）"/>
      <w:bookmarkEnd w:id="38"/>
      <w:r>
        <w:t xml:space="preserve">CSMA / CA协议 （了解）</w:t>
      </w:r>
    </w:p>
    <w:p>
      <w:pPr>
        <w:numPr>
          <w:numId w:val="1004"/>
          <w:ilvl w:val="0"/>
        </w:numPr>
      </w:pPr>
      <w:r>
        <w:t xml:space="preserve">载波监听多点接入/碰撞避免 CSMA/CA( carrier sense multiple access with collision avoidance)</w:t>
      </w:r>
    </w:p>
    <w:p>
      <w:pPr>
        <w:pStyle w:val="FigureWithCaption"/>
      </w:pPr>
      <w:r>
        <w:drawing>
          <wp:inline>
            <wp:extent cx="5334000" cy="10631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cc1d58fd58644341b9e2d3cca038c8e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3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42" w:name="csmaca协议工作原理"/>
      <w:bookmarkEnd w:id="42"/>
      <w:r>
        <w:t xml:space="preserve">CSMA/CA协议工作原理</w:t>
      </w:r>
    </w:p>
    <w:p>
      <w:pPr>
        <w:numPr>
          <w:numId w:val="1005"/>
          <w:ilvl w:val="0"/>
        </w:numPr>
      </w:pPr>
      <w:r>
        <w:t xml:space="preserve">发送数据前，先检测信道是否空闲</w:t>
      </w:r>
    </w:p>
    <w:p>
      <w:pPr>
        <w:numPr>
          <w:numId w:val="1005"/>
          <w:ilvl w:val="0"/>
        </w:numPr>
      </w:pPr>
      <w:r>
        <w:t xml:space="preserve">空闲则发出</w:t>
      </w:r>
      <w:r>
        <w:rPr>
          <w:b/>
        </w:rPr>
        <w:t xml:space="preserve">RTS</w:t>
      </w:r>
      <w:r>
        <w:t xml:space="preserve">（ request to send），RTS包括发射端的地址、接收端的地址、下一份数据将持续发送的时间等信息；信道忙则等待</w:t>
      </w:r>
    </w:p>
    <w:p>
      <w:pPr>
        <w:numPr>
          <w:numId w:val="1005"/>
          <w:ilvl w:val="0"/>
        </w:numPr>
      </w:pPr>
      <w:r>
        <w:t xml:space="preserve">接收端收到RTS后，将响应</w:t>
      </w:r>
      <w:r>
        <w:rPr>
          <w:b/>
        </w:rPr>
        <w:t xml:space="preserve">CTS</w:t>
      </w:r>
      <w:r>
        <w:t xml:space="preserve">（ clear to send）.</w:t>
      </w:r>
    </w:p>
    <w:p>
      <w:pPr>
        <w:numPr>
          <w:numId w:val="1005"/>
          <w:ilvl w:val="0"/>
        </w:numPr>
      </w:pPr>
      <w:r>
        <w:t xml:space="preserve">发送端收到CTS后，开始发送数据帧（同时</w:t>
      </w:r>
      <w:r>
        <w:rPr>
          <w:shd w:val="clear" w:fill="ffff00"/>
        </w:rPr>
        <w:t>预约信道</w:t>
      </w:r>
      <w:r>
        <w:t xml:space="preserve">：发送方告知其他站点自己要传多久数据）.</w:t>
      </w:r>
    </w:p>
    <w:p>
      <w:pPr>
        <w:numPr>
          <w:numId w:val="1005"/>
          <w:ilvl w:val="0"/>
        </w:numPr>
      </w:pPr>
      <w:r>
        <w:t xml:space="preserve">接收端收到数据帧后，将用CRC来检验数据是否正确，正确则响应</w:t>
      </w:r>
      <w:r>
        <w:rPr>
          <w:b/>
        </w:rPr>
        <w:t xml:space="preserve">ACK帧</w:t>
      </w:r>
    </w:p>
    <w:p>
      <w:pPr>
        <w:numPr>
          <w:numId w:val="1005"/>
          <w:ilvl w:val="0"/>
        </w:numPr>
      </w:pPr>
      <w:r>
        <w:t xml:space="preserve">发送方收到ACK就可以进行下一个数据帧的发送，若没有则一直重传至规定重发次数为止（采用</w:t>
      </w:r>
      <w:r>
        <w:rPr>
          <w:shd w:val="clear" w:fill="ffff00"/>
        </w:rPr>
        <w:t>二进制指数退避算法</w:t>
      </w:r>
      <w:r>
        <w:t xml:space="preserve">来确定随机的推迟时间）.</w:t>
      </w:r>
    </w:p>
    <w:p>
      <w:pPr>
        <w:pStyle w:val="Heading2"/>
      </w:pPr>
      <w:bookmarkStart w:id="43" w:name="csmacd-与--csmaca-异同"/>
      <w:bookmarkEnd w:id="43"/>
      <w:r>
        <w:t xml:space="preserve">CSMA/CD 与 CSMA/CA 异同</w:t>
      </w:r>
    </w:p>
    <w:p>
      <w:pPr>
        <w:pStyle w:val="FirstParagraph"/>
      </w:pPr>
      <w:r>
        <w:rPr>
          <w:b/>
        </w:rPr>
        <w:t xml:space="preserve">相同点：</w:t>
      </w:r>
    </w:p>
    <w:p>
      <w:pPr>
        <w:numPr>
          <w:numId w:val="1006"/>
          <w:ilvl w:val="0"/>
        </w:numPr>
      </w:pPr>
      <w:r>
        <w:t xml:space="preserve">CSMA/CD与 CSMA/CA机制都从属于CSMA的思路，其核心是</w:t>
      </w:r>
      <w:r>
        <w:rPr>
          <w:shd w:val="clear" w:fill="ffff00"/>
        </w:rPr>
        <w:t>先听再说</w:t>
      </w:r>
      <w:r>
        <w:t xml:space="preserve">。换言之，两个在接入信道之前都须要进行监听。当发现信道空闲后，才能进行接入。</w:t>
      </w:r>
    </w:p>
    <w:p>
      <w:pPr>
        <w:pStyle w:val="FirstParagraph"/>
      </w:pPr>
      <w:r>
        <w:rPr>
          <w:b/>
        </w:rPr>
        <w:t xml:space="preserve">不同点：</w:t>
      </w:r>
    </w:p>
    <w:p>
      <w:pPr>
        <w:numPr>
          <w:numId w:val="1007"/>
          <w:ilvl w:val="0"/>
        </w:numPr>
      </w:pPr>
      <w:r>
        <w:t xml:space="preserve">传输介质不同： CSMA/CD用于总线式以太网【有线】，而 CSMA/CA用于无线局域网【无线】.</w:t>
      </w:r>
    </w:p>
    <w:p>
      <w:pPr>
        <w:numPr>
          <w:numId w:val="1007"/>
          <w:ilvl w:val="0"/>
        </w:numPr>
      </w:pPr>
      <w:r>
        <w:t xml:space="preserve">载波检测方式不同：因传输介质不同， CSMA/CD与 CSMA/CA的检测方式也不同。 CSMA/CD通过电缆中电压</w:t>
      </w:r>
      <w:r>
        <w:br w:type="textWrapping"/>
      </w:r>
      <w:r>
        <w:t xml:space="preserve">的变化来检测，当数据发生碰撞时，电缆中的电压就会随着发生变化；而 CSMA/CA采用能量检测（ED）载波检测（CS）和能量载波混合检测三种检测信道空闲的方式。</w:t>
      </w:r>
    </w:p>
    <w:p>
      <w:pPr>
        <w:numPr>
          <w:numId w:val="1007"/>
          <w:ilvl w:val="0"/>
        </w:numPr>
      </w:pPr>
      <w:r>
        <w:t xml:space="preserve">CSMA/CD检测冲突， CSMA/CA避免冲突，二者出现冲突后都会进行有上限的重传。</w:t>
      </w:r>
    </w:p>
    <w:p>
      <w:pPr>
        <w:pStyle w:val="Heading1"/>
      </w:pPr>
      <w:bookmarkStart w:id="44" w:name="轮询访问介质访问控制"/>
      <w:bookmarkEnd w:id="44"/>
      <w:r>
        <w:t xml:space="preserve">轮询访问介质访问控制</w:t>
      </w:r>
    </w:p>
    <w:p>
      <w:pPr>
        <w:pStyle w:val="Heading2"/>
      </w:pPr>
      <w:bookmarkStart w:id="45" w:name="介质访问控制"/>
      <w:bookmarkEnd w:id="45"/>
      <w:r>
        <w:t xml:space="preserve">介质访问控制</w:t>
      </w:r>
    </w:p>
    <w:p>
      <w:pPr>
        <w:pStyle w:val="FirstParagraph"/>
      </w:pPr>
      <w:r>
        <w:rPr>
          <w:b/>
        </w:rPr>
        <w:t xml:space="preserve">信道划分介质访问控制( MAC Multiple Access Control)协议</w:t>
      </w:r>
    </w:p>
    <w:p>
      <w:pPr>
        <w:numPr>
          <w:numId w:val="1008"/>
          <w:ilvl w:val="0"/>
        </w:numPr>
      </w:pPr>
      <w:r>
        <w:t xml:space="preserve">基于多路复用技术划分资源。</w:t>
      </w:r>
    </w:p>
    <w:p>
      <w:pPr>
        <w:numPr>
          <w:numId w:val="1008"/>
          <w:ilvl w:val="0"/>
        </w:numPr>
      </w:pPr>
      <w:r>
        <w:t xml:space="preserve">网络负载重：共享信道效率高，且公平</w:t>
      </w:r>
    </w:p>
    <w:p>
      <w:pPr>
        <w:numPr>
          <w:numId w:val="1008"/>
          <w:ilvl w:val="0"/>
        </w:numPr>
      </w:pPr>
      <w:r>
        <w:t xml:space="preserve">网络负载轻：共享信道效率低</w:t>
      </w:r>
    </w:p>
    <w:p>
      <w:pPr>
        <w:pStyle w:val="FirstParagraph"/>
      </w:pPr>
      <w:r>
        <w:rPr>
          <w:b/>
        </w:rPr>
        <w:t xml:space="preserve">随机访问MAC协议：</w:t>
      </w:r>
    </w:p>
    <w:p>
      <w:pPr>
        <w:numPr>
          <w:numId w:val="1009"/>
          <w:ilvl w:val="0"/>
        </w:numPr>
      </w:pPr>
      <w:r>
        <w:t xml:space="preserve">用户根据意愿随机发送信息，发送信息时可独占信道带宽。</w:t>
      </w:r>
    </w:p>
    <w:p>
      <w:pPr>
        <w:numPr>
          <w:numId w:val="1009"/>
          <w:ilvl w:val="0"/>
        </w:numPr>
      </w:pPr>
      <w:r>
        <w:t xml:space="preserve">网络负载重：产生冲突开销</w:t>
      </w:r>
    </w:p>
    <w:p>
      <w:pPr>
        <w:numPr>
          <w:numId w:val="1009"/>
          <w:ilvl w:val="0"/>
        </w:numPr>
      </w:pPr>
      <w:r>
        <w:t xml:space="preserve">网络负载轻：共享信道效率高，单个结点可利用信道全部带宽</w:t>
      </w:r>
    </w:p>
    <w:p>
      <w:pPr>
        <w:pStyle w:val="FirstParagraph"/>
      </w:pPr>
      <w:r>
        <w:rPr>
          <w:b/>
        </w:rPr>
        <w:t xml:space="preserve">轮询访问MAC协议/轮流协议/轮转访问MAC协议</w:t>
      </w:r>
    </w:p>
    <w:p>
      <w:pPr>
        <w:numPr>
          <w:numId w:val="1010"/>
          <w:ilvl w:val="0"/>
        </w:numPr>
      </w:pPr>
      <w:r>
        <w:t xml:space="preserve">既要不产生冲突，又要发送时占全部带宽。</w:t>
      </w:r>
    </w:p>
    <w:p>
      <w:pPr>
        <w:numPr>
          <w:numId w:val="1010"/>
          <w:ilvl w:val="0"/>
        </w:numPr>
      </w:pPr>
      <w:r>
        <w:t xml:space="preserve">轮询协议、</w:t>
      </w:r>
      <w:r>
        <w:rPr>
          <w:b/>
        </w:rPr>
        <w:t xml:space="preserve">令牌传递协议</w:t>
      </w:r>
    </w:p>
    <w:p>
      <w:pPr>
        <w:pStyle w:val="Heading2"/>
      </w:pPr>
      <w:bookmarkStart w:id="46" w:name="轮询协议"/>
      <w:bookmarkEnd w:id="46"/>
      <w:r>
        <w:t xml:space="preserve">轮询协议</w:t>
      </w:r>
    </w:p>
    <w:p>
      <w:pPr>
        <w:pStyle w:val="FigureWithCaption"/>
      </w:pPr>
      <w:r>
        <w:drawing>
          <wp:inline>
            <wp:extent cx="5334000" cy="38465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eb0f43ec193746c0a0c99f3ecbd9959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50" w:name="令牌传递协议重要"/>
      <w:bookmarkEnd w:id="50"/>
      <w:r>
        <w:t xml:space="preserve">令牌传递协议(重要)</w:t>
      </w:r>
    </w:p>
    <w:p>
      <w:pPr>
        <w:pStyle w:val="FigureWithCaption"/>
      </w:pPr>
      <w:r>
        <w:drawing>
          <wp:inline>
            <wp:extent cx="5334000" cy="20413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dbcd2561d95243a193bab3718bda798f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54" w:name="mac-协议总结"/>
      <w:bookmarkEnd w:id="54"/>
      <w:r>
        <w:t xml:space="preserve">MAC 协议总结</w:t>
      </w:r>
    </w:p>
    <w:p>
      <w:pPr>
        <w:pStyle w:val="FigureWithCaption"/>
      </w:pPr>
      <w:r>
        <w:drawing>
          <wp:inline>
            <wp:extent cx="5334000" cy="26693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f970c2bc405e4f12bcb8ccb247206ef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e90a8d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c6d3c6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b3ca401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53" Target="media/rId53.png" /><Relationship Type="http://schemas.openxmlformats.org/officeDocument/2006/relationships/image" Id="rId49" Target="media/rId49.png" /><Relationship Type="http://schemas.openxmlformats.org/officeDocument/2006/relationships/image" Id="rId57" Target="media/rId5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2021-07-27T08:20:50Z</dcterms:created>
  <dcterms:modified xsi:type="dcterms:W3CDTF">2021-07-27T08:20:50Z</dcterms:modified>
</cp:coreProperties>
</file>