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4.png" ContentType="image/png"/>
  <Override PartName="/word/media/rId28.png" ContentType="image/png"/>
  <Override PartName="/word/media/rId36.png" ContentType="image/png"/>
  <Override PartName="/word/media/rId40.png" ContentType="image/png"/>
  <Override PartName="/word/media/rId4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BlockText"/>
      </w:pPr>
      <w:r>
        <w:t xml:space="preserve">我是如此相信</w:t>
      </w:r>
    </w:p>
    <w:p>
      <w:pPr>
        <w:pStyle w:val="FirstParagraph"/>
      </w:pPr>
      <w:r>
        <w:t xml:space="preserve">@[toc]</w:t>
      </w:r>
    </w:p>
    <w:p>
      <w:pPr>
        <w:pStyle w:val="Heading1"/>
      </w:pPr>
      <w:bookmarkStart w:id="21" w:name="知识总览思维导图"/>
      <w:bookmarkEnd w:id="21"/>
      <w:r>
        <w:t xml:space="preserve">知识总览思维导图</w:t>
      </w:r>
    </w:p>
    <w:p>
      <w:pPr>
        <w:pStyle w:val="FigureWithCaption"/>
      </w:pPr>
      <w:r>
        <w:drawing>
          <wp:inline>
            <wp:extent cx="5334000" cy="2952976"/>
            <wp:effectExtent b="0" l="0" r="0" t="0"/>
            <wp:docPr descr="" title="" id="1" name="Picture"/>
            <a:graphic>
              <a:graphicData uri="http://schemas.openxmlformats.org/drawingml/2006/picture">
                <pic:pic>
                  <pic:nvPicPr>
                    <pic:cNvPr descr="https://img-blog.csdnimg.cn/20210713113805573.png?x-oss-process=image/watermark,type_ZmFuZ3poZW5naGVpdGk,shadow_10,text_aHR0cHM6Ly9ibG9nLmNzZG4ubmV0L1F1YW50dW1Zb3U=,size_16,color_FFFFFF,t_70" id="0" name="Picture"/>
                    <pic:cNvPicPr>
                      <a:picLocks noChangeArrowheads="1" noChangeAspect="1"/>
                    </pic:cNvPicPr>
                  </pic:nvPicPr>
                  <pic:blipFill>
                    <a:blip r:embed="rId24"/>
                    <a:stretch>
                      <a:fillRect/>
                    </a:stretch>
                  </pic:blipFill>
                  <pic:spPr bwMode="auto">
                    <a:xfrm>
                      <a:off x="0" y="0"/>
                      <a:ext cx="5334000" cy="2952976"/>
                    </a:xfrm>
                    <a:prstGeom prst="rect">
                      <a:avLst/>
                    </a:prstGeom>
                    <a:noFill/>
                    <a:ln w="9525">
                      <a:noFill/>
                      <a:headEnd/>
                      <a:tailEnd/>
                    </a:ln>
                  </pic:spPr>
                </pic:pic>
              </a:graphicData>
            </a:graphic>
          </wp:inline>
        </w:drawing>
      </w:r>
    </w:p>
    <w:p>
      <w:pPr>
        <w:pStyle w:val="ImageCaption"/>
      </w:pPr>
      <w:r>
        <w:t xml:space="preserve"/>
      </w:r>
    </w:p>
    <w:p>
      <w:pPr>
        <w:pStyle w:val="Heading1"/>
      </w:pPr>
      <w:bookmarkStart w:id="25" w:name="页面分配置换策略"/>
      <w:bookmarkEnd w:id="25"/>
      <w:r>
        <w:t xml:space="preserve">页面分配、置换策略</w:t>
      </w:r>
    </w:p>
    <w:p>
      <w:pPr>
        <w:numPr>
          <w:numId w:val="1001"/>
          <w:ilvl w:val="0"/>
        </w:numPr>
      </w:pPr>
      <w:r>
        <w:rPr>
          <w:b/>
        </w:rPr>
        <w:t xml:space="preserve">驻留集</w:t>
      </w:r>
      <w:r>
        <w:t xml:space="preserve">：指请求分页存储管理中给进程分配的</w:t>
      </w:r>
      <w:r>
        <w:rPr>
          <w:shd w:val="clear" w:fill="ffff00"/>
        </w:rPr>
        <w:t>物理块的集合</w:t>
      </w:r>
      <w:r>
        <w:t xml:space="preserve"> </w:t>
      </w:r>
      <w:r>
        <w:t xml:space="preserve">, 在采用了虚拟存储技术的系统中，驻留集大小一般小于进程的总大小。</w:t>
      </w:r>
    </w:p>
    <w:p>
      <w:pPr>
        <w:numPr>
          <w:numId w:val="1001"/>
          <w:ilvl w:val="0"/>
        </w:numPr>
      </w:pPr>
      <w:r>
        <w:rPr>
          <w:b/>
        </w:rPr>
        <w:t xml:space="preserve">若驻留集太小</w:t>
      </w:r>
      <w:r>
        <w:t xml:space="preserve">，会导致缺页频繁，系统要花大量的时间来处理缺页，实际用于进程推进的时间很少；</w:t>
      </w:r>
      <w:r>
        <w:rPr>
          <w:b/>
        </w:rPr>
        <w:t xml:space="preserve">驻留集太大</w:t>
      </w:r>
      <w:r>
        <w:t xml:space="preserve">，又会导致多道程序并发度下降，资源利用率降低。所以应该选择一个合适的驻留集大小。</w:t>
      </w:r>
    </w:p>
    <w:p>
      <w:pPr>
        <w:pStyle w:val="BlockText"/>
      </w:pPr>
      <w:r>
        <w:rPr>
          <w:b/>
        </w:rPr>
        <w:t xml:space="preserve">固定分配</w:t>
      </w:r>
      <w:r>
        <w:t xml:space="preserve">：操作系统为每个进程分配一组固定数目的物理块，在进程运行期间不再改变。即，驻留集大小不变</w:t>
      </w:r>
      <w:r>
        <w:br w:type="textWrapping"/>
      </w:r>
      <w:r>
        <w:rPr>
          <w:b/>
        </w:rPr>
        <w:t xml:space="preserve">可变分配</w:t>
      </w:r>
      <w:r>
        <w:t xml:space="preserve">：先为每个进程分配一定数目的物理块，在进程运行期间，可根据情况做适当的增加或减少。即，驻留集大小可变</w:t>
      </w:r>
    </w:p>
    <w:p>
      <w:pPr>
        <w:pStyle w:val="BlockText"/>
      </w:pPr>
      <w:r>
        <w:rPr>
          <w:b/>
        </w:rPr>
        <w:t xml:space="preserve">局部置换</w:t>
      </w:r>
      <w:r>
        <w:t xml:space="preserve">：发生缺页时只能选进程自己的物理块进行置换。</w:t>
      </w:r>
      <w:r>
        <w:br w:type="textWrapping"/>
      </w:r>
      <w:r>
        <w:rPr>
          <w:b/>
        </w:rPr>
        <w:t xml:space="preserve">全局置换</w:t>
      </w:r>
      <w:r>
        <w:t xml:space="preserve">：可以将操作系统保留的空闲物理块分配给缺页进程，也可以将別的进程持有的物理块置换到外存，再分配给缺页进程。</w:t>
      </w:r>
    </w:p>
    <w:p>
      <w:pPr>
        <w:pStyle w:val="FigureWithCaption"/>
      </w:pPr>
      <w:r>
        <w:drawing>
          <wp:inline>
            <wp:extent cx="5334000" cy="1363070"/>
            <wp:effectExtent b="0" l="0" r="0" t="0"/>
            <wp:docPr descr="" title="" id="1" name="Picture"/>
            <a:graphic>
              <a:graphicData uri="http://schemas.openxmlformats.org/drawingml/2006/picture">
                <pic:pic>
                  <pic:nvPicPr>
                    <pic:cNvPr descr="https://img-blog.csdnimg.cn/20210713115312785.png?x-oss-process=image/watermark,type_ZmFuZ3poZW5naGVpdGk,shadow_10,text_aHR0cHM6Ly9ibG9nLmNzZG4ubmV0L1F1YW50dW1Zb3U=,size_16,color_FFFFFF,t_70" id="0" name="Picture"/>
                    <pic:cNvPicPr>
                      <a:picLocks noChangeArrowheads="1" noChangeAspect="1"/>
                    </pic:cNvPicPr>
                  </pic:nvPicPr>
                  <pic:blipFill>
                    <a:blip r:embed="rId28"/>
                    <a:stretch>
                      <a:fillRect/>
                    </a:stretch>
                  </pic:blipFill>
                  <pic:spPr bwMode="auto">
                    <a:xfrm>
                      <a:off x="0" y="0"/>
                      <a:ext cx="5334000" cy="1363070"/>
                    </a:xfrm>
                    <a:prstGeom prst="rect">
                      <a:avLst/>
                    </a:prstGeom>
                    <a:noFill/>
                    <a:ln w="9525">
                      <a:noFill/>
                      <a:headEnd/>
                      <a:tailEnd/>
                    </a:ln>
                  </pic:spPr>
                </pic:pic>
              </a:graphicData>
            </a:graphic>
          </wp:inline>
        </w:drawing>
      </w:r>
    </w:p>
    <w:p>
      <w:pPr>
        <w:pStyle w:val="ImageCaption"/>
      </w:pPr>
      <w:r>
        <w:t xml:space="preserve"/>
      </w:r>
    </w:p>
    <w:p>
      <w:pPr>
        <w:pStyle w:val="Heading2"/>
      </w:pPr>
      <w:bookmarkStart w:id="29" w:name="固定分配局部置换"/>
      <w:bookmarkEnd w:id="29"/>
      <w:r>
        <w:t xml:space="preserve">固定分配局部置换</w:t>
      </w:r>
    </w:p>
    <w:p>
      <w:pPr>
        <w:numPr>
          <w:numId w:val="1002"/>
          <w:ilvl w:val="0"/>
        </w:numPr>
      </w:pPr>
      <w:r>
        <w:rPr>
          <w:b/>
        </w:rPr>
        <w:t xml:space="preserve">固定分配局部置换</w:t>
      </w:r>
      <w:r>
        <w:t xml:space="preserve">：系统为每个进程分配一定数量的物理块，在整个运行期间都不改变。若进程在运行中发生缺页，则只能从该进程在内存中的页面中选岀一页换岀，然后再调入需要的页面。这种策略的缺点是：很难在刚开始就确定应为每个进程分配多少个物理块才算合理。（采用这种策略的系统可以根据进程大小、优先级、或是根据程序员给岀的参数来确定为一个进程分配的内存块数）</w:t>
      </w:r>
    </w:p>
    <w:p>
      <w:pPr>
        <w:pStyle w:val="Heading2"/>
      </w:pPr>
      <w:bookmarkStart w:id="30" w:name="可变分配全局置换"/>
      <w:bookmarkEnd w:id="30"/>
      <w:r>
        <w:t xml:space="preserve">可变分配全局置换</w:t>
      </w:r>
    </w:p>
    <w:p>
      <w:pPr>
        <w:numPr>
          <w:numId w:val="1003"/>
          <w:ilvl w:val="0"/>
        </w:numPr>
      </w:pPr>
      <w:r>
        <w:rPr>
          <w:b/>
        </w:rPr>
        <w:t xml:space="preserve">可变分配全局置换</w:t>
      </w:r>
      <w:r>
        <w:t xml:space="preserve">：刚开始会为每个进程分配一定数量的物理块。操作系统会保持一个空闲物理块队列。当某进梐发生缺页时，从空闲物理块中取岀一块分配给该进程；若已无空闲物理块，则可选择个</w:t>
      </w:r>
      <w:r>
        <w:rPr>
          <w:shd w:val="clear" w:fill="ffff00"/>
        </w:rPr>
        <w:t>未锁定</w:t>
      </w:r>
      <w:r>
        <w:t xml:space="preserve">(</w:t>
      </w:r>
      <w:r>
        <w:rPr>
          <w:i/>
        </w:rPr>
        <w:t xml:space="preserve">系统会锁定一些页面，这些页面中的内容不能置换出外存（如：重要的内核数据可以设为“锁定”）</w:t>
      </w:r>
      <w:r>
        <w:t xml:space="preserve">)的页面换出外存，再将该物理块分配给缺页的进程。釆用这种策略时，</w:t>
      </w:r>
      <w:r>
        <w:rPr>
          <w:shd w:val="clear" w:fill="ffff00"/>
        </w:rPr>
        <w:t>只要某进程发生缺页，都将获得新的物理块</w:t>
      </w:r>
      <w:r>
        <w:t xml:space="preserve">，仅当空闲物理块用完时，系统才选择一个未锁定的页面调岀。被选择调岀的页可能是系统中任何一个进程中的页，因此这个</w:t>
      </w:r>
      <w:r>
        <w:rPr>
          <w:shd w:val="clear" w:fill="ffff00"/>
        </w:rPr>
        <w:t>被选中的进程拥有的物理块会减少，缺页率会增加</w:t>
      </w:r>
      <w:r>
        <w:t xml:space="preserve">。</w:t>
      </w:r>
    </w:p>
    <w:p>
      <w:pPr>
        <w:pStyle w:val="Heading2"/>
      </w:pPr>
      <w:bookmarkStart w:id="31" w:name="可变分配局部置换"/>
      <w:bookmarkEnd w:id="31"/>
      <w:r>
        <w:t xml:space="preserve">可变分配局部置换</w:t>
      </w:r>
    </w:p>
    <w:p>
      <w:pPr>
        <w:numPr>
          <w:numId w:val="1004"/>
          <w:ilvl w:val="0"/>
        </w:numPr>
      </w:pPr>
      <w:r>
        <w:rPr>
          <w:b/>
        </w:rPr>
        <w:t xml:space="preserve">可变分配局部置换</w:t>
      </w:r>
      <w:r>
        <w:t xml:space="preserve">：刚开始会为每个进程分配一定数量的物理块。当某进程发生缺页时，只允许从该进程自己的物理块中选出一个进行换出外存。如果进程在运行中频繁地缺页，系统会为该进程多分配几个物理块，直至该进程缺页率趋势适当程度；反之，如果进程在运行中缺页率特别低，则可适当减少分配给该进程的物娌块。</w:t>
      </w:r>
    </w:p>
    <w:p>
      <w:pPr>
        <w:pStyle w:val="BlockText"/>
        <w:numPr>
          <w:numId w:val="1005"/>
          <w:ilvl w:val="0"/>
        </w:numPr>
      </w:pPr>
      <w:r>
        <w:rPr>
          <w:b/>
        </w:rPr>
        <w:t xml:space="preserve">可变分配</w:t>
      </w:r>
      <w:r>
        <w:rPr>
          <w:shd w:val="clear" w:fill="ffff00"/>
        </w:rPr>
        <w:t>全局</w:t>
      </w:r>
      <w:r>
        <w:rPr>
          <w:b/>
        </w:rPr>
        <w:t xml:space="preserve">置换</w:t>
      </w:r>
      <w:r>
        <w:t xml:space="preserve">：只要缺页就给分配新物理块</w:t>
      </w:r>
    </w:p>
    <w:p>
      <w:pPr>
        <w:pStyle w:val="BlockText"/>
        <w:numPr>
          <w:numId w:val="1005"/>
          <w:ilvl w:val="0"/>
        </w:numPr>
      </w:pPr>
      <w:r>
        <w:rPr>
          <w:b/>
        </w:rPr>
        <w:t xml:space="preserve">可变分配</w:t>
      </w:r>
      <w:r>
        <w:rPr>
          <w:shd w:val="clear" w:fill="ffff00"/>
        </w:rPr>
        <w:t>局部</w:t>
      </w:r>
      <w:r>
        <w:rPr>
          <w:b/>
        </w:rPr>
        <w:t xml:space="preserve">置换</w:t>
      </w:r>
      <w:r>
        <w:t xml:space="preserve">：要根据发生</w:t>
      </w:r>
      <w:r>
        <w:rPr>
          <w:shd w:val="clear" w:fill="ffff00"/>
        </w:rPr>
        <w:t>缺页的频率</w:t>
      </w:r>
      <w:r>
        <w:t xml:space="preserve">来动态地增加或减少进程的物理块</w:t>
      </w:r>
    </w:p>
    <w:p>
      <w:pPr>
        <w:pStyle w:val="Heading2"/>
      </w:pPr>
      <w:bookmarkStart w:id="32" w:name="何时调入页面"/>
      <w:bookmarkEnd w:id="32"/>
      <w:r>
        <w:t xml:space="preserve">何时调入页面</w:t>
      </w:r>
    </w:p>
    <w:p>
      <w:pPr>
        <w:numPr>
          <w:numId w:val="1006"/>
          <w:ilvl w:val="0"/>
        </w:numPr>
      </w:pPr>
      <w:r>
        <w:t xml:space="preserve">1、</w:t>
      </w:r>
      <w:r>
        <w:rPr>
          <w:b/>
        </w:rPr>
        <w:t xml:space="preserve">预调页策略</w:t>
      </w:r>
      <w:r>
        <w:t xml:space="preserve">：根据局部性原理(空间)，一次调入若干个相邻的页面可能比一次调入一个页面更高效。但如果提前调入的页面中大多数都没被访问过，则又是低效的。因此可以预测不久之后可能访问到的页面，将它们预先调入内存，但目前预测成功率只有50%左右。故这种策略主要用于</w:t>
      </w:r>
      <w:r>
        <w:rPr>
          <w:shd w:val="clear" w:fill="ffff00"/>
        </w:rPr>
        <w:t>进程的首次调入</w:t>
      </w:r>
      <w:r>
        <w:t xml:space="preserve">（</w:t>
      </w:r>
      <w:r>
        <w:rPr>
          <w:i/>
        </w:rPr>
        <w:t xml:space="preserve">运行前调入</w:t>
      </w:r>
      <w:r>
        <w:t xml:space="preserve">） ，由程序员指出应该先调入哪些部分。</w:t>
      </w:r>
    </w:p>
    <w:p>
      <w:pPr>
        <w:numPr>
          <w:numId w:val="1006"/>
          <w:ilvl w:val="0"/>
        </w:numPr>
      </w:pPr>
      <w:r>
        <w:t xml:space="preserve">2、</w:t>
      </w:r>
      <w:r>
        <w:rPr>
          <w:b/>
        </w:rPr>
        <w:t xml:space="preserve">请求调页策略</w:t>
      </w:r>
      <w:r>
        <w:t xml:space="preserve">：进程在</w:t>
      </w:r>
      <w:r>
        <w:rPr>
          <w:shd w:val="clear" w:fill="ffff00"/>
        </w:rPr>
        <w:t>运行期间发现缺页时才将所缺页面调入内存</w:t>
      </w:r>
      <w:r>
        <w:t xml:space="preserve">（</w:t>
      </w:r>
      <w:r>
        <w:rPr>
          <w:i/>
        </w:rPr>
        <w:t xml:space="preserve">运行后调入</w:t>
      </w:r>
      <w:r>
        <w:t xml:space="preserve">）。由这种策略调入的页面一定会被访问到，但由于每次只能调入一页，而每次调页都要磁盘I/O操作，因此I/O开销较大。</w:t>
      </w:r>
    </w:p>
    <w:p>
      <w:pPr>
        <w:pStyle w:val="Heading2"/>
      </w:pPr>
      <w:bookmarkStart w:id="33" w:name="何处调入页面"/>
      <w:bookmarkEnd w:id="33"/>
      <w:r>
        <w:t xml:space="preserve">何处调入页面</w:t>
      </w:r>
    </w:p>
    <w:p>
      <w:pPr>
        <w:numPr>
          <w:numId w:val="1007"/>
          <w:ilvl w:val="0"/>
        </w:numPr>
      </w:pPr>
      <w:r>
        <w:t xml:space="preserve">1、</w:t>
      </w:r>
      <w:r>
        <w:rPr>
          <w:b/>
        </w:rPr>
        <w:t xml:space="preserve">系统拥有足够的对换区空间</w:t>
      </w:r>
      <w:r>
        <w:t xml:space="preserve">：页面的调入、调出都是在内存与对换区之间进行，这样可以保证页面的调入、调出速度很快。在进程运行前</w:t>
      </w:r>
      <w:r>
        <w:br w:type="textWrapping"/>
      </w:r>
      <w:r>
        <w:t xml:space="preserve">需将进程相关的数据从文件区复制到对换区。</w:t>
      </w:r>
    </w:p>
    <w:p>
      <w:pPr>
        <w:numPr>
          <w:numId w:val="1007"/>
          <w:ilvl w:val="0"/>
        </w:numPr>
      </w:pPr>
      <w:r>
        <w:t xml:space="preserve">2、</w:t>
      </w:r>
      <w:r>
        <w:rPr>
          <w:b/>
        </w:rPr>
        <w:t xml:space="preserve">系统缺少足够的对换区空间</w:t>
      </w:r>
      <w:r>
        <w:t xml:space="preserve">：凡是不会被修改的数据都直接从文件区调入，由于这些页面不会被修改，因此换出时不必写回磁盘，下次需</w:t>
      </w:r>
      <w:r>
        <w:br w:type="textWrapping"/>
      </w:r>
      <w:r>
        <w:t xml:space="preserve">要时再从文件区调入即可。对于可能被修改的部分，换出时需写回磁盘对换区，下次需要时再从对换区调入。</w:t>
      </w:r>
    </w:p>
    <w:p>
      <w:pPr>
        <w:numPr>
          <w:numId w:val="1007"/>
          <w:ilvl w:val="0"/>
        </w:numPr>
      </w:pPr>
      <w:r>
        <w:t xml:space="preserve">3、</w:t>
      </w:r>
      <w:r>
        <w:rPr>
          <w:b/>
        </w:rPr>
        <w:t xml:space="preserve">UNIX方式</w:t>
      </w:r>
      <w:r>
        <w:t xml:space="preserve">：运行之前进程有关的数据全部放在文件区，故未使用过的页面，都可从文件区调入。若被使用过的页面需要换出，则写回对换区，下次需要时从对换区调入。</w:t>
      </w:r>
    </w:p>
    <w:p>
      <w:pPr>
        <w:pStyle w:val="FigureWithCaption"/>
      </w:pPr>
      <w:r>
        <w:drawing>
          <wp:inline>
            <wp:extent cx="5334000" cy="4370024"/>
            <wp:effectExtent b="0" l="0" r="0" t="0"/>
            <wp:docPr descr="" title="" id="1" name="Picture"/>
            <a:graphic>
              <a:graphicData uri="http://schemas.openxmlformats.org/drawingml/2006/picture">
                <pic:pic>
                  <pic:nvPicPr>
                    <pic:cNvPr descr="https://img-blog.csdnimg.cn/20210713153139977.png?x-oss-process=image/watermark,type_ZmFuZ3poZW5naGVpdGk,shadow_10,text_aHR0cHM6Ly9ibG9nLmNzZG4ubmV0L1F1YW50dW1Zb3U=,size_16,color_FFFFFF,t_70" id="0" name="Picture"/>
                    <pic:cNvPicPr>
                      <a:picLocks noChangeArrowheads="1" noChangeAspect="1"/>
                    </pic:cNvPicPr>
                  </pic:nvPicPr>
                  <pic:blipFill>
                    <a:blip r:embed="rId36"/>
                    <a:stretch>
                      <a:fillRect/>
                    </a:stretch>
                  </pic:blipFill>
                  <pic:spPr bwMode="auto">
                    <a:xfrm>
                      <a:off x="0" y="0"/>
                      <a:ext cx="5334000" cy="4370024"/>
                    </a:xfrm>
                    <a:prstGeom prst="rect">
                      <a:avLst/>
                    </a:prstGeom>
                    <a:noFill/>
                    <a:ln w="9525">
                      <a:noFill/>
                      <a:headEnd/>
                      <a:tailEnd/>
                    </a:ln>
                  </pic:spPr>
                </pic:pic>
              </a:graphicData>
            </a:graphic>
          </wp:inline>
        </w:drawing>
      </w:r>
    </w:p>
    <w:p>
      <w:pPr>
        <w:pStyle w:val="ImageCaption"/>
      </w:pPr>
      <w:r>
        <w:t xml:space="preserve"/>
      </w:r>
    </w:p>
    <w:p>
      <w:pPr>
        <w:pStyle w:val="Heading2"/>
      </w:pPr>
      <w:bookmarkStart w:id="37" w:name="抖动颠簸）现象"/>
      <w:bookmarkEnd w:id="37"/>
      <w:r>
        <w:t xml:space="preserve">抖动（颠簸）现象</w:t>
      </w:r>
    </w:p>
    <w:p>
      <w:pPr>
        <w:numPr>
          <w:numId w:val="1008"/>
          <w:ilvl w:val="0"/>
        </w:numPr>
      </w:pPr>
      <w:r>
        <w:t xml:space="preserve">刚刚换出的页面马上又要换入内存，刚刚换入的页面马上又要换出外存，这种频繁的页面调度行为称为</w:t>
      </w:r>
      <w:r>
        <w:rPr>
          <w:b/>
        </w:rPr>
        <w:t xml:space="preserve">抖动</w:t>
      </w:r>
      <w:r>
        <w:t xml:space="preserve">，或</w:t>
      </w:r>
      <w:r>
        <w:rPr>
          <w:b/>
        </w:rPr>
        <w:t xml:space="preserve">颠簸</w:t>
      </w:r>
      <w:r>
        <w:t xml:space="preserve">。产生抖动的</w:t>
      </w:r>
      <w:r>
        <w:rPr>
          <w:shd w:val="clear" w:fill="ffff00"/>
        </w:rPr>
        <w:t>主要原因</w:t>
      </w:r>
      <w:r>
        <w:t xml:space="preserve">是进程频繁访问的页面数目高于可用的物理块数（</w:t>
      </w:r>
      <w:r>
        <w:rPr>
          <w:shd w:val="clear" w:fill="ffff00"/>
        </w:rPr>
        <w:t>分配给进程的物理块不够</w:t>
      </w:r>
      <w:r>
        <w:t xml:space="preserve">）</w:t>
      </w:r>
    </w:p>
    <w:p>
      <w:pPr>
        <w:pStyle w:val="BlockText"/>
        <w:numPr>
          <w:numId w:val="1009"/>
          <w:ilvl w:val="0"/>
        </w:numPr>
      </w:pPr>
      <w:r>
        <w:t xml:space="preserve">为进程分配的物理块太少，会使进程发生抖动现象。为进程分配的物理块太多，又会降低系统整体的并发度，降低某些资源的利用率</w:t>
      </w:r>
    </w:p>
    <w:p>
      <w:pPr>
        <w:pStyle w:val="BlockText"/>
        <w:numPr>
          <w:numId w:val="1009"/>
          <w:ilvl w:val="0"/>
        </w:numPr>
      </w:pPr>
      <w:r>
        <w:t xml:space="preserve">为了研究为应该为每个进程分配多少个物理块， Denning提出了进程“工作集”的概念</w:t>
      </w:r>
    </w:p>
    <w:p>
      <w:pPr>
        <w:numPr>
          <w:numId w:val="1010"/>
          <w:ilvl w:val="0"/>
        </w:numPr>
      </w:pPr>
      <w:r>
        <w:t xml:space="preserve">驻留集</w:t>
      </w:r>
      <w:r>
        <w:t xml:space="preserve">：指请求分页存储管理中给进程分配的内存块的集合。</w:t>
      </w:r>
    </w:p>
    <w:p>
      <w:pPr>
        <w:numPr>
          <w:numId w:val="1010"/>
          <w:ilvl w:val="0"/>
        </w:numPr>
      </w:pPr>
      <w:r>
        <w:t xml:space="preserve">工作集</w:t>
      </w:r>
      <w:r>
        <w:t xml:space="preserve">：指在某段时间间隔里，进程实际访问页面的集合。</w:t>
      </w:r>
    </w:p>
    <w:p>
      <w:pPr>
        <w:pStyle w:val="FigureWithCaption"/>
      </w:pPr>
      <w:r>
        <w:drawing>
          <wp:inline>
            <wp:extent cx="5334000" cy="1587725"/>
            <wp:effectExtent b="0" l="0" r="0" t="0"/>
            <wp:docPr descr="" title="" id="1" name="Picture"/>
            <a:graphic>
              <a:graphicData uri="http://schemas.openxmlformats.org/drawingml/2006/picture">
                <pic:pic>
                  <pic:nvPicPr>
                    <pic:cNvPr descr="https://img-blog.csdnimg.cn/2021071315393785.png?x-oss-process=image/watermark,type_ZmFuZ3poZW5naGVpdGk,shadow_10,text_aHR0cHM6Ly9ibG9nLmNzZG4ubmV0L1F1YW50dW1Zb3U=,size_16,color_FFFFFF,t_70" id="0" name="Picture"/>
                    <pic:cNvPicPr>
                      <a:picLocks noChangeArrowheads="1" noChangeAspect="1"/>
                    </pic:cNvPicPr>
                  </pic:nvPicPr>
                  <pic:blipFill>
                    <a:blip r:embed="rId40"/>
                    <a:stretch>
                      <a:fillRect/>
                    </a:stretch>
                  </pic:blipFill>
                  <pic:spPr bwMode="auto">
                    <a:xfrm>
                      <a:off x="0" y="0"/>
                      <a:ext cx="5334000" cy="1587725"/>
                    </a:xfrm>
                    <a:prstGeom prst="rect">
                      <a:avLst/>
                    </a:prstGeom>
                    <a:noFill/>
                    <a:ln w="9525">
                      <a:noFill/>
                      <a:headEnd/>
                      <a:tailEnd/>
                    </a:ln>
                  </pic:spPr>
                </pic:pic>
              </a:graphicData>
            </a:graphic>
          </wp:inline>
        </w:drawing>
      </w:r>
    </w:p>
    <w:p>
      <w:pPr>
        <w:pStyle w:val="ImageCaption"/>
      </w:pPr>
      <w:r>
        <w:t xml:space="preserve"/>
      </w:r>
    </w:p>
    <w:p>
      <w:pPr>
        <w:numPr>
          <w:numId w:val="1011"/>
          <w:ilvl w:val="0"/>
        </w:numPr>
      </w:pPr>
      <w:r>
        <w:rPr>
          <w:shd w:val="clear" w:fill="ffff00"/>
        </w:rPr>
        <w:t>一般来说，驻留集大小不能小于工作集大小，否则进程运行过程中将频繁缺页</w:t>
      </w:r>
      <w:r>
        <w:t xml:space="preserve">。</w:t>
      </w:r>
    </w:p>
    <w:p>
      <w:pPr>
        <w:pStyle w:val="BlockText"/>
      </w:pPr>
      <w:r>
        <w:t xml:space="preserve">拓展：基于局部性原理可知，进程在一段时间内访问的页面与不久之后会访问的页面是有相关性的。因此，可以根据进程近期访问的页面集合（工作集）来设计一种页面置换算法一一选择一个不在工作集中的页面进行淘汰。</w:t>
      </w:r>
    </w:p>
    <w:p>
      <w:pPr>
        <w:pStyle w:val="Heading1"/>
      </w:pPr>
      <w:bookmarkStart w:id="41" w:name="总结思维导图"/>
      <w:bookmarkEnd w:id="41"/>
      <w:r>
        <w:t xml:space="preserve">总结思维导图</w:t>
      </w:r>
    </w:p>
    <w:p>
      <w:pPr>
        <w:pStyle w:val="FigureWithCaption"/>
      </w:pPr>
      <w:r>
        <w:drawing>
          <wp:inline>
            <wp:extent cx="5334000" cy="2492957"/>
            <wp:effectExtent b="0" l="0" r="0" t="0"/>
            <wp:docPr descr="" title="" id="1" name="Picture"/>
            <a:graphic>
              <a:graphicData uri="http://schemas.openxmlformats.org/drawingml/2006/picture">
                <pic:pic>
                  <pic:nvPicPr>
                    <pic:cNvPr descr="https://img-blog.csdnimg.cn/2021071315425914.png?x-oss-process=image/watermark,type_ZmFuZ3poZW5naGVpdGk,shadow_10,text_aHR0cHM6Ly9ibG9nLmNzZG4ubmV0L1F1YW50dW1Zb3U=,size_16,color_FFFFFF,t_70" id="0" name="Picture"/>
                    <pic:cNvPicPr>
                      <a:picLocks noChangeArrowheads="1" noChangeAspect="1"/>
                    </pic:cNvPicPr>
                  </pic:nvPicPr>
                  <pic:blipFill>
                    <a:blip r:embed="rId44"/>
                    <a:stretch>
                      <a:fillRect/>
                    </a:stretch>
                  </pic:blipFill>
                  <pic:spPr bwMode="auto">
                    <a:xfrm>
                      <a:off x="0" y="0"/>
                      <a:ext cx="5334000" cy="2492957"/>
                    </a:xfrm>
                    <a:prstGeom prst="rect">
                      <a:avLst/>
                    </a:prstGeom>
                    <a:noFill/>
                    <a:ln w="9525">
                      <a:noFill/>
                      <a:headEnd/>
                      <a:tailEnd/>
                    </a:ln>
                  </pic:spPr>
                </pic:pic>
              </a:graphicData>
            </a:graphic>
          </wp:inline>
        </w:drawing>
      </w:r>
    </w:p>
    <w:p>
      <w:pPr>
        <w:pStyle w:val="ImageCaption"/>
      </w:pPr>
      <w:r>
        <w:t xml:space="preserve"/>
      </w:r>
    </w:p>
    <w:p>
      <w:pPr>
        <w:pStyle w:val="BodyText"/>
      </w:pPr>
      <w:r>
        <w:t xml:space="preserve"/>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31510ee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db75e31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44" Target="media/rId44.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2021-07-13T07:54:09Z</dcterms:created>
  <dcterms:modified xsi:type="dcterms:W3CDTF">2021-07-13T07:54:09Z</dcterms:modified>
</cp:coreProperties>
</file>