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26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 OPERASIONAL PROSEDUR (SOP)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634" w:type="dxa"/>
            <w:gridSpan w:val="3"/>
          </w:tcPr>
          <w:p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MOBILISASI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PADA PASIEN STROKE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PENGERTIAN</w:t>
            </w:r>
          </w:p>
        </w:tc>
        <w:tc>
          <w:tcPr>
            <w:tcW w:w="68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Mobilisasi adalah kemampuan untuk bergerak secara bebas, mudah dan teratur yang bertujuan untuk memenuhi kebutuhan hidup.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68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mempertahankan fungsi tubuh dan menccegah kemunduran, serta mengembalikan rentang gerak aktivitas tertentu, sehingga penderita dapat kembali normal atau setidak-tidaknya dapat memenuhi kebutuhan sehari-hari.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PROSEDUR PELAKSANAAN</w:t>
            </w: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Duduk ke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rdi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  <w:p>
            <w:pPr>
              <w:spacing w:after="0" w:line="240" w:lineRule="auto"/>
              <w:ind w:left="5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berada dalam posisi duduk, baik dikursi, pinggir tempat tidur, maupun tempat lainnya. Lalu, Pasien bangun dari posisi duduk ke posisi berdiri dengan stabil menggunakan kedua kaki, tanpa membutuhkan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support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tangan, maupun bantuan orang lain.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rdi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gga</w:t>
            </w:r>
          </w:p>
          <w:p>
            <w:p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berdiri tanpa bersandar pada apapun selama 2 menit dengan aman, tanpa jatuh.</w:t>
            </w:r>
          </w:p>
          <w:p>
            <w:p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 : Jika 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mpu be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iri sel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 2 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nit tak 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nuh untuk 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 4 d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di skip dari pemeriksaan</w:t>
            </w:r>
          </w:p>
          <w:p>
            <w:p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rdi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uduk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dari posisi berdiri ke posisi duduk, tanpa atau hanya dengan bantuan tangan minimal.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Duduk T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 Te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gga</w:t>
            </w:r>
          </w:p>
          <w:p>
            <w:p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duduk dengan aman tanpa bersandar atau tersangga apapun selama 2 menit.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r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rpind</w:t>
            </w: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berpindah posisi dari duduk ke berdiri/ berdiri ke duduk/ duduk ke tidur/ tidur ke duduk/ berbagai posisi lainnya dengan aman dan hanya membutuhkan bantuan tangan minimal.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Berdiri dengan Mata Tertutup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memejamkan atau menutup matanya, lalu berdiri selama 10 detik.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Berdiri dengan Kedua Kaki Rapat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berdiri, lalu merapatkan kedua kakinya secara mandiri, dan berdiri selama 1 menit.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Meraih kedepan dengan Tangan Terulur Maksimal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Pasien berada dalam posisi duduk atau berdiri, lalu pasien mengulur tangan secara maksimal kedepan dan meraih objek atau benda yang berada didepannya secara meyakinkan (&gt;25 cm atau 10 inches). 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Mengambil Objek dari Lantai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berdiri, lalu membungkukkan badan atau menekuk lutut dan mengambil benda yang berada dilantai dengan mudah dan tanpa bantuan.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Berbalik Untuk Melihat ke Belakang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berada dalam posisi duduk atau berdiri, lalu pasien menoleh atau melihat objek ke kiri dan kanan dengan pergeseran yang baik.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Berbalik 360 Derajat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berdiri, lalu berbalik dengan satu putaran penuh, kemudian diam dan melakukan putaran pada arah sebaliknya.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Menempatkan kaki bergantian ke Balok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Step Stool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berdiri tanpa penyangga, lalu pasien menempatkan kaki pada balok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Step Stool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secara bergantian berulang kali (minimal 8 langkah selama 20 detik).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Berdiri dengan Satu Kaki didepan Kaki yang Lain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berdiri tegak tanpa penyangga, lalu menempatkan salah satu kaki didepan kaki lainnya secara mandiri dan mudah (minimal bertahan 30 detik).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Berdiri dengan Satu Kaki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Pasien berdiri tegak tanpa penyangga, lalu pasien mengangkat salah satu kaki dan berdiri dengan hanya bertumpu pada satu kaki lainnya (bertahan &gt;10 detik).</w:t>
            </w:r>
          </w:p>
          <w:p>
            <w:pPr>
              <w:pStyle w:val="5"/>
              <w:spacing w:after="0" w:line="240" w:lineRule="auto"/>
              <w:ind w:left="52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85951"/>
    <w:multiLevelType w:val="multilevel"/>
    <w:tmpl w:val="028859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A"/>
    <w:rsid w:val="000127DD"/>
    <w:rsid w:val="00014765"/>
    <w:rsid w:val="00053D30"/>
    <w:rsid w:val="001266D3"/>
    <w:rsid w:val="001418C0"/>
    <w:rsid w:val="00214825"/>
    <w:rsid w:val="00227DEC"/>
    <w:rsid w:val="002C3761"/>
    <w:rsid w:val="002D013A"/>
    <w:rsid w:val="003632B5"/>
    <w:rsid w:val="00442BEE"/>
    <w:rsid w:val="004547EA"/>
    <w:rsid w:val="00495565"/>
    <w:rsid w:val="004F0EEC"/>
    <w:rsid w:val="0053565C"/>
    <w:rsid w:val="00606A2C"/>
    <w:rsid w:val="00674986"/>
    <w:rsid w:val="006D7A08"/>
    <w:rsid w:val="00724ABB"/>
    <w:rsid w:val="00776DAF"/>
    <w:rsid w:val="00836C3C"/>
    <w:rsid w:val="008754A1"/>
    <w:rsid w:val="00941822"/>
    <w:rsid w:val="009836DF"/>
    <w:rsid w:val="009A4FFD"/>
    <w:rsid w:val="00A177BD"/>
    <w:rsid w:val="00A2746B"/>
    <w:rsid w:val="00A448A3"/>
    <w:rsid w:val="00A54B83"/>
    <w:rsid w:val="00A655A7"/>
    <w:rsid w:val="00AB4902"/>
    <w:rsid w:val="00B13FE3"/>
    <w:rsid w:val="00B30250"/>
    <w:rsid w:val="00C32E19"/>
    <w:rsid w:val="00C5240C"/>
    <w:rsid w:val="00CB2C46"/>
    <w:rsid w:val="00CD6FBB"/>
    <w:rsid w:val="00D16C1F"/>
    <w:rsid w:val="00D23E32"/>
    <w:rsid w:val="00D66852"/>
    <w:rsid w:val="00D93D91"/>
    <w:rsid w:val="00DA2B1E"/>
    <w:rsid w:val="00EB14B7"/>
    <w:rsid w:val="4FE6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435</Words>
  <Characters>2481</Characters>
  <Lines>20</Lines>
  <Paragraphs>5</Paragraphs>
  <TotalTime>0</TotalTime>
  <ScaleCrop>false</ScaleCrop>
  <LinksUpToDate>false</LinksUpToDate>
  <CharactersWithSpaces>2911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2021-04-21T04:02:00Z</dcterms:created>
  <dc:creator>rahmaliaamni</dc:creator>
  <cp:lastModifiedBy>hp</cp:lastModifiedBy>
  <dcterms:modified xsi:type="dcterms:W3CDTF">2021-04-23T04:27:02Z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