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3F73" w:rsidRDefault="00303F73">
      <w:pPr>
        <w:rPr>
          <w:b/>
          <w:bCs/>
          <w:sz w:val="28"/>
          <w:szCs w:val="28"/>
          <w:lang w:val="en-US"/>
        </w:rPr>
      </w:pPr>
      <w:r w:rsidRPr="00303F73">
        <w:rPr>
          <w:b/>
          <w:bCs/>
          <w:sz w:val="28"/>
          <w:szCs w:val="28"/>
          <w:lang w:val="en-US"/>
        </w:rPr>
        <w:t xml:space="preserve">Part 1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235"/>
      </w:tblGrid>
      <w:tr w:rsidR="00303F73" w:rsidRPr="00303F73" w:rsidTr="00303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Pi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2.40609688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2.4145104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2.40964136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2.455158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2.4457264</w:t>
            </w:r>
          </w:p>
        </w:tc>
      </w:tr>
    </w:tbl>
    <w:p w:rsidR="00303F73" w:rsidRDefault="00303F73">
      <w:pPr>
        <w:rPr>
          <w:b/>
          <w:bCs/>
          <w:sz w:val="28"/>
          <w:szCs w:val="28"/>
          <w:lang w:val="en-US"/>
        </w:rPr>
      </w:pPr>
    </w:p>
    <w:p w:rsidR="00303F73" w:rsidRDefault="00303F7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 2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127"/>
        <w:gridCol w:w="1235"/>
      </w:tblGrid>
      <w:tr w:rsidR="00303F73" w:rsidRPr="00303F73" w:rsidTr="00303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Time (ms)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67534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Pi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Single-thread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1638.44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3.14168808</w:t>
            </w:r>
          </w:p>
        </w:tc>
      </w:tr>
      <w:tr w:rsidR="00303F73" w:rsidRPr="00303F73" w:rsidTr="00303F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threads + AtomicLong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1132.51</w:t>
            </w:r>
          </w:p>
        </w:tc>
        <w:tc>
          <w:tcPr>
            <w:tcW w:w="0" w:type="auto"/>
            <w:vAlign w:val="center"/>
            <w:hideMark/>
          </w:tcPr>
          <w:p w:rsidR="00303F73" w:rsidRPr="00303F73" w:rsidRDefault="00303F73" w:rsidP="00303F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03F7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3.14115224</w:t>
            </w:r>
          </w:p>
        </w:tc>
      </w:tr>
    </w:tbl>
    <w:p w:rsidR="00303F73" w:rsidRDefault="00303F73">
      <w:pPr>
        <w:rPr>
          <w:b/>
          <w:bCs/>
          <w:sz w:val="28"/>
          <w:szCs w:val="28"/>
          <w:lang w:val="en-US"/>
        </w:rPr>
      </w:pPr>
    </w:p>
    <w:p w:rsidR="00367534" w:rsidRDefault="0036753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487"/>
        <w:gridCol w:w="961"/>
        <w:gridCol w:w="1122"/>
      </w:tblGrid>
      <w:tr w:rsidR="00367534" w:rsidRPr="00367534" w:rsidTr="00367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Runtime (ms)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Speedup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Efficiency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3148.80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1.00×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1809.87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1.74×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86.99%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904.92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3.48×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86.99%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589.81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5.34×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66.73%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594.71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5.29×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33.09%</w:t>
            </w:r>
          </w:p>
        </w:tc>
      </w:tr>
      <w:tr w:rsidR="00367534" w:rsidRPr="00367534" w:rsidTr="00367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598.51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5.26×</w:t>
            </w:r>
          </w:p>
        </w:tc>
        <w:tc>
          <w:tcPr>
            <w:tcW w:w="0" w:type="auto"/>
            <w:vAlign w:val="center"/>
            <w:hideMark/>
          </w:tcPr>
          <w:p w:rsidR="00367534" w:rsidRPr="00367534" w:rsidRDefault="00367534" w:rsidP="00367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6753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16.44%</w:t>
            </w:r>
          </w:p>
        </w:tc>
      </w:tr>
    </w:tbl>
    <w:p w:rsidR="00367534" w:rsidRDefault="00367534">
      <w:pPr>
        <w:rPr>
          <w:b/>
          <w:bCs/>
          <w:sz w:val="28"/>
          <w:szCs w:val="28"/>
          <w:lang w:val="en-US"/>
        </w:rPr>
      </w:pPr>
    </w:p>
    <w:p w:rsidR="00367534" w:rsidRDefault="00367534" w:rsidP="00367534">
      <w:pPr>
        <w:pStyle w:val="pdq2pgselectionanchorcontainer"/>
      </w:pPr>
      <w:r>
        <w:rPr>
          <w:rStyle w:val="ac"/>
          <w:rFonts w:eastAsiaTheme="majorEastAsia"/>
        </w:rPr>
        <w:t>Q1. Why didn't your 8-core CPU run twice as fast as 8 threads?</w:t>
      </w:r>
    </w:p>
    <w:p w:rsidR="00367534" w:rsidRDefault="00367534" w:rsidP="00367534">
      <w:pPr>
        <w:pStyle w:val="ad"/>
      </w:pPr>
      <w:r>
        <w:t>Because the CPU has only 8 cores. With 16 threads, cores have to handle multiple threads, so there is extra overhead and performance does not double.</w:t>
      </w:r>
    </w:p>
    <w:p w:rsidR="00367534" w:rsidRDefault="00367534" w:rsidP="00367534">
      <w:pPr>
        <w:pStyle w:val="ad"/>
      </w:pPr>
      <w:r>
        <w:rPr>
          <w:rStyle w:val="ac"/>
          <w:rFonts w:eastAsiaTheme="majorEastAsia"/>
        </w:rPr>
        <w:t>Q2. Why was the synchronized version in Part 2 slower than running on one single core?</w:t>
      </w:r>
    </w:p>
    <w:p w:rsidR="00367534" w:rsidRDefault="00367534" w:rsidP="00367534">
      <w:pPr>
        <w:pStyle w:val="ad"/>
      </w:pPr>
      <w:r>
        <w:t>Because all threads access the same shared variable. They have to wait for synchronization, which creates overhead and reduces performance.</w:t>
      </w:r>
    </w:p>
    <w:p w:rsidR="00367534" w:rsidRPr="00367534" w:rsidRDefault="00367534">
      <w:pPr>
        <w:rPr>
          <w:b/>
          <w:bCs/>
          <w:sz w:val="28"/>
          <w:szCs w:val="28"/>
        </w:rPr>
      </w:pPr>
    </w:p>
    <w:sectPr w:rsidR="00367534" w:rsidRPr="00367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73"/>
    <w:rsid w:val="00303F73"/>
    <w:rsid w:val="00315600"/>
    <w:rsid w:val="0036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7807A2"/>
  <w15:chartTrackingRefBased/>
  <w15:docId w15:val="{9C3C8C14-02F5-834B-9BF8-ACB7DE24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F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F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F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F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F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F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F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F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F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F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F7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367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67534"/>
    <w:rPr>
      <w:b/>
      <w:bCs/>
    </w:rPr>
  </w:style>
  <w:style w:type="paragraph" w:styleId="ad">
    <w:name w:val="Normal (Web)"/>
    <w:basedOn w:val="a"/>
    <w:uiPriority w:val="99"/>
    <w:semiHidden/>
    <w:unhideWhenUsed/>
    <w:rsid w:val="00367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6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Aknur Rufatkyzy</dc:creator>
  <cp:keywords/>
  <dc:description/>
  <cp:lastModifiedBy>Aknur Rufatkyzy</cp:lastModifiedBy>
  <cp:revision>1</cp:revision>
  <dcterms:created xsi:type="dcterms:W3CDTF">2026-09-17T09:41:00Z</dcterms:created>
  <dcterms:modified xsi:type="dcterms:W3CDTF">2026-09-17T09:55:00Z</dcterms:modified>
</cp:coreProperties>
</file>