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Arts &amp; Crafts Homemade Decorative and Blue Pottery Designs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a world increasingly dominated by technology and mass production, the timeless allure of arts and crafts remains a beacon of creativity and tradition. Arts and crafts, encompassing a wide array of activities from </w:t>
      </w:r>
      <w:hyperlink r:id="rId6">
        <w:r w:rsidDel="00000000" w:rsidR="00000000" w:rsidRPr="00000000">
          <w:rPr>
            <w:rFonts w:ascii="Roboto" w:cs="Roboto" w:eastAsia="Roboto" w:hAnsi="Roboto"/>
            <w:color w:val="1155cc"/>
            <w:sz w:val="24"/>
            <w:szCs w:val="24"/>
            <w:u w:val="single"/>
            <w:rtl w:val="0"/>
          </w:rPr>
          <w:t xml:space="preserve">painting</w:t>
        </w:r>
      </w:hyperlink>
      <w:r w:rsidDel="00000000" w:rsidR="00000000" w:rsidRPr="00000000">
        <w:rPr>
          <w:rFonts w:ascii="Roboto" w:cs="Roboto" w:eastAsia="Roboto" w:hAnsi="Roboto"/>
          <w:color w:val="374151"/>
          <w:sz w:val="24"/>
          <w:szCs w:val="24"/>
          <w:rtl w:val="0"/>
        </w:rPr>
        <w:t xml:space="preserve"> and</w:t>
      </w:r>
      <w:hyperlink r:id="rId7">
        <w:r w:rsidDel="00000000" w:rsidR="00000000" w:rsidRPr="00000000">
          <w:rPr>
            <w:rFonts w:ascii="Roboto" w:cs="Roboto" w:eastAsia="Roboto" w:hAnsi="Roboto"/>
            <w:color w:val="1155cc"/>
            <w:sz w:val="24"/>
            <w:szCs w:val="24"/>
            <w:u w:val="single"/>
            <w:rtl w:val="0"/>
          </w:rPr>
          <w:t xml:space="preserve"> pottery</w:t>
        </w:r>
      </w:hyperlink>
      <w:r w:rsidDel="00000000" w:rsidR="00000000" w:rsidRPr="00000000">
        <w:rPr>
          <w:rFonts w:ascii="Roboto" w:cs="Roboto" w:eastAsia="Roboto" w:hAnsi="Roboto"/>
          <w:color w:val="374151"/>
          <w:sz w:val="24"/>
          <w:szCs w:val="24"/>
          <w:rtl w:val="0"/>
        </w:rPr>
        <w:t xml:space="preserve"> to knitting and woodworking, not only serve as a means of self-expression but also as a bridge connecting generations and preserving cultural heritage. This article explores the enduring significance of arts and crafts in our lives, highlighting their therapeutic, educational, and cultural contributions.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Therapeutic Benefits: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Engaging in arts and crafts activities has been recognized for its therapeutic benefits, promoting mental well-being and stress relief. The act of creating something with one's hands provides a valuable outlet for self-expression and a way to disconnect from the fast-paced digital world. Many individuals turn to arts and crafts as a form of mindfulness, allowing them to be present in the moment and find solace in the process of making.</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Artistic Exploration and Expression: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Arts and crafts offer a diverse range of mediums and techniques, allowing individuals to explore their creativity and express themselves in unique ways. Whether it's painting a canvas, sculpting clay, or weaving textiles, these activities encourage artistic exploration, helping individuals discover their preferred forms of expression. The freedom to experiment fosters a sense of confidence and accomplishment, promoting a positive self-image. Here are the details: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hyperlink r:id="rId8">
        <w:r w:rsidDel="00000000" w:rsidR="00000000" w:rsidRPr="00000000">
          <w:rPr>
            <w:rFonts w:ascii="Roboto" w:cs="Roboto" w:eastAsia="Roboto" w:hAnsi="Roboto"/>
            <w:color w:val="1155cc"/>
            <w:sz w:val="24"/>
            <w:szCs w:val="24"/>
            <w:u w:val="single"/>
            <w:rtl w:val="0"/>
          </w:rPr>
          <w:t xml:space="preserve">Arts and Crafts in India</w:t>
        </w:r>
      </w:hyperlink>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Educational Significance: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From early childhood to adulthood, arts and crafts play a vital role in education. For children, engaging in creative activities enhances fine motor skills, hand-eye coordination, and cognitive development. Beyond the developmental aspects, arts and crafts stimulate critical thinking and problem-solving skills, fostering an environment where individuals learn to think outside the box.</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Preserving Cultural Heritage:</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Arts and crafts are not just about personal expression; they also serve as a means of preserving cultural heritage. Traditional crafts passed down through generations contribute to the rich tapestry of human history. Whether it's the intricate patterns of indigenous weaving, the delicate art of origami from Japan, or the vibrant colors of Mexican folk art, these crafts carry stories, traditions, and a connection to the past.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Community Building:</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Arts and crafts also play a pivotal role in community building. Workshops, festivals, and local artisan markets provide spaces for individuals to come together, share their passion for creativity, and support local artists. The collaborative nature of crafting fosters a sense of belonging and camaraderie, strengthening community ties and creating lasting connections.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Conclusion: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a world that constantly evolves with technological advancements,</w:t>
      </w:r>
      <w:hyperlink r:id="rId9">
        <w:r w:rsidDel="00000000" w:rsidR="00000000" w:rsidRPr="00000000">
          <w:rPr>
            <w:rFonts w:ascii="Roboto" w:cs="Roboto" w:eastAsia="Roboto" w:hAnsi="Roboto"/>
            <w:color w:val="1155cc"/>
            <w:sz w:val="24"/>
            <w:szCs w:val="24"/>
            <w:u w:val="single"/>
            <w:rtl w:val="0"/>
          </w:rPr>
          <w:t xml:space="preserve"> arts and crafts</w:t>
        </w:r>
      </w:hyperlink>
      <w:r w:rsidDel="00000000" w:rsidR="00000000" w:rsidRPr="00000000">
        <w:rPr>
          <w:rFonts w:ascii="Roboto" w:cs="Roboto" w:eastAsia="Roboto" w:hAnsi="Roboto"/>
          <w:color w:val="374151"/>
          <w:sz w:val="24"/>
          <w:szCs w:val="24"/>
          <w:rtl w:val="0"/>
        </w:rPr>
        <w:t xml:space="preserve"> stand as a testament to the enduring value of creativity and tradition. Whether pursued for therapeutic benefits, educational enrichment, or cultural preservation, the act of creating with one's hands transcends time and brings people together. As we navigate the complexities of modern life, the simple pleasure of engaging in arts and crafts serves as a reminder of the beauty found in the act of making.</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tsncraftsindia.com/" TargetMode="External"/><Relationship Id="rId5" Type="http://schemas.openxmlformats.org/officeDocument/2006/relationships/styles" Target="styles.xml"/><Relationship Id="rId6" Type="http://schemas.openxmlformats.org/officeDocument/2006/relationships/hyperlink" Target="https://artsncraftsindia.com/product-category/paintings/" TargetMode="External"/><Relationship Id="rId7" Type="http://schemas.openxmlformats.org/officeDocument/2006/relationships/hyperlink" Target="https://artsncraftsindia.com/product-category/blue-pottery/" TargetMode="External"/><Relationship Id="rId8" Type="http://schemas.openxmlformats.org/officeDocument/2006/relationships/hyperlink" Target="https://artsncraftsindi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