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NAME: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AQSA TAUHEED (2303-KHI-DEG-011)</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PAIRING WITH : MAVIA ALAM KHAN (2303.KHI.DEG.017)</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&amp;</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 xml:space="preserve">                           </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MOHAMMAD HUSSAM(2033.KHI.DEG.020)</w:t>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US"/>
        </w:rPr>
        <w:t>__________________________________________________________</w:t>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 xml:space="preserve">       </w:t>
      </w:r>
      <w:r>
        <w:rPr>
          <w:rFonts w:eastAsia="Times New Roman" w:cs="Times New Roman" w:ascii="Times New Roman" w:hAnsi="Times New Roman"/>
          <w:b/>
          <w:bCs/>
          <w:i w:val="false"/>
          <w:iCs w:val="false"/>
          <w:caps w:val="false"/>
          <w:smallCaps w:val="false"/>
          <w:color w:val="FF0000"/>
          <w:sz w:val="36"/>
          <w:szCs w:val="36"/>
          <w:lang w:val="en-US"/>
        </w:rPr>
        <w:t xml:space="preserve"> </w:t>
      </w:r>
      <w:r>
        <w:rPr>
          <w:rFonts w:eastAsia="Times New Roman" w:cs="Times New Roman" w:ascii="Times New Roman" w:hAnsi="Times New Roman"/>
          <w:b/>
          <w:bCs/>
          <w:i w:val="false"/>
          <w:iCs w:val="false"/>
          <w:caps w:val="false"/>
          <w:smallCaps w:val="false"/>
          <w:color w:val="FF0000"/>
          <w:sz w:val="36"/>
          <w:szCs w:val="36"/>
          <w:u w:val="single"/>
          <w:lang w:val="en-US"/>
        </w:rPr>
        <w:t>ASSIGNMENT_3.1</w:t>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t>Implement a label encoder for categorical data</w:t>
      </w:r>
      <w:r>
        <w:rPr/>
        <w:br/>
      </w:r>
      <w:r>
        <w:rPr>
          <w:rFonts w:eastAsia="Times New Roman" w:cs="Times New Roman" w:ascii="Times New Roman" w:hAnsi="Times New Roman"/>
          <w:b/>
          <w:bCs/>
          <w:i w:val="false"/>
          <w:iCs w:val="false"/>
          <w:caps w:val="false"/>
          <w:smallCaps w:val="false"/>
          <w:color w:val="auto"/>
          <w:sz w:val="36"/>
          <w:szCs w:val="36"/>
          <w:lang w:val="en-US"/>
        </w:rPr>
        <w:t>using pure Python, Pandas and NumPy.</w:t>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FF0000"/>
          <w:sz w:val="36"/>
          <w:szCs w:val="36"/>
          <w:lang w:val="en-US"/>
        </w:rPr>
        <w:t>SOLUTION:</w:t>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t xml:space="preserve">STEP:1 </w:t>
      </w:r>
    </w:p>
    <w:p>
      <w:pPr>
        <w:pStyle w:val="Normal"/>
        <w:spacing w:lineRule="auto" w:line="259" w:before="0" w:after="160"/>
        <w:rPr/>
      </w:pPr>
      <w:r>
        <w:rPr/>
        <w:drawing>
          <wp:inline distT="0" distB="0" distL="0" distR="0">
            <wp:extent cx="5686425" cy="3105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6425" cy="3105150"/>
                    </a:xfrm>
                    <a:prstGeom prst="rect">
                      <a:avLst/>
                    </a:prstGeom>
                    <a:ln w="9525">
                      <a:solidFill>
                        <a:srgbClr val="1E8BCD"/>
                      </a:solidFill>
                    </a:ln>
                  </pic:spPr>
                </pic:pic>
              </a:graphicData>
            </a:graphic>
          </wp:inline>
        </w:drawing>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t xml:space="preserve"> </w:t>
      </w:r>
      <w:r>
        <w:rPr>
          <w:rFonts w:eastAsia="Times New Roman" w:cs="Times New Roman" w:ascii="Times New Roman" w:hAnsi="Times New Roman"/>
          <w:b w:val="false"/>
          <w:bCs w:val="false"/>
          <w:i w:val="false"/>
          <w:iCs w:val="false"/>
          <w:caps w:val="false"/>
          <w:smallCaps w:val="false"/>
          <w:color w:val="auto"/>
          <w:sz w:val="32"/>
          <w:szCs w:val="32"/>
          <w:lang w:val="en-US"/>
        </w:rPr>
        <w:t>We have to first import the library pandas as pd .</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After that we loaded iris.csv file  and assign it to the variable data as shown in image , then we printed its output .</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rFonts w:eastAsia="Times New Roman" w:cs="Times New Roman" w:ascii="Times New Roman" w:hAnsi="Times New Roman"/>
          <w:b/>
          <w:bCs/>
          <w:i w:val="false"/>
          <w:iCs w:val="false"/>
          <w:caps w:val="false"/>
          <w:smallCaps w:val="false"/>
          <w:color w:val="auto"/>
          <w:sz w:val="36"/>
          <w:szCs w:val="36"/>
          <w:lang w:val="en-US"/>
        </w:rPr>
        <w:t>STEP:2</w:t>
      </w:r>
    </w:p>
    <w:p>
      <w:pPr>
        <w:pStyle w:val="Normal"/>
        <w:spacing w:lineRule="auto" w:line="259" w:before="0" w:after="160"/>
        <w:rPr/>
      </w:pPr>
      <w:r>
        <w:rPr/>
        <w:drawing>
          <wp:inline distT="0" distB="0" distL="0" distR="0">
            <wp:extent cx="5724525" cy="10953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1095375"/>
                    </a:xfrm>
                    <a:prstGeom prst="rect">
                      <a:avLst/>
                    </a:prstGeom>
                    <a:ln w="9525">
                      <a:solidFill>
                        <a:srgbClr val="1E8BCD"/>
                      </a:solidFill>
                    </a:ln>
                  </pic:spPr>
                </pic:pic>
              </a:graphicData>
            </a:graphic>
          </wp:inline>
        </w:drawing>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6"/>
          <w:szCs w:val="36"/>
          <w:lang w:val="en-US"/>
        </w:rPr>
      </w:pPr>
      <w:r>
        <w:rPr/>
        <w:b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 xml:space="preserve">A function called </w:t>
      </w:r>
      <w:r>
        <w:rPr>
          <w:rFonts w:eastAsia="Times New Roman" w:cs="Times New Roman" w:ascii="Times New Roman" w:hAnsi="Times New Roman"/>
          <w:b/>
          <w:bCs/>
          <w:i w:val="false"/>
          <w:iCs w:val="false"/>
          <w:caps w:val="false"/>
          <w:smallCaps w:val="false"/>
          <w:color w:val="auto"/>
          <w:sz w:val="36"/>
          <w:szCs w:val="36"/>
          <w:lang w:val="en-US"/>
        </w:rPr>
        <w:t>label_encoder</w:t>
      </w:r>
      <w:r>
        <w:rPr>
          <w:rFonts w:eastAsia="Times New Roman" w:cs="Times New Roman" w:ascii="Times New Roman" w:hAnsi="Times New Roman"/>
          <w:b w:val="false"/>
          <w:bCs w:val="false"/>
          <w:i w:val="false"/>
          <w:iCs w:val="false"/>
          <w:caps w:val="false"/>
          <w:smallCaps w:val="false"/>
          <w:color w:val="auto"/>
          <w:sz w:val="36"/>
          <w:szCs w:val="36"/>
          <w:lang w:val="en-US"/>
        </w:rPr>
        <w:t xml:space="preserve"> is defined, which takes a single argument </w:t>
      </w:r>
      <w:r>
        <w:rPr>
          <w:rFonts w:eastAsia="Times New Roman" w:cs="Times New Roman" w:ascii="Times New Roman" w:hAnsi="Times New Roman"/>
          <w:b/>
          <w:bCs/>
          <w:i w:val="false"/>
          <w:iCs w:val="false"/>
          <w:caps w:val="false"/>
          <w:smallCaps w:val="false"/>
          <w:color w:val="auto"/>
          <w:sz w:val="36"/>
          <w:szCs w:val="36"/>
          <w:lang w:val="en-US"/>
        </w:rPr>
        <w:t>data</w:t>
      </w:r>
      <w:r>
        <w:rPr>
          <w:rFonts w:eastAsia="Times New Roman" w:cs="Times New Roman" w:ascii="Times New Roman" w:hAnsi="Times New Roman"/>
          <w:b w:val="false"/>
          <w:bCs w:val="false"/>
          <w:i w:val="false"/>
          <w:iCs w:val="false"/>
          <w:caps w:val="false"/>
          <w:smallCaps w:val="false"/>
          <w:color w:val="auto"/>
          <w:sz w:val="36"/>
          <w:szCs w:val="36"/>
          <w:lang w:val="en-US"/>
        </w:rPr>
        <w:t xml:space="preserve"> that is expected to be a Pandas DataFrame.</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 xml:space="preserve">              </w:t>
      </w:r>
      <w:r>
        <w:rPr>
          <w:rFonts w:eastAsia="Times New Roman" w:cs="Times New Roman" w:ascii="Times New Roman" w:hAnsi="Times New Roman"/>
          <w:b w:val="false"/>
          <w:bCs w:val="false"/>
          <w:i w:val="false"/>
          <w:iCs w:val="false"/>
          <w:caps w:val="false"/>
          <w:smallCaps w:val="false"/>
          <w:color w:val="FF0000"/>
          <w:sz w:val="36"/>
          <w:szCs w:val="36"/>
          <w:lang w:val="en-US"/>
        </w:rPr>
        <w:t>for col in data.columns</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The code starts a loop over each column in the DataFrame data. The loop iterates over the column names, which are returned by the columns attribute of the DataFrame.</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 xml:space="preserve">          </w:t>
      </w:r>
      <w:r>
        <w:rPr>
          <w:rFonts w:eastAsia="Times New Roman" w:cs="Times New Roman" w:ascii="Times New Roman" w:hAnsi="Times New Roman"/>
          <w:b w:val="false"/>
          <w:bCs w:val="false"/>
          <w:i w:val="false"/>
          <w:iCs w:val="false"/>
          <w:caps w:val="false"/>
          <w:smallCaps w:val="false"/>
          <w:color w:val="FF0000"/>
          <w:sz w:val="36"/>
          <w:szCs w:val="36"/>
          <w:lang w:val="en-US"/>
        </w:rPr>
        <w:t xml:space="preserve"> </w:t>
      </w:r>
      <w:r>
        <w:rPr>
          <w:rFonts w:eastAsia="Times New Roman" w:cs="Times New Roman" w:ascii="Times New Roman" w:hAnsi="Times New Roman"/>
          <w:b w:val="false"/>
          <w:bCs w:val="false"/>
          <w:i w:val="false"/>
          <w:iCs w:val="false"/>
          <w:caps w:val="false"/>
          <w:smallCaps w:val="false"/>
          <w:color w:val="FF0000"/>
          <w:sz w:val="36"/>
          <w:szCs w:val="36"/>
          <w:lang w:val="en-US"/>
        </w:rPr>
        <w:t>if data[col].dtype == 'object'</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Inside the loop, an if statement checks whether the data type of the column is object, which is the Pandas data type used to represent strings.</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FF0000"/>
          <w:sz w:val="36"/>
          <w:szCs w:val="36"/>
          <w:lang w:val="en-US"/>
        </w:rPr>
      </w:pPr>
      <w:r>
        <w:rPr>
          <w:rFonts w:eastAsia="Times New Roman" w:cs="Times New Roman" w:ascii="Times New Roman" w:hAnsi="Times New Roman"/>
          <w:b/>
          <w:bCs/>
          <w:i w:val="false"/>
          <w:iCs w:val="false"/>
          <w:caps w:val="false"/>
          <w:smallCaps w:val="false"/>
          <w:color w:val="FF0000"/>
          <w:sz w:val="36"/>
          <w:szCs w:val="36"/>
          <w:lang w:val="en-US"/>
        </w:rPr>
        <w:t xml:space="preserve">        </w:t>
      </w:r>
      <w:r>
        <w:rPr>
          <w:rFonts w:eastAsia="Times New Roman" w:cs="Times New Roman" w:ascii="Times New Roman" w:hAnsi="Times New Roman"/>
          <w:b w:val="false"/>
          <w:bCs w:val="false"/>
          <w:i w:val="false"/>
          <w:iCs w:val="false"/>
          <w:caps w:val="false"/>
          <w:smallCaps w:val="false"/>
          <w:color w:val="FF0000"/>
          <w:sz w:val="36"/>
          <w:szCs w:val="36"/>
          <w:lang w:val="en-US"/>
        </w:rPr>
        <w:t xml:space="preserve"> </w:t>
      </w:r>
      <w:r>
        <w:rPr>
          <w:rFonts w:eastAsia="Times New Roman" w:cs="Times New Roman" w:ascii="Times New Roman" w:hAnsi="Times New Roman"/>
          <w:b w:val="false"/>
          <w:bCs w:val="false"/>
          <w:i w:val="false"/>
          <w:iCs w:val="false"/>
          <w:caps w:val="false"/>
          <w:smallCaps w:val="false"/>
          <w:color w:val="FF0000"/>
          <w:sz w:val="36"/>
          <w:szCs w:val="36"/>
          <w:lang w:val="en-US"/>
        </w:rPr>
        <w:t>data[col] = pd.factorize(data[col])[0]</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6"/>
          <w:szCs w:val="36"/>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6"/>
          <w:szCs w:val="36"/>
          <w:lang w:val="en-US"/>
        </w:rPr>
        <w:t>If the column data type is object, the factorize function of Pandas is applied to the column. This function returns a tuple consisting of two elements: an array of unique integers that represent the values in the column, and an array that maps the original values to their corresponding integers. We only need the first array, so we access it with the [0] index. By default, the factorize function sorts the unique integers in ascending order.</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FF0000"/>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FF0000"/>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t xml:space="preserve">   </w:t>
      </w:r>
      <w:r>
        <w:rPr>
          <w:rFonts w:eastAsia="Times New Roman" w:cs="Times New Roman" w:ascii="Times New Roman" w:hAnsi="Times New Roman"/>
          <w:b w:val="false"/>
          <w:bCs w:val="false"/>
          <w:i w:val="false"/>
          <w:iCs w:val="false"/>
          <w:caps w:val="false"/>
          <w:smallCaps w:val="false"/>
          <w:color w:val="FF0000"/>
          <w:sz w:val="36"/>
          <w:szCs w:val="36"/>
          <w:lang w:val="en-US"/>
        </w:rPr>
        <w:t>return data</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auto"/>
          <w:sz w:val="36"/>
          <w:szCs w:val="36"/>
          <w:lang w:val="en-US"/>
        </w:rPr>
      </w:pPr>
      <w:r>
        <w:rPr>
          <w:rFonts w:eastAsia="Times New Roman" w:cs="Times New Roman" w:ascii="Times New Roman" w:hAnsi="Times New Roman"/>
          <w:b w:val="false"/>
          <w:bCs w:val="false"/>
          <w:i w:val="false"/>
          <w:iCs w:val="false"/>
          <w:caps w:val="false"/>
          <w:smallCaps w:val="false"/>
          <w:color w:val="auto"/>
          <w:sz w:val="36"/>
          <w:szCs w:val="36"/>
          <w:lang w:val="en-US"/>
        </w:rPr>
        <w:t>After the loop is finished, the modified DataFrame is returned by the function.</w:t>
      </w:r>
    </w:p>
    <w:p>
      <w:pPr>
        <w:pStyle w:val="Normal"/>
        <w:rPr/>
      </w:pPr>
      <w:r>
        <w:rPr/>
      </w:r>
      <w:r>
        <w:br w:type="page"/>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FF0000"/>
          <w:sz w:val="36"/>
          <w:szCs w:val="36"/>
          <w:lang w:val="en-US"/>
        </w:rPr>
      </w:pPr>
      <w:r>
        <w:rPr>
          <w:rFonts w:eastAsia="Times New Roman" w:cs="Times New Roman" w:ascii="Times New Roman" w:hAnsi="Times New Roman"/>
          <w:b w:val="false"/>
          <w:bCs w:val="false"/>
          <w:i w:val="false"/>
          <w:iCs w:val="false"/>
          <w:caps w:val="false"/>
          <w:smallCaps w:val="false"/>
          <w:color w:val="FF0000"/>
          <w:sz w:val="36"/>
          <w:szCs w:val="36"/>
          <w:lang w:val="en-US"/>
        </w:rPr>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FF0000"/>
          <w:sz w:val="32"/>
          <w:szCs w:val="32"/>
          <w:lang w:val="en-US"/>
        </w:rPr>
      </w:pPr>
      <w:r>
        <w:rPr>
          <w:rFonts w:eastAsia="Times New Roman" w:cs="Times New Roman" w:ascii="Times New Roman" w:hAnsi="Times New Roman"/>
          <w:b/>
          <w:bCs/>
          <w:i w:val="false"/>
          <w:iCs w:val="false"/>
          <w:caps w:val="false"/>
          <w:smallCaps w:val="false"/>
          <w:color w:val="FF0000"/>
          <w:sz w:val="32"/>
          <w:szCs w:val="32"/>
          <w:lang w:val="en-US"/>
        </w:rPr>
        <w:t>OUTPUT:</w:t>
      </w:r>
    </w:p>
    <w:p>
      <w:pPr>
        <w:pStyle w:val="Normal"/>
        <w:spacing w:lineRule="auto" w:line="259" w:before="0" w:after="160"/>
        <w:rPr>
          <w:rFonts w:ascii="Times New Roman" w:hAnsi="Times New Roman" w:eastAsia="Times New Roman" w:cs="Times New Roman"/>
          <w:b/>
          <w:b/>
          <w:bCs/>
          <w:i w:val="false"/>
          <w:i w:val="false"/>
          <w:iCs w:val="false"/>
          <w:caps w:val="false"/>
          <w:smallCaps w:val="false"/>
          <w:color w:val="auto"/>
          <w:sz w:val="32"/>
          <w:szCs w:val="32"/>
          <w:lang w:val="en-US"/>
        </w:rPr>
      </w:pPr>
      <w:r>
        <w:rPr>
          <w:rFonts w:eastAsia="Times New Roman" w:cs="Times New Roman" w:ascii="Times New Roman" w:hAnsi="Times New Roman"/>
          <w:b/>
          <w:bCs/>
          <w:i w:val="false"/>
          <w:iCs w:val="false"/>
          <w:caps w:val="false"/>
          <w:smallCaps w:val="false"/>
          <w:color w:val="auto"/>
          <w:sz w:val="32"/>
          <w:szCs w:val="32"/>
          <w:lang w:val="en-US"/>
        </w:rPr>
        <w:t>Printed output</w:t>
      </w:r>
    </w:p>
    <w:p>
      <w:pPr>
        <w:pStyle w:val="Normal"/>
        <w:spacing w:lineRule="auto" w:line="259" w:before="0" w:after="160"/>
        <w:rPr/>
      </w:pPr>
      <w:r>
        <w:rPr/>
        <w:drawing>
          <wp:inline distT="0" distB="0" distL="0" distR="0">
            <wp:extent cx="5562600" cy="3295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62600" cy="3295650"/>
                    </a:xfrm>
                    <a:prstGeom prst="rect">
                      <a:avLst/>
                    </a:prstGeom>
                    <a:ln w="9525">
                      <a:solidFill>
                        <a:srgbClr val="1E8BCD"/>
                      </a:solidFill>
                    </a:ln>
                  </pic:spPr>
                </pic:pic>
              </a:graphicData>
            </a:graphic>
          </wp:inline>
        </w:drawing>
      </w:r>
      <w:r>
        <w:rPr/>
        <w:drawing>
          <wp:inline distT="0" distB="0" distL="0" distR="0">
            <wp:extent cx="5676900" cy="3505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76900" cy="3505200"/>
                    </a:xfrm>
                    <a:prstGeom prst="rect">
                      <a:avLst/>
                    </a:prstGeom>
                    <a:ln w="9525">
                      <a:solidFill>
                        <a:srgbClr val="1E8BCD"/>
                      </a:solidFill>
                    </a:ln>
                  </pic:spPr>
                </pic:pic>
              </a:graphicData>
            </a:graphic>
          </wp:inline>
        </w:drawing>
      </w:r>
    </w:p>
    <w:p>
      <w:pPr>
        <w:pStyle w:val="Normal"/>
        <w:spacing w:before="0" w:after="160"/>
        <w:rPr>
          <w:rFonts w:ascii="Times New Roman" w:hAnsi="Times New Roman" w:eastAsia="Times New Roman" w:cs="Times New Roman"/>
          <w:sz w:val="32"/>
          <w:szCs w:val="32"/>
        </w:rPr>
      </w:pPr>
      <w:r>
        <w:rPr>
          <w:rFonts w:eastAsia="Times New Roman" w:cs="Times New Roman" w:ascii="Times New Roman" w:hAnsi="Times New Roman"/>
          <w:sz w:val="32"/>
          <w:szCs w:val="32"/>
        </w:rPr>
        <w:t>As show in output    iris-sentosa  = 0 ,     iris-versicolor = 1   and   2  = iris virginica , hence the data we pass through the function is encoded as you can see  in the outputs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5</Pages>
  <Words>282</Words>
  <Characters>1448</Characters>
  <CharactersWithSpaces>1886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2023-04-18T17:32:42Z</dcterms:created>
  <dc:creator>Mohammad Hussam</dc:creator>
  <dc:description/>
  <dc:language>en-US</dc:language>
  <cp:lastModifiedBy/>
  <dcterms:modified xsi:type="dcterms:W3CDTF">2023-04-19T10:00:13Z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