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AQSA TAUHEED (2303.KHI.DEG.011)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PAIRING </w:t>
      </w:r>
      <w:r>
        <w:rPr>
          <w:rFonts w:eastAsia="Times New Roman" w:cs="Times New Roman" w:ascii="Times New Roman" w:hAnsi="Times New Roman"/>
          <w:bCs/>
          <w:color w:val="000000" w:themeColor="text1"/>
          <w:sz w:val="32"/>
          <w:szCs w:val="32"/>
        </w:rPr>
        <w:t>WITH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 : MOHAMMAD HUSSAM(2033.KHI.DEG.020)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&amp;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                          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MAVIA ALAM KHAN (2303.KHI.DEG.017)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  <w:u w:val="single"/>
        </w:rPr>
      </w:pPr>
      <w:r>
        <w:rPr/>
        <w:t xml:space="preserve">                                   </w:t>
      </w:r>
      <w:r>
        <w:rPr>
          <w:color w:val="FF0000"/>
        </w:rPr>
        <w:t xml:space="preserve"> </w:t>
      </w:r>
      <w:r>
        <w:rPr>
          <w:b/>
          <w:bCs/>
          <w:color w:val="FF0000"/>
          <w:sz w:val="36"/>
          <w:szCs w:val="36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  <w:u w:val="single"/>
        </w:rPr>
        <w:t>ASSIGNMENT NO : 3.3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Perform k-means clusterization on the Iris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</w:rPr>
        <w:t>dataset. Repeat the procedure on the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</w:rPr>
        <w:t>dataset reduced with PCA, and then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</w:rPr>
        <w:t>compare the results.</w:t>
      </w:r>
    </w:p>
    <w:p>
      <w:pPr>
        <w:pStyle w:val="Normal"/>
        <w:rPr/>
      </w:pPr>
      <w:r>
        <w:rPr/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  <w:u w:val="single"/>
        </w:rPr>
        <w:t>Solution: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Step#1: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First of all we have to import the necessary libraries.</w:t>
      </w:r>
    </w:p>
    <w:p>
      <w:pPr>
        <w:pStyle w:val="Normal"/>
        <w:rPr/>
      </w:pPr>
      <w:r>
        <w:rPr/>
        <w:drawing>
          <wp:inline distT="0" distB="0" distL="0" distR="0">
            <wp:extent cx="5943600" cy="9613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Step#2: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After that we load the iris data set.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6010275" cy="1238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Step#3: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We use elbow method to find optimal number of cluster in the original data set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1628775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4099560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</w:rPr>
        <w:t>now in the above graph we see that the optimal number is 3 .</w:t>
      </w:r>
      <w:r>
        <w:rPr>
          <w:rFonts w:eastAsia="Times New Roman" w:cs="Times New Roman" w:ascii="S hne;ui-sans-serif;system-ui;a" w:hAnsi="S hne;ui-sans-serif;system-ui;a"/>
          <w:color w:val="374151"/>
          <w:sz w:val="28"/>
          <w:szCs w:val="28"/>
        </w:rPr>
        <w:t>so we provided, the n_clusters</w:t>
      </w:r>
      <w:r>
        <w:rPr>
          <w:rFonts w:eastAsia="Times New Roman" w:cs="Times New Roman" w:ascii="Times New Roman" w:hAnsi="Times New Roman"/>
          <w:color w:val="374151"/>
          <w:sz w:val="28"/>
          <w:szCs w:val="28"/>
        </w:rPr>
        <w:t xml:space="preserve"> </w:t>
      </w:r>
      <w:r>
        <w:rPr>
          <w:rFonts w:eastAsia="Times New Roman" w:cs="Times New Roman" w:ascii="S hne;ui-sans-serif;system-ui;a" w:hAnsi="S hne;ui-sans-serif;system-ui;a"/>
          <w:color w:val="374151"/>
          <w:sz w:val="28"/>
          <w:szCs w:val="28"/>
        </w:rPr>
        <w:t>parameter is set to 3, which means we  are performing K-means clustering with 3 clusters. This means that the algorithm will try to group the data points into three distinct clusters based on their similarity</w:t>
      </w:r>
      <w:r>
        <w:rPr>
          <w:rFonts w:eastAsia="Times New Roman" w:cs="Times New Roman" w:ascii="S hne;ui-sans-serif;system-ui;a" w:hAnsi="S hne;ui-sans-serif;system-ui;a"/>
          <w:color w:val="374151"/>
          <w:sz w:val="24"/>
          <w:szCs w:val="36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876925" cy="65722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572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118618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4070985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 # 4: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Applying PCA to reduce the dimensionality of the dataset 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Now first we use cumulative explained variance to find out the n number of components  and then we reduced it 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lightGray"/>
        </w:rPr>
        <w:t xml:space="preserve">We reduce our data because </w:t>
      </w:r>
      <w:r>
        <w:rPr>
          <w:rFonts w:cs="Segoe UI" w:ascii="Segoe UI" w:hAnsi="Segoe UI"/>
          <w:color w:val="000000" w:themeColor="text1"/>
          <w:sz w:val="28"/>
          <w:szCs w:val="28"/>
          <w:highlight w:val="lightGray"/>
          <w:shd w:fill="F7F7F8" w:val="clear"/>
        </w:rPr>
        <w:t>beneficial when dealing with high-dimensional data, as it helps to simplify the dataset and reduce the computational complexity of subsequent analysis or modeling tasks.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924550" cy="1114425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479996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 hne;ui-sans-serif;system-ui;a" w:hAnsi="S hne;ui-sans-serif;system-ui;a" w:eastAsia="Times New Roman" w:cs="Times New Roman"/>
          <w:color w:val="374151"/>
          <w:sz w:val="24"/>
          <w:szCs w:val="32"/>
        </w:rPr>
      </w:pPr>
      <w:r>
        <w:rPr>
          <w:rFonts w:eastAsia="Times New Roman" w:cs="Times New Roman" w:ascii="S hne;ui-sans-serif;system-ui;a" w:hAnsi="S hne;ui-sans-serif;system-ui;a"/>
          <w:color w:val="374151"/>
          <w:sz w:val="24"/>
          <w:szCs w:val="32"/>
        </w:rPr>
        <w:t>So in the above graph  we see that number of components that is 2</w:t>
      </w:r>
      <w:r>
        <w:rPr>
          <w:rFonts w:eastAsia="Times New Roman" w:cs="Times New Roman" w:ascii="Times New Roman" w:hAnsi="Times New Roman"/>
          <w:color w:val="374151"/>
          <w:sz w:val="32"/>
          <w:szCs w:val="32"/>
        </w:rPr>
        <w:t xml:space="preserve"> </w:t>
      </w:r>
      <w:r>
        <w:rPr>
          <w:rFonts w:eastAsia="Times New Roman" w:cs="Times New Roman" w:ascii="S hne;ui-sans-serif;system-ui;a" w:hAnsi="S hne;ui-sans-serif;system-ui;a"/>
          <w:color w:val="374151"/>
          <w:sz w:val="24"/>
          <w:szCs w:val="32"/>
        </w:rPr>
        <w:t>It determines the number of components or dimensions that reduce our data. n_component=2 means you are reducing the dimensionality to 2 components.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1956435"/>
            <wp:effectExtent l="0" t="0" r="0" b="0"/>
            <wp:docPr id="10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4158615"/>
            <wp:effectExtent l="0" t="0" r="0" b="0"/>
            <wp:docPr id="11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NOW CAMPARISION 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BEFORE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3886200" cy="2788920"/>
            <wp:effectExtent l="0" t="0" r="0" b="0"/>
            <wp:docPr id="1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AFTER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3520440" cy="2849880"/>
            <wp:effectExtent l="0" t="0" r="0" b="0"/>
            <wp:docPr id="13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7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Application>LibreOffice/7.3.7.2$Linux_X86_64 LibreOffice_project/30$Build-2</Application>
  <AppVersion>15.0000</AppVersion>
  <Pages>7</Pages>
  <Words>234</Words>
  <Characters>1260</Characters>
  <CharactersWithSpaces>1609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2023-05-01T03:53:00Z</dcterms:created>
  <dc:creator>Mohammad Hussam</dc:creator>
  <dc:description/>
  <dc:language>en-US</dc:language>
  <cp:lastModifiedBy/>
  <cp:lastPrinted>2023-05-14T16:42:00Z</cp:lastPrinted>
  <dcterms:modified xsi:type="dcterms:W3CDTF">2023-05-15T08:36:44Z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