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 xml:space="preserve">NAME:  </w:t>
      </w:r>
      <w:r>
        <w:rPr>
          <w:color w:val="3C78D8"/>
          <w:sz w:val="30"/>
          <w:szCs w:val="30"/>
        </w:rPr>
        <w:t>AQSA TAUHEED (2303.KHI.DEG.011)</w:t>
      </w:r>
    </w:p>
    <w:p>
      <w:pPr>
        <w:pStyle w:val="Normal1"/>
        <w:jc w:val="center"/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PAIRING WITH : Mohammad Hussam (2303.KHI.DEG.020)</w:t>
      </w:r>
    </w:p>
    <w:p>
      <w:pPr>
        <w:pStyle w:val="Normal1"/>
        <w:jc w:val="center"/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 xml:space="preserve"> </w:t>
      </w:r>
      <w:r>
        <w:rPr>
          <w:color w:val="3C78D8"/>
          <w:sz w:val="30"/>
          <w:szCs w:val="30"/>
        </w:rPr>
        <w:tab/>
        <w:t>&amp;   MAVIA ALAM KHAN (2303.KHI.DEG.017)</w:t>
      </w:r>
    </w:p>
    <w:p>
      <w:pPr>
        <w:pStyle w:val="Normal1"/>
        <w:jc w:val="center"/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  <w:t>ASSIGNMENT NO : 4.5</w:t>
      </w:r>
    </w:p>
    <w:p>
      <w:pPr>
        <w:pStyle w:val="Normal1"/>
        <w:jc w:val="left"/>
        <w:rPr>
          <w:color w:val="3C78D8"/>
          <w:sz w:val="30"/>
          <w:szCs w:val="30"/>
        </w:rPr>
      </w:pPr>
      <w:r>
        <w:rPr>
          <w:color w:val="3C78D8"/>
          <w:sz w:val="30"/>
          <w:szCs w:val="30"/>
        </w:rPr>
      </w:r>
    </w:p>
    <w:p>
      <w:pPr>
        <w:pStyle w:val="Normal1"/>
        <w:jc w:val="left"/>
        <w:rPr>
          <w:sz w:val="26"/>
          <w:szCs w:val="26"/>
        </w:rPr>
      </w:pPr>
      <w:r>
        <w:rPr>
          <w:sz w:val="26"/>
          <w:szCs w:val="26"/>
        </w:rPr>
        <w:t>Import os , redis and add environment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070100"/>
            <wp:effectExtent l="0" t="0" r="0" b="0"/>
            <wp:docPr id="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Add env to the docker file</w:t>
      </w:r>
    </w:p>
    <w:p>
      <w:pPr>
        <w:pStyle w:val="Normal1"/>
        <w:rPr/>
      </w:pPr>
      <w:r>
        <w:rPr/>
        <w:drawing>
          <wp:inline distT="0" distB="0" distL="0" distR="0">
            <wp:extent cx="5731510" cy="27051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4478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5334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1295400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1536700"/>
            <wp:effectExtent l="0" t="0" r="0" b="0"/>
            <wp:docPr id="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1536700"/>
            <wp:effectExtent l="0" t="0" r="0" b="0"/>
            <wp:docPr id="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070100"/>
            <wp:effectExtent l="0" t="0" r="0" b="0"/>
            <wp:docPr id="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596900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Creating namespace and services</w:t>
      </w:r>
    </w:p>
    <w:p>
      <w:pPr>
        <w:pStyle w:val="Normal1"/>
        <w:rPr/>
      </w:pPr>
      <w:r>
        <w:rPr/>
        <w:drawing>
          <wp:inline distT="0" distB="0" distL="0" distR="0">
            <wp:extent cx="5731510" cy="850900"/>
            <wp:effectExtent l="0" t="0" r="0" b="0"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320800"/>
            <wp:effectExtent l="0" t="0" r="0" b="0"/>
            <wp:docPr id="1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ind w:left="0" w:firstLine="720"/>
        <w:rPr/>
      </w:pPr>
      <w:r>
        <w:rPr/>
        <w:t>Copying the public ip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476500"/>
            <wp:effectExtent l="0" t="0" r="0" b="0"/>
            <wp:docPr id="12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965200"/>
            <wp:effectExtent l="0" t="0" r="0" b="0"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Pushing flask and redis images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714500"/>
            <wp:effectExtent l="0" t="0" r="0" b="0"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1828800"/>
            <wp:effectExtent l="0" t="0" r="0" b="0"/>
            <wp:docPr id="1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828800"/>
            <wp:effectExtent l="0" t="0" r="0" b="0"/>
            <wp:docPr id="16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Output the result and checking deployment of 5000 port number</w:t>
      </w:r>
    </w:p>
    <w:p>
      <w:pPr>
        <w:pStyle w:val="Normal1"/>
        <w:rPr/>
      </w:pPr>
      <w:r>
        <w:rPr/>
        <w:drawing>
          <wp:inline distT="0" distB="0" distL="0" distR="0">
            <wp:extent cx="5731510" cy="1409700"/>
            <wp:effectExtent l="0" t="0" r="0" b="0"/>
            <wp:docPr id="1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55</Words>
  <Characters>302</Characters>
  <CharactersWithSpaces>352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2023-05-17T16:09:22Z</dcterms:modified>
  <cp:revision>1</cp:revision>
  <dc:subject/>
  <dc:title/>
</cp:coreProperties>
</file>