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sdt>
      <w:sdtPr>
        <w:rPr>
          <w:rFonts w:ascii="Times New Roman" w:eastAsia="Times New Roman" w:hAnsi="Times New Roman" w:cstheme="minorBidi"/>
          <w:b w:val="0"/>
          <w:bCs w:val="0"/>
          <w:color w:val="auto"/>
          <w:sz w:val="24"/>
          <w:szCs w:val="22"/>
        </w:rPr>
        <w:id w:val="2004386873"/>
        <w:docPartObj>
          <w:docPartGallery w:val="Table of Contents"/>
          <w:docPartUnique/>
        </w:docPartObj>
      </w:sdtPr>
      <w:sdtEndPr>
        <w:rPr>
          <w:noProof/>
        </w:rPr>
      </w:sdtEndPr>
      <w:sdtContent>
        <w:p w:rsidR="00090842" w:rsidRPr="009F746A" w:rsidRDefault="00090842" w:rsidP="00090842">
          <w:pPr>
            <w:pStyle w:val="TOCHeading"/>
            <w:rPr>
              <w:rFonts w:ascii="Times New Roman" w:hAnsi="Times New Roman" w:cs="Times New Roman"/>
              <w:color w:val="000000" w:themeColor="text1"/>
            </w:rPr>
          </w:pPr>
          <w:r>
            <w:rPr>
              <w:rFonts w:ascii="Times New Roman" w:hAnsi="Times New Roman" w:cs="Times New Roman"/>
              <w:color w:val="000000" w:themeColor="text1"/>
            </w:rPr>
            <w:t>Table of Contents</w:t>
          </w:r>
        </w:p>
        <w:p w:rsidR="00090842" w:rsidRDefault="00090842" w:rsidP="00090842">
          <w:pPr>
            <w:pStyle w:val="TOC1"/>
            <w:tabs>
              <w:tab w:val="right" w:leader="dot" w:pos="8630"/>
            </w:tabs>
            <w:rPr>
              <w:noProof/>
            </w:rPr>
          </w:pPr>
          <w:r>
            <w:fldChar w:fldCharType="begin"/>
          </w:r>
          <w:r>
            <w:instrText xml:space="preserve"> TOC \o "1-3" \h \z \u </w:instrText>
          </w:r>
          <w:r>
            <w:fldChar w:fldCharType="separate"/>
          </w:r>
          <w:hyperlink w:anchor="_Toc195441706" w:history="1">
            <w:r w:rsidRPr="00A24C81">
              <w:rPr>
                <w:rStyle w:val="Hyperlink"/>
                <w:rFonts w:eastAsiaTheme="majorEastAsia"/>
                <w:noProof/>
              </w:rPr>
              <w:t>1. Introduction</w:t>
            </w:r>
            <w:r>
              <w:rPr>
                <w:noProof/>
                <w:webHidden/>
              </w:rPr>
              <w:tab/>
            </w:r>
            <w:r>
              <w:rPr>
                <w:noProof/>
                <w:webHidden/>
              </w:rPr>
              <w:fldChar w:fldCharType="begin"/>
            </w:r>
            <w:r>
              <w:rPr>
                <w:noProof/>
                <w:webHidden/>
              </w:rPr>
              <w:instrText xml:space="preserve"> PAGEREF _Toc195441706 \h </w:instrText>
            </w:r>
            <w:r>
              <w:rPr>
                <w:noProof/>
                <w:webHidden/>
              </w:rPr>
            </w:r>
            <w:r>
              <w:rPr>
                <w:noProof/>
                <w:webHidden/>
              </w:rPr>
              <w:fldChar w:fldCharType="separate"/>
            </w:r>
            <w:r>
              <w:rPr>
                <w:noProof/>
                <w:webHidden/>
              </w:rPr>
              <w:t>3</w:t>
            </w:r>
            <w:r>
              <w:rPr>
                <w:noProof/>
                <w:webHidden/>
              </w:rPr>
              <w:fldChar w:fldCharType="end"/>
            </w:r>
          </w:hyperlink>
        </w:p>
        <w:p w:rsidR="00090842" w:rsidRDefault="00090842" w:rsidP="00090842">
          <w:pPr>
            <w:pStyle w:val="TOC1"/>
            <w:tabs>
              <w:tab w:val="right" w:leader="dot" w:pos="8630"/>
            </w:tabs>
            <w:rPr>
              <w:noProof/>
            </w:rPr>
          </w:pPr>
          <w:hyperlink w:anchor="_Toc195441707" w:history="1">
            <w:r w:rsidRPr="00A24C81">
              <w:rPr>
                <w:rStyle w:val="Hyperlink"/>
                <w:rFonts w:eastAsiaTheme="majorEastAsia"/>
                <w:noProof/>
              </w:rPr>
              <w:t>2. Problem Statement</w:t>
            </w:r>
            <w:r>
              <w:rPr>
                <w:noProof/>
                <w:webHidden/>
              </w:rPr>
              <w:tab/>
            </w:r>
            <w:r>
              <w:rPr>
                <w:noProof/>
                <w:webHidden/>
              </w:rPr>
              <w:fldChar w:fldCharType="begin"/>
            </w:r>
            <w:r>
              <w:rPr>
                <w:noProof/>
                <w:webHidden/>
              </w:rPr>
              <w:instrText xml:space="preserve"> PAGEREF _Toc195441707 \h </w:instrText>
            </w:r>
            <w:r>
              <w:rPr>
                <w:noProof/>
                <w:webHidden/>
              </w:rPr>
            </w:r>
            <w:r>
              <w:rPr>
                <w:noProof/>
                <w:webHidden/>
              </w:rPr>
              <w:fldChar w:fldCharType="separate"/>
            </w:r>
            <w:r>
              <w:rPr>
                <w:noProof/>
                <w:webHidden/>
              </w:rPr>
              <w:t>3</w:t>
            </w:r>
            <w:r>
              <w:rPr>
                <w:noProof/>
                <w:webHidden/>
              </w:rPr>
              <w:fldChar w:fldCharType="end"/>
            </w:r>
          </w:hyperlink>
        </w:p>
        <w:p w:rsidR="00090842" w:rsidRDefault="00090842" w:rsidP="00090842">
          <w:pPr>
            <w:pStyle w:val="TOC1"/>
            <w:tabs>
              <w:tab w:val="right" w:leader="dot" w:pos="8630"/>
            </w:tabs>
            <w:rPr>
              <w:noProof/>
            </w:rPr>
          </w:pPr>
          <w:hyperlink w:anchor="_Toc195441708" w:history="1">
            <w:r w:rsidRPr="00A24C81">
              <w:rPr>
                <w:rStyle w:val="Hyperlink"/>
                <w:rFonts w:eastAsiaTheme="majorEastAsia"/>
                <w:noProof/>
              </w:rPr>
              <w:t>3. Problem Solution/Objectives of the Proposed System</w:t>
            </w:r>
            <w:r>
              <w:rPr>
                <w:noProof/>
                <w:webHidden/>
              </w:rPr>
              <w:tab/>
            </w:r>
            <w:r>
              <w:rPr>
                <w:noProof/>
                <w:webHidden/>
              </w:rPr>
              <w:fldChar w:fldCharType="begin"/>
            </w:r>
            <w:r>
              <w:rPr>
                <w:noProof/>
                <w:webHidden/>
              </w:rPr>
              <w:instrText xml:space="preserve"> PAGEREF _Toc195441708 \h </w:instrText>
            </w:r>
            <w:r>
              <w:rPr>
                <w:noProof/>
                <w:webHidden/>
              </w:rPr>
            </w:r>
            <w:r>
              <w:rPr>
                <w:noProof/>
                <w:webHidden/>
              </w:rPr>
              <w:fldChar w:fldCharType="separate"/>
            </w:r>
            <w:r>
              <w:rPr>
                <w:noProof/>
                <w:webHidden/>
              </w:rPr>
              <w:t>3</w:t>
            </w:r>
            <w:r>
              <w:rPr>
                <w:noProof/>
                <w:webHidden/>
              </w:rPr>
              <w:fldChar w:fldCharType="end"/>
            </w:r>
          </w:hyperlink>
        </w:p>
        <w:p w:rsidR="00090842" w:rsidRDefault="00090842" w:rsidP="00090842">
          <w:pPr>
            <w:pStyle w:val="TOC2"/>
            <w:tabs>
              <w:tab w:val="right" w:leader="dot" w:pos="8630"/>
            </w:tabs>
            <w:rPr>
              <w:noProof/>
            </w:rPr>
          </w:pPr>
          <w:hyperlink w:anchor="_Toc195441709" w:history="1">
            <w:r w:rsidRPr="00A24C81">
              <w:rPr>
                <w:rStyle w:val="Hyperlink"/>
                <w:rFonts w:eastAsiaTheme="majorEastAsia"/>
                <w:noProof/>
              </w:rPr>
              <w:t>3.1 Objectives</w:t>
            </w:r>
            <w:r>
              <w:rPr>
                <w:noProof/>
                <w:webHidden/>
              </w:rPr>
              <w:tab/>
            </w:r>
            <w:r>
              <w:rPr>
                <w:noProof/>
                <w:webHidden/>
              </w:rPr>
              <w:fldChar w:fldCharType="begin"/>
            </w:r>
            <w:r>
              <w:rPr>
                <w:noProof/>
                <w:webHidden/>
              </w:rPr>
              <w:instrText xml:space="preserve"> PAGEREF _Toc195441709 \h </w:instrText>
            </w:r>
            <w:r>
              <w:rPr>
                <w:noProof/>
                <w:webHidden/>
              </w:rPr>
            </w:r>
            <w:r>
              <w:rPr>
                <w:noProof/>
                <w:webHidden/>
              </w:rPr>
              <w:fldChar w:fldCharType="separate"/>
            </w:r>
            <w:r>
              <w:rPr>
                <w:noProof/>
                <w:webHidden/>
              </w:rPr>
              <w:t>3</w:t>
            </w:r>
            <w:r>
              <w:rPr>
                <w:noProof/>
                <w:webHidden/>
              </w:rPr>
              <w:fldChar w:fldCharType="end"/>
            </w:r>
          </w:hyperlink>
        </w:p>
        <w:p w:rsidR="00090842" w:rsidRDefault="00090842" w:rsidP="00090842">
          <w:pPr>
            <w:pStyle w:val="TOC1"/>
            <w:tabs>
              <w:tab w:val="right" w:leader="dot" w:pos="8630"/>
            </w:tabs>
            <w:rPr>
              <w:noProof/>
            </w:rPr>
          </w:pPr>
          <w:hyperlink w:anchor="_Toc195441710" w:history="1">
            <w:r w:rsidRPr="00A24C81">
              <w:rPr>
                <w:rStyle w:val="Hyperlink"/>
                <w:rFonts w:eastAsiaTheme="majorEastAsia"/>
                <w:noProof/>
              </w:rPr>
              <w:t>4. Related System Analysis</w:t>
            </w:r>
            <w:r>
              <w:rPr>
                <w:noProof/>
                <w:webHidden/>
              </w:rPr>
              <w:tab/>
            </w:r>
            <w:r>
              <w:rPr>
                <w:noProof/>
                <w:webHidden/>
              </w:rPr>
              <w:fldChar w:fldCharType="begin"/>
            </w:r>
            <w:r>
              <w:rPr>
                <w:noProof/>
                <w:webHidden/>
              </w:rPr>
              <w:instrText xml:space="preserve"> PAGEREF _Toc195441710 \h </w:instrText>
            </w:r>
            <w:r>
              <w:rPr>
                <w:noProof/>
                <w:webHidden/>
              </w:rPr>
            </w:r>
            <w:r>
              <w:rPr>
                <w:noProof/>
                <w:webHidden/>
              </w:rPr>
              <w:fldChar w:fldCharType="separate"/>
            </w:r>
            <w:r>
              <w:rPr>
                <w:noProof/>
                <w:webHidden/>
              </w:rPr>
              <w:t>4</w:t>
            </w:r>
            <w:r>
              <w:rPr>
                <w:noProof/>
                <w:webHidden/>
              </w:rPr>
              <w:fldChar w:fldCharType="end"/>
            </w:r>
          </w:hyperlink>
        </w:p>
        <w:p w:rsidR="00090842" w:rsidRDefault="00090842" w:rsidP="00090842">
          <w:pPr>
            <w:pStyle w:val="TOC1"/>
            <w:tabs>
              <w:tab w:val="right" w:leader="dot" w:pos="8630"/>
            </w:tabs>
            <w:rPr>
              <w:noProof/>
            </w:rPr>
          </w:pPr>
          <w:hyperlink w:anchor="_Toc195441711" w:history="1">
            <w:r w:rsidRPr="00A24C81">
              <w:rPr>
                <w:rStyle w:val="Hyperlink"/>
                <w:rFonts w:eastAsiaTheme="majorEastAsia"/>
                <w:noProof/>
              </w:rPr>
              <w:t>5. Scope</w:t>
            </w:r>
            <w:r>
              <w:rPr>
                <w:noProof/>
                <w:webHidden/>
              </w:rPr>
              <w:tab/>
            </w:r>
            <w:r>
              <w:rPr>
                <w:noProof/>
                <w:webHidden/>
              </w:rPr>
              <w:fldChar w:fldCharType="begin"/>
            </w:r>
            <w:r>
              <w:rPr>
                <w:noProof/>
                <w:webHidden/>
              </w:rPr>
              <w:instrText xml:space="preserve"> PAGEREF _Toc195441711 \h </w:instrText>
            </w:r>
            <w:r>
              <w:rPr>
                <w:noProof/>
                <w:webHidden/>
              </w:rPr>
            </w:r>
            <w:r>
              <w:rPr>
                <w:noProof/>
                <w:webHidden/>
              </w:rPr>
              <w:fldChar w:fldCharType="separate"/>
            </w:r>
            <w:r>
              <w:rPr>
                <w:noProof/>
                <w:webHidden/>
              </w:rPr>
              <w:t>4</w:t>
            </w:r>
            <w:r>
              <w:rPr>
                <w:noProof/>
                <w:webHidden/>
              </w:rPr>
              <w:fldChar w:fldCharType="end"/>
            </w:r>
          </w:hyperlink>
        </w:p>
        <w:p w:rsidR="00090842" w:rsidRDefault="00090842" w:rsidP="00090842">
          <w:pPr>
            <w:pStyle w:val="TOC1"/>
            <w:tabs>
              <w:tab w:val="right" w:leader="dot" w:pos="8630"/>
            </w:tabs>
            <w:rPr>
              <w:noProof/>
            </w:rPr>
          </w:pPr>
          <w:hyperlink w:anchor="_Toc195441712" w:history="1">
            <w:r w:rsidRPr="00A24C81">
              <w:rPr>
                <w:rStyle w:val="Hyperlink"/>
                <w:rFonts w:eastAsiaTheme="majorEastAsia"/>
                <w:noProof/>
              </w:rPr>
              <w:t>6. System Limitations/Constraints</w:t>
            </w:r>
            <w:r>
              <w:rPr>
                <w:noProof/>
                <w:webHidden/>
              </w:rPr>
              <w:tab/>
            </w:r>
            <w:r>
              <w:rPr>
                <w:noProof/>
                <w:webHidden/>
              </w:rPr>
              <w:fldChar w:fldCharType="begin"/>
            </w:r>
            <w:r>
              <w:rPr>
                <w:noProof/>
                <w:webHidden/>
              </w:rPr>
              <w:instrText xml:space="preserve"> PAGEREF _Toc195441712 \h </w:instrText>
            </w:r>
            <w:r>
              <w:rPr>
                <w:noProof/>
                <w:webHidden/>
              </w:rPr>
            </w:r>
            <w:r>
              <w:rPr>
                <w:noProof/>
                <w:webHidden/>
              </w:rPr>
              <w:fldChar w:fldCharType="separate"/>
            </w:r>
            <w:r>
              <w:rPr>
                <w:noProof/>
                <w:webHidden/>
              </w:rPr>
              <w:t>4</w:t>
            </w:r>
            <w:r>
              <w:rPr>
                <w:noProof/>
                <w:webHidden/>
              </w:rPr>
              <w:fldChar w:fldCharType="end"/>
            </w:r>
          </w:hyperlink>
        </w:p>
        <w:p w:rsidR="00090842" w:rsidRDefault="00090842" w:rsidP="00090842">
          <w:pPr>
            <w:pStyle w:val="TOC1"/>
            <w:tabs>
              <w:tab w:val="right" w:leader="dot" w:pos="8630"/>
            </w:tabs>
            <w:rPr>
              <w:noProof/>
            </w:rPr>
          </w:pPr>
          <w:hyperlink w:anchor="_Toc195441713" w:history="1">
            <w:r w:rsidRPr="00A24C81">
              <w:rPr>
                <w:rStyle w:val="Hyperlink"/>
                <w:rFonts w:eastAsiaTheme="majorEastAsia"/>
                <w:noProof/>
              </w:rPr>
              <w:t>7. Data Gathering Approach</w:t>
            </w:r>
            <w:r>
              <w:rPr>
                <w:noProof/>
                <w:webHidden/>
              </w:rPr>
              <w:tab/>
            </w:r>
            <w:r>
              <w:rPr>
                <w:noProof/>
                <w:webHidden/>
              </w:rPr>
              <w:fldChar w:fldCharType="begin"/>
            </w:r>
            <w:r>
              <w:rPr>
                <w:noProof/>
                <w:webHidden/>
              </w:rPr>
              <w:instrText xml:space="preserve"> PAGEREF _Toc195441713 \h </w:instrText>
            </w:r>
            <w:r>
              <w:rPr>
                <w:noProof/>
                <w:webHidden/>
              </w:rPr>
            </w:r>
            <w:r>
              <w:rPr>
                <w:noProof/>
                <w:webHidden/>
              </w:rPr>
              <w:fldChar w:fldCharType="separate"/>
            </w:r>
            <w:r>
              <w:rPr>
                <w:noProof/>
                <w:webHidden/>
              </w:rPr>
              <w:t>4</w:t>
            </w:r>
            <w:r>
              <w:rPr>
                <w:noProof/>
                <w:webHidden/>
              </w:rPr>
              <w:fldChar w:fldCharType="end"/>
            </w:r>
          </w:hyperlink>
        </w:p>
        <w:p w:rsidR="00090842" w:rsidRDefault="00090842" w:rsidP="00090842">
          <w:pPr>
            <w:pStyle w:val="TOC1"/>
            <w:tabs>
              <w:tab w:val="right" w:leader="dot" w:pos="8630"/>
            </w:tabs>
            <w:rPr>
              <w:noProof/>
            </w:rPr>
          </w:pPr>
          <w:hyperlink w:anchor="_Toc195441714" w:history="1">
            <w:r w:rsidRPr="00A24C81">
              <w:rPr>
                <w:rStyle w:val="Hyperlink"/>
                <w:rFonts w:eastAsiaTheme="majorEastAsia"/>
                <w:noProof/>
              </w:rPr>
              <w:t>8. Tools and Technologies</w:t>
            </w:r>
            <w:r>
              <w:rPr>
                <w:noProof/>
                <w:webHidden/>
              </w:rPr>
              <w:tab/>
            </w:r>
            <w:r>
              <w:rPr>
                <w:noProof/>
                <w:webHidden/>
              </w:rPr>
              <w:fldChar w:fldCharType="begin"/>
            </w:r>
            <w:r>
              <w:rPr>
                <w:noProof/>
                <w:webHidden/>
              </w:rPr>
              <w:instrText xml:space="preserve"> PAGEREF _Toc195441714 \h </w:instrText>
            </w:r>
            <w:r>
              <w:rPr>
                <w:noProof/>
                <w:webHidden/>
              </w:rPr>
            </w:r>
            <w:r>
              <w:rPr>
                <w:noProof/>
                <w:webHidden/>
              </w:rPr>
              <w:fldChar w:fldCharType="separate"/>
            </w:r>
            <w:r>
              <w:rPr>
                <w:noProof/>
                <w:webHidden/>
              </w:rPr>
              <w:t>5</w:t>
            </w:r>
            <w:r>
              <w:rPr>
                <w:noProof/>
                <w:webHidden/>
              </w:rPr>
              <w:fldChar w:fldCharType="end"/>
            </w:r>
          </w:hyperlink>
        </w:p>
        <w:p w:rsidR="00090842" w:rsidRDefault="00090842" w:rsidP="00090842">
          <w:pPr>
            <w:pStyle w:val="TOC1"/>
            <w:tabs>
              <w:tab w:val="right" w:leader="dot" w:pos="8630"/>
            </w:tabs>
            <w:rPr>
              <w:noProof/>
            </w:rPr>
          </w:pPr>
          <w:hyperlink w:anchor="_Toc195441715" w:history="1">
            <w:r w:rsidRPr="00A24C81">
              <w:rPr>
                <w:rStyle w:val="Hyperlink"/>
                <w:rFonts w:eastAsiaTheme="majorEastAsia"/>
                <w:noProof/>
              </w:rPr>
              <w:t>9. Dataset Preprocessing</w:t>
            </w:r>
            <w:r>
              <w:rPr>
                <w:noProof/>
                <w:webHidden/>
              </w:rPr>
              <w:tab/>
            </w:r>
            <w:r>
              <w:rPr>
                <w:noProof/>
                <w:webHidden/>
              </w:rPr>
              <w:fldChar w:fldCharType="begin"/>
            </w:r>
            <w:r>
              <w:rPr>
                <w:noProof/>
                <w:webHidden/>
              </w:rPr>
              <w:instrText xml:space="preserve"> PAGEREF _Toc195441715 \h </w:instrText>
            </w:r>
            <w:r>
              <w:rPr>
                <w:noProof/>
                <w:webHidden/>
              </w:rPr>
            </w:r>
            <w:r>
              <w:rPr>
                <w:noProof/>
                <w:webHidden/>
              </w:rPr>
              <w:fldChar w:fldCharType="separate"/>
            </w:r>
            <w:r>
              <w:rPr>
                <w:noProof/>
                <w:webHidden/>
              </w:rPr>
              <w:t>5</w:t>
            </w:r>
            <w:r>
              <w:rPr>
                <w:noProof/>
                <w:webHidden/>
              </w:rPr>
              <w:fldChar w:fldCharType="end"/>
            </w:r>
          </w:hyperlink>
        </w:p>
        <w:p w:rsidR="00090842" w:rsidRDefault="00090842" w:rsidP="00090842">
          <w:pPr>
            <w:pStyle w:val="TOC1"/>
            <w:tabs>
              <w:tab w:val="right" w:leader="dot" w:pos="8630"/>
            </w:tabs>
            <w:rPr>
              <w:noProof/>
            </w:rPr>
          </w:pPr>
          <w:hyperlink w:anchor="_Toc195441716" w:history="1">
            <w:r w:rsidRPr="00A24C81">
              <w:rPr>
                <w:rStyle w:val="Hyperlink"/>
                <w:rFonts w:eastAsiaTheme="majorEastAsia"/>
                <w:noProof/>
              </w:rPr>
              <w:t>10. Model Pipeline Design</w:t>
            </w:r>
            <w:r>
              <w:rPr>
                <w:noProof/>
                <w:webHidden/>
              </w:rPr>
              <w:tab/>
            </w:r>
            <w:r>
              <w:rPr>
                <w:noProof/>
                <w:webHidden/>
              </w:rPr>
              <w:fldChar w:fldCharType="begin"/>
            </w:r>
            <w:r>
              <w:rPr>
                <w:noProof/>
                <w:webHidden/>
              </w:rPr>
              <w:instrText xml:space="preserve"> PAGEREF _Toc195441716 \h </w:instrText>
            </w:r>
            <w:r>
              <w:rPr>
                <w:noProof/>
                <w:webHidden/>
              </w:rPr>
            </w:r>
            <w:r>
              <w:rPr>
                <w:noProof/>
                <w:webHidden/>
              </w:rPr>
              <w:fldChar w:fldCharType="separate"/>
            </w:r>
            <w:r>
              <w:rPr>
                <w:noProof/>
                <w:webHidden/>
              </w:rPr>
              <w:t>5</w:t>
            </w:r>
            <w:r>
              <w:rPr>
                <w:noProof/>
                <w:webHidden/>
              </w:rPr>
              <w:fldChar w:fldCharType="end"/>
            </w:r>
          </w:hyperlink>
        </w:p>
        <w:p w:rsidR="00090842" w:rsidRDefault="00090842" w:rsidP="00090842">
          <w:pPr>
            <w:pStyle w:val="TOC1"/>
            <w:tabs>
              <w:tab w:val="right" w:leader="dot" w:pos="8630"/>
            </w:tabs>
            <w:rPr>
              <w:noProof/>
            </w:rPr>
          </w:pPr>
          <w:hyperlink w:anchor="_Toc195441717" w:history="1">
            <w:r w:rsidRPr="00A24C81">
              <w:rPr>
                <w:rStyle w:val="Hyperlink"/>
                <w:rFonts w:eastAsiaTheme="majorEastAsia"/>
                <w:noProof/>
              </w:rPr>
              <w:t>11. Model Performance Evaluation</w:t>
            </w:r>
            <w:r>
              <w:rPr>
                <w:noProof/>
                <w:webHidden/>
              </w:rPr>
              <w:tab/>
            </w:r>
            <w:r>
              <w:rPr>
                <w:noProof/>
                <w:webHidden/>
              </w:rPr>
              <w:fldChar w:fldCharType="begin"/>
            </w:r>
            <w:r>
              <w:rPr>
                <w:noProof/>
                <w:webHidden/>
              </w:rPr>
              <w:instrText xml:space="preserve"> PAGEREF _Toc195441717 \h </w:instrText>
            </w:r>
            <w:r>
              <w:rPr>
                <w:noProof/>
                <w:webHidden/>
              </w:rPr>
            </w:r>
            <w:r>
              <w:rPr>
                <w:noProof/>
                <w:webHidden/>
              </w:rPr>
              <w:fldChar w:fldCharType="separate"/>
            </w:r>
            <w:r>
              <w:rPr>
                <w:noProof/>
                <w:webHidden/>
              </w:rPr>
              <w:t>5</w:t>
            </w:r>
            <w:r>
              <w:rPr>
                <w:noProof/>
                <w:webHidden/>
              </w:rPr>
              <w:fldChar w:fldCharType="end"/>
            </w:r>
          </w:hyperlink>
        </w:p>
        <w:p w:rsidR="00090842" w:rsidRDefault="00090842" w:rsidP="00090842">
          <w:pPr>
            <w:pStyle w:val="TOC1"/>
            <w:tabs>
              <w:tab w:val="right" w:leader="dot" w:pos="8630"/>
            </w:tabs>
            <w:rPr>
              <w:noProof/>
            </w:rPr>
          </w:pPr>
          <w:hyperlink w:anchor="_Toc195441718" w:history="1">
            <w:r w:rsidRPr="00A24C81">
              <w:rPr>
                <w:rStyle w:val="Hyperlink"/>
                <w:rFonts w:eastAsiaTheme="majorEastAsia"/>
                <w:noProof/>
              </w:rPr>
              <w:t>12. Findings</w:t>
            </w:r>
            <w:r>
              <w:rPr>
                <w:noProof/>
                <w:webHidden/>
              </w:rPr>
              <w:tab/>
            </w:r>
            <w:r>
              <w:rPr>
                <w:noProof/>
                <w:webHidden/>
              </w:rPr>
              <w:fldChar w:fldCharType="begin"/>
            </w:r>
            <w:r>
              <w:rPr>
                <w:noProof/>
                <w:webHidden/>
              </w:rPr>
              <w:instrText xml:space="preserve"> PAGEREF _Toc195441718 \h </w:instrText>
            </w:r>
            <w:r>
              <w:rPr>
                <w:noProof/>
                <w:webHidden/>
              </w:rPr>
            </w:r>
            <w:r>
              <w:rPr>
                <w:noProof/>
                <w:webHidden/>
              </w:rPr>
              <w:fldChar w:fldCharType="separate"/>
            </w:r>
            <w:r>
              <w:rPr>
                <w:noProof/>
                <w:webHidden/>
              </w:rPr>
              <w:t>6</w:t>
            </w:r>
            <w:r>
              <w:rPr>
                <w:noProof/>
                <w:webHidden/>
              </w:rPr>
              <w:fldChar w:fldCharType="end"/>
            </w:r>
          </w:hyperlink>
        </w:p>
        <w:p w:rsidR="00090842" w:rsidRDefault="00090842" w:rsidP="00090842">
          <w:pPr>
            <w:pStyle w:val="TOC1"/>
            <w:tabs>
              <w:tab w:val="right" w:leader="dot" w:pos="8630"/>
            </w:tabs>
            <w:rPr>
              <w:noProof/>
            </w:rPr>
          </w:pPr>
          <w:hyperlink w:anchor="_Toc195441719" w:history="1">
            <w:r w:rsidRPr="00A24C81">
              <w:rPr>
                <w:rStyle w:val="Hyperlink"/>
                <w:rFonts w:eastAsiaTheme="majorEastAsia"/>
                <w:noProof/>
              </w:rPr>
              <w:t>13. Which Model Performed Better and Why?</w:t>
            </w:r>
            <w:r>
              <w:rPr>
                <w:noProof/>
                <w:webHidden/>
              </w:rPr>
              <w:tab/>
            </w:r>
            <w:r>
              <w:rPr>
                <w:noProof/>
                <w:webHidden/>
              </w:rPr>
              <w:fldChar w:fldCharType="begin"/>
            </w:r>
            <w:r>
              <w:rPr>
                <w:noProof/>
                <w:webHidden/>
              </w:rPr>
              <w:instrText xml:space="preserve"> PAGEREF _Toc195441719 \h </w:instrText>
            </w:r>
            <w:r>
              <w:rPr>
                <w:noProof/>
                <w:webHidden/>
              </w:rPr>
            </w:r>
            <w:r>
              <w:rPr>
                <w:noProof/>
                <w:webHidden/>
              </w:rPr>
              <w:fldChar w:fldCharType="separate"/>
            </w:r>
            <w:r>
              <w:rPr>
                <w:noProof/>
                <w:webHidden/>
              </w:rPr>
              <w:t>6</w:t>
            </w:r>
            <w:r>
              <w:rPr>
                <w:noProof/>
                <w:webHidden/>
              </w:rPr>
              <w:fldChar w:fldCharType="end"/>
            </w:r>
          </w:hyperlink>
        </w:p>
        <w:p w:rsidR="00090842" w:rsidRDefault="00090842" w:rsidP="00090842">
          <w:pPr>
            <w:pStyle w:val="TOC1"/>
            <w:tabs>
              <w:tab w:val="right" w:leader="dot" w:pos="8630"/>
            </w:tabs>
            <w:rPr>
              <w:noProof/>
            </w:rPr>
          </w:pPr>
          <w:hyperlink w:anchor="_Toc195441720" w:history="1">
            <w:r w:rsidRPr="00A24C81">
              <w:rPr>
                <w:rStyle w:val="Hyperlink"/>
                <w:rFonts w:eastAsiaTheme="majorEastAsia"/>
                <w:noProof/>
              </w:rPr>
              <w:t>14. Critical Analysis of the Project</w:t>
            </w:r>
            <w:r>
              <w:rPr>
                <w:noProof/>
                <w:webHidden/>
              </w:rPr>
              <w:tab/>
            </w:r>
            <w:r>
              <w:rPr>
                <w:noProof/>
                <w:webHidden/>
              </w:rPr>
              <w:fldChar w:fldCharType="begin"/>
            </w:r>
            <w:r>
              <w:rPr>
                <w:noProof/>
                <w:webHidden/>
              </w:rPr>
              <w:instrText xml:space="preserve"> PAGEREF _Toc195441720 \h </w:instrText>
            </w:r>
            <w:r>
              <w:rPr>
                <w:noProof/>
                <w:webHidden/>
              </w:rPr>
            </w:r>
            <w:r>
              <w:rPr>
                <w:noProof/>
                <w:webHidden/>
              </w:rPr>
              <w:fldChar w:fldCharType="separate"/>
            </w:r>
            <w:r>
              <w:rPr>
                <w:noProof/>
                <w:webHidden/>
              </w:rPr>
              <w:t>6</w:t>
            </w:r>
            <w:r>
              <w:rPr>
                <w:noProof/>
                <w:webHidden/>
              </w:rPr>
              <w:fldChar w:fldCharType="end"/>
            </w:r>
          </w:hyperlink>
        </w:p>
        <w:p w:rsidR="00090842" w:rsidRDefault="00090842" w:rsidP="00090842">
          <w:pPr>
            <w:pStyle w:val="TOC1"/>
            <w:tabs>
              <w:tab w:val="right" w:leader="dot" w:pos="8630"/>
            </w:tabs>
            <w:rPr>
              <w:noProof/>
            </w:rPr>
          </w:pPr>
          <w:hyperlink w:anchor="_Toc195441721" w:history="1">
            <w:r w:rsidRPr="00A24C81">
              <w:rPr>
                <w:rStyle w:val="Hyperlink"/>
                <w:rFonts w:eastAsiaTheme="majorEastAsia"/>
                <w:noProof/>
              </w:rPr>
              <w:t>15. Visual Results / Mockups</w:t>
            </w:r>
            <w:r>
              <w:rPr>
                <w:noProof/>
                <w:webHidden/>
              </w:rPr>
              <w:tab/>
            </w:r>
            <w:r>
              <w:rPr>
                <w:noProof/>
                <w:webHidden/>
              </w:rPr>
              <w:fldChar w:fldCharType="begin"/>
            </w:r>
            <w:r>
              <w:rPr>
                <w:noProof/>
                <w:webHidden/>
              </w:rPr>
              <w:instrText xml:space="preserve"> PAGEREF _Toc195441721 \h </w:instrText>
            </w:r>
            <w:r>
              <w:rPr>
                <w:noProof/>
                <w:webHidden/>
              </w:rPr>
            </w:r>
            <w:r>
              <w:rPr>
                <w:noProof/>
                <w:webHidden/>
              </w:rPr>
              <w:fldChar w:fldCharType="separate"/>
            </w:r>
            <w:r>
              <w:rPr>
                <w:noProof/>
                <w:webHidden/>
              </w:rPr>
              <w:t>6</w:t>
            </w:r>
            <w:r>
              <w:rPr>
                <w:noProof/>
                <w:webHidden/>
              </w:rPr>
              <w:fldChar w:fldCharType="end"/>
            </w:r>
          </w:hyperlink>
        </w:p>
        <w:p w:rsidR="00090842" w:rsidRDefault="00090842" w:rsidP="00090842">
          <w:r>
            <w:rPr>
              <w:b/>
              <w:bCs/>
              <w:noProof/>
            </w:rPr>
            <w:fldChar w:fldCharType="end"/>
          </w:r>
        </w:p>
      </w:sdtContent>
    </w:sdt>
    <w:p w:rsidR="00090842" w:rsidRDefault="00090842" w:rsidP="00090842"/>
    <w:p w:rsidR="00090842" w:rsidRDefault="00090842" w:rsidP="00090842"/>
    <w:p w:rsidR="00090842" w:rsidRDefault="00090842" w:rsidP="00090842"/>
    <w:p w:rsidR="00090842" w:rsidRDefault="00090842" w:rsidP="00090842"/>
    <w:p w:rsidR="00090842" w:rsidRDefault="00090842" w:rsidP="00090842"/>
    <w:p w:rsidR="00090842" w:rsidRDefault="00090842" w:rsidP="00090842"/>
    <w:p w:rsidR="00090842" w:rsidRDefault="00090842" w:rsidP="00090842"/>
    <w:p w:rsidR="00090842" w:rsidRDefault="00090842" w:rsidP="00090842"/>
    <w:p w:rsidR="00090842" w:rsidRDefault="00090842" w:rsidP="00090842"/>
    <w:p w:rsidR="00090842" w:rsidRPr="009F746A" w:rsidRDefault="00090842" w:rsidP="00090842">
      <w:pPr>
        <w:pStyle w:val="Heading1"/>
        <w:rPr>
          <w:rFonts w:ascii="Times New Roman" w:hAnsi="Times New Roman" w:cs="Times New Roman"/>
          <w:color w:val="000000" w:themeColor="text1"/>
        </w:rPr>
      </w:pPr>
      <w:bookmarkStart w:id="0" w:name="_Toc195441706"/>
      <w:r w:rsidRPr="009F746A">
        <w:rPr>
          <w:rFonts w:ascii="Times New Roman" w:hAnsi="Times New Roman" w:cs="Times New Roman"/>
          <w:color w:val="000000" w:themeColor="text1"/>
        </w:rPr>
        <w:lastRenderedPageBreak/>
        <w:t>1. Introduction</w:t>
      </w:r>
      <w:bookmarkEnd w:id="0"/>
    </w:p>
    <w:p w:rsidR="00090842" w:rsidRPr="00A65349" w:rsidRDefault="00090842" w:rsidP="00090842">
      <w:pPr>
        <w:spacing w:before="100" w:beforeAutospacing="1" w:after="100" w:afterAutospacing="1" w:line="240" w:lineRule="auto"/>
        <w:rPr>
          <w:rFonts w:cs="Times New Roman"/>
          <w:color w:val="404040"/>
          <w:szCs w:val="24"/>
        </w:rPr>
      </w:pPr>
      <w:bookmarkStart w:id="1" w:name="_Toc195441707"/>
      <w:r w:rsidRPr="00A65349">
        <w:rPr>
          <w:rFonts w:cs="Times New Roman"/>
          <w:color w:val="404040"/>
          <w:szCs w:val="24"/>
        </w:rPr>
        <w:t>This project aims to predict whether a bank customer will subscribe to a term deposit using machine learning classification techniques. The analysis uses the </w:t>
      </w:r>
      <w:r w:rsidRPr="00A65349">
        <w:rPr>
          <w:rFonts w:cs="Times New Roman"/>
          <w:b/>
          <w:bCs/>
          <w:color w:val="404040"/>
          <w:szCs w:val="24"/>
        </w:rPr>
        <w:t>UCI Bank Marketing Dataset</w:t>
      </w:r>
      <w:r w:rsidRPr="00A65349">
        <w:rPr>
          <w:rFonts w:cs="Times New Roman"/>
          <w:color w:val="404040"/>
          <w:szCs w:val="24"/>
        </w:rPr>
        <w:t>, implementing </w:t>
      </w:r>
      <w:r w:rsidRPr="00A65349">
        <w:rPr>
          <w:rFonts w:cs="Times New Roman"/>
          <w:b/>
          <w:bCs/>
          <w:color w:val="404040"/>
          <w:szCs w:val="24"/>
        </w:rPr>
        <w:t>Decision Trees, Naïve Bayes, Random Forest, and SVM</w:t>
      </w:r>
      <w:r w:rsidRPr="00A65349">
        <w:rPr>
          <w:rFonts w:cs="Times New Roman"/>
          <w:color w:val="404040"/>
          <w:szCs w:val="24"/>
        </w:rPr>
        <w:t> within </w:t>
      </w:r>
      <w:proofErr w:type="spellStart"/>
      <w:r w:rsidRPr="00A65349">
        <w:rPr>
          <w:rFonts w:cs="Times New Roman"/>
          <w:b/>
          <w:bCs/>
          <w:color w:val="404040"/>
          <w:szCs w:val="24"/>
        </w:rPr>
        <w:t>Scikit</w:t>
      </w:r>
      <w:proofErr w:type="spellEnd"/>
      <w:r w:rsidRPr="00A65349">
        <w:rPr>
          <w:rFonts w:cs="Times New Roman"/>
          <w:b/>
          <w:bCs/>
          <w:color w:val="404040"/>
          <w:szCs w:val="24"/>
        </w:rPr>
        <w:t>-Learn pipelines</w:t>
      </w:r>
      <w:r w:rsidRPr="00A65349">
        <w:rPr>
          <w:rFonts w:cs="Times New Roman"/>
          <w:color w:val="404040"/>
          <w:szCs w:val="24"/>
        </w:rPr>
        <w:t> for efficient preprocessing and model training.</w:t>
      </w:r>
    </w:p>
    <w:p w:rsidR="00090842" w:rsidRPr="009F746A" w:rsidRDefault="00090842" w:rsidP="00090842">
      <w:pPr>
        <w:pStyle w:val="Heading1"/>
        <w:rPr>
          <w:rFonts w:ascii="Times New Roman" w:hAnsi="Times New Roman" w:cs="Times New Roman"/>
          <w:color w:val="000000" w:themeColor="text1"/>
        </w:rPr>
      </w:pPr>
      <w:r w:rsidRPr="009F746A">
        <w:rPr>
          <w:rFonts w:ascii="Times New Roman" w:hAnsi="Times New Roman" w:cs="Times New Roman"/>
          <w:color w:val="000000" w:themeColor="text1"/>
        </w:rPr>
        <w:t>2. Problem Statement</w:t>
      </w:r>
      <w:bookmarkEnd w:id="1"/>
    </w:p>
    <w:p w:rsidR="00090842" w:rsidRDefault="00090842" w:rsidP="00090842">
      <w:r>
        <w:t>The marketing departments in banks often run term deposit campaigns that yield low subscription rates due to non-targeted outreach. These campaigns incur significant costs without yielding proportional results. One major issue is the inability to accurately identify which customers are most likely to subscribe. This project seeks to address this by building a machine learning-based solution that can analyze past campaign data to identify key indicators of customer interest. Accurate prediction of customer responses can optimize resource allocation and enhance campaign success.</w:t>
      </w:r>
    </w:p>
    <w:p w:rsidR="00090842" w:rsidRPr="009F746A" w:rsidRDefault="00090842" w:rsidP="00090842">
      <w:pPr>
        <w:pStyle w:val="Heading1"/>
        <w:rPr>
          <w:rFonts w:ascii="Times New Roman" w:hAnsi="Times New Roman" w:cs="Times New Roman"/>
          <w:color w:val="000000" w:themeColor="text1"/>
        </w:rPr>
      </w:pPr>
      <w:bookmarkStart w:id="2" w:name="_Toc195441708"/>
      <w:r w:rsidRPr="009F746A">
        <w:rPr>
          <w:rFonts w:ascii="Times New Roman" w:hAnsi="Times New Roman" w:cs="Times New Roman"/>
          <w:color w:val="000000" w:themeColor="text1"/>
        </w:rPr>
        <w:t>3. Problem Solution/Objectives of the Proposed System</w:t>
      </w:r>
      <w:bookmarkEnd w:id="2"/>
    </w:p>
    <w:p w:rsidR="00090842" w:rsidRDefault="00090842" w:rsidP="00090842">
      <w:r>
        <w:t>To tackle the inefficiency in traditional marketing campaigns, a data-driven machine learning model has been proposed. The solution involves automating the entire predictive modeling workflow using pipelines in Python. This ensures systematic preprocessing, robust model training, and consistent evaluation. The system is trained on a real-world dataset that captures customer demographics, behavior, and prior campaign outcomes. Our solution uses four classification algorithms—Decision Tree, SVM, Naïve Bayes, and Random Forest—and compares their performance to select the most effective approach. The insights generated from the model are intended to guide marketing strategies.</w:t>
      </w:r>
    </w:p>
    <w:p w:rsidR="00090842" w:rsidRPr="00F914DE" w:rsidRDefault="00090842" w:rsidP="00090842">
      <w:pPr>
        <w:pStyle w:val="Heading2"/>
        <w:rPr>
          <w:rFonts w:ascii="Times New Roman" w:hAnsi="Times New Roman" w:cs="Times New Roman"/>
          <w:color w:val="000000" w:themeColor="text1"/>
          <w:sz w:val="28"/>
        </w:rPr>
      </w:pPr>
      <w:bookmarkStart w:id="3" w:name="_Toc195441709"/>
      <w:r w:rsidRPr="00F914DE">
        <w:rPr>
          <w:rFonts w:ascii="Times New Roman" w:hAnsi="Times New Roman" w:cs="Times New Roman"/>
          <w:color w:val="000000" w:themeColor="text1"/>
          <w:sz w:val="28"/>
        </w:rPr>
        <w:t>3.1 Objectives</w:t>
      </w:r>
      <w:bookmarkEnd w:id="3"/>
    </w:p>
    <w:p w:rsidR="00090842" w:rsidRDefault="00090842" w:rsidP="00090842">
      <w:pPr>
        <w:pStyle w:val="ListParagraph"/>
        <w:numPr>
          <w:ilvl w:val="0"/>
          <w:numId w:val="1"/>
        </w:numPr>
      </w:pPr>
      <w:r>
        <w:t>Build a predictive classification model for bank term deposit subscriptions.</w:t>
      </w:r>
    </w:p>
    <w:p w:rsidR="00090842" w:rsidRDefault="00090842" w:rsidP="00090842">
      <w:pPr>
        <w:pStyle w:val="ListParagraph"/>
        <w:numPr>
          <w:ilvl w:val="0"/>
          <w:numId w:val="1"/>
        </w:numPr>
      </w:pPr>
      <w:r>
        <w:t xml:space="preserve">Automate data preprocessing, model training, and evaluation using </w:t>
      </w:r>
      <w:proofErr w:type="spellStart"/>
      <w:r>
        <w:t>Scikit</w:t>
      </w:r>
      <w:proofErr w:type="spellEnd"/>
      <w:r>
        <w:t>-Learn pipelines.</w:t>
      </w:r>
    </w:p>
    <w:p w:rsidR="00090842" w:rsidRDefault="00090842" w:rsidP="00090842">
      <w:pPr>
        <w:pStyle w:val="ListParagraph"/>
        <w:numPr>
          <w:ilvl w:val="0"/>
          <w:numId w:val="1"/>
        </w:numPr>
      </w:pPr>
      <w:r>
        <w:t>Compare performance of various classifiers using appropriate metrics.</w:t>
      </w:r>
    </w:p>
    <w:p w:rsidR="00090842" w:rsidRDefault="00090842" w:rsidP="00090842">
      <w:pPr>
        <w:pStyle w:val="ListParagraph"/>
        <w:numPr>
          <w:ilvl w:val="0"/>
          <w:numId w:val="1"/>
        </w:numPr>
      </w:pPr>
      <w:r>
        <w:t>Extract key features influencing predictions to provide business insights.</w:t>
      </w:r>
    </w:p>
    <w:p w:rsidR="00090842" w:rsidRDefault="00090842" w:rsidP="00090842">
      <w:pPr>
        <w:pStyle w:val="ListParagraph"/>
        <w:numPr>
          <w:ilvl w:val="0"/>
          <w:numId w:val="1"/>
        </w:numPr>
      </w:pPr>
      <w:r>
        <w:t>Assist banks in implementing cost-effective and successful marketing strategies.</w:t>
      </w:r>
    </w:p>
    <w:p w:rsidR="00090842" w:rsidRPr="009F746A" w:rsidRDefault="00090842" w:rsidP="00090842">
      <w:pPr>
        <w:pStyle w:val="Heading1"/>
        <w:rPr>
          <w:rFonts w:ascii="Times New Roman" w:hAnsi="Times New Roman" w:cs="Times New Roman"/>
          <w:color w:val="000000" w:themeColor="text1"/>
        </w:rPr>
      </w:pPr>
      <w:bookmarkStart w:id="4" w:name="_Toc195441710"/>
      <w:r w:rsidRPr="009F746A">
        <w:rPr>
          <w:rFonts w:ascii="Times New Roman" w:hAnsi="Times New Roman" w:cs="Times New Roman"/>
          <w:color w:val="000000" w:themeColor="text1"/>
        </w:rPr>
        <w:t>4. Related System Analysis</w:t>
      </w:r>
      <w:bookmarkEnd w:id="4"/>
    </w:p>
    <w:p w:rsidR="00090842" w:rsidRDefault="00090842" w:rsidP="00090842">
      <w:r>
        <w:t xml:space="preserve">Previous efforts in this domain often relied on standalone models, lacking an integrated approach to data preprocessing and training. In many cases, inconsistent data handling led to unreliable results. Traditional models also struggled to deal with class imbalance or to interpret feature importance effectively. With the introduction of pipelines, machine </w:t>
      </w:r>
      <w:r>
        <w:lastRenderedPageBreak/>
        <w:t>learning workflows can now be standardized, reducing manual intervention and increasing reproducibility. Our project builds on these advancements to ensure high performance and consistency.</w:t>
      </w:r>
    </w:p>
    <w:p w:rsidR="00090842" w:rsidRPr="009F746A" w:rsidRDefault="00090842" w:rsidP="00090842">
      <w:pPr>
        <w:pStyle w:val="Heading1"/>
        <w:rPr>
          <w:rFonts w:ascii="Times New Roman" w:hAnsi="Times New Roman" w:cs="Times New Roman"/>
          <w:color w:val="000000" w:themeColor="text1"/>
        </w:rPr>
      </w:pPr>
      <w:bookmarkStart w:id="5" w:name="_Toc195441711"/>
      <w:r w:rsidRPr="009F746A">
        <w:rPr>
          <w:rFonts w:ascii="Times New Roman" w:hAnsi="Times New Roman" w:cs="Times New Roman"/>
          <w:color w:val="000000" w:themeColor="text1"/>
        </w:rPr>
        <w:t>5. Scope</w:t>
      </w:r>
      <w:bookmarkEnd w:id="5"/>
    </w:p>
    <w:p w:rsidR="00090842" w:rsidRDefault="00090842" w:rsidP="00090842">
      <w:r>
        <w:t>The system is designed to assist financial institutions, particularly banks, in refining their term deposit marketing strategies. Its scope extends from academic and research domains to practical implementations in CRM systems. The model can be adapted for similar classification tasks in other industries where customer behavior prediction is essential. Limitations of the dataset, however, restrict the model's generalizability beyond the features provided, and updates may be needed to accommodate evolving trends in customer behavior.</w:t>
      </w:r>
    </w:p>
    <w:p w:rsidR="00090842" w:rsidRPr="009F746A" w:rsidRDefault="00090842" w:rsidP="00090842">
      <w:pPr>
        <w:pStyle w:val="Heading1"/>
        <w:rPr>
          <w:rFonts w:ascii="Times New Roman" w:hAnsi="Times New Roman" w:cs="Times New Roman"/>
          <w:color w:val="000000" w:themeColor="text1"/>
        </w:rPr>
      </w:pPr>
      <w:bookmarkStart w:id="6" w:name="_Toc195441712"/>
      <w:r w:rsidRPr="009F746A">
        <w:rPr>
          <w:rFonts w:ascii="Times New Roman" w:hAnsi="Times New Roman" w:cs="Times New Roman"/>
          <w:color w:val="000000" w:themeColor="text1"/>
        </w:rPr>
        <w:t>6. System Limitations/Constraints</w:t>
      </w:r>
      <w:bookmarkEnd w:id="6"/>
    </w:p>
    <w:p w:rsidR="00090842" w:rsidRDefault="00090842" w:rsidP="00090842">
      <w:pPr>
        <w:pStyle w:val="ListParagraph"/>
        <w:numPr>
          <w:ilvl w:val="0"/>
          <w:numId w:val="2"/>
        </w:numPr>
      </w:pPr>
      <w:r>
        <w:t>The dataset is highly imbalanced, with only 11.7% of customers subscribing, which may bias the model.</w:t>
      </w:r>
    </w:p>
    <w:p w:rsidR="00090842" w:rsidRDefault="00090842" w:rsidP="00090842">
      <w:pPr>
        <w:pStyle w:val="ListParagraph"/>
        <w:numPr>
          <w:ilvl w:val="0"/>
          <w:numId w:val="2"/>
        </w:numPr>
      </w:pPr>
      <w:r>
        <w:t>The analysis is limited to structured data; unstructured inputs such as customer feedback or emails are not considered.</w:t>
      </w:r>
    </w:p>
    <w:p w:rsidR="00090842" w:rsidRDefault="00090842" w:rsidP="00090842">
      <w:pPr>
        <w:pStyle w:val="ListParagraph"/>
        <w:numPr>
          <w:ilvl w:val="0"/>
          <w:numId w:val="2"/>
        </w:numPr>
      </w:pPr>
      <w:r>
        <w:t>Performance is dependent on the quality of input data, and feature engineering is limited to the dataset's original attributes.</w:t>
      </w:r>
    </w:p>
    <w:p w:rsidR="00090842" w:rsidRDefault="00090842" w:rsidP="00090842">
      <w:pPr>
        <w:pStyle w:val="ListParagraph"/>
        <w:numPr>
          <w:ilvl w:val="0"/>
          <w:numId w:val="2"/>
        </w:numPr>
      </w:pPr>
      <w:r>
        <w:t>While pipelines enhance consistency, they also limit flexibility in fine-tuning specific stages.</w:t>
      </w:r>
    </w:p>
    <w:p w:rsidR="00090842" w:rsidRPr="009F746A" w:rsidRDefault="00090842" w:rsidP="00090842">
      <w:pPr>
        <w:pStyle w:val="Heading1"/>
        <w:rPr>
          <w:rFonts w:ascii="Times New Roman" w:hAnsi="Times New Roman" w:cs="Times New Roman"/>
          <w:color w:val="000000" w:themeColor="text1"/>
        </w:rPr>
      </w:pPr>
      <w:bookmarkStart w:id="7" w:name="_Toc195441713"/>
      <w:r w:rsidRPr="009F746A">
        <w:rPr>
          <w:rFonts w:ascii="Times New Roman" w:hAnsi="Times New Roman" w:cs="Times New Roman"/>
          <w:color w:val="000000" w:themeColor="text1"/>
        </w:rPr>
        <w:t>7. Data Gathering Approach</w:t>
      </w:r>
      <w:bookmarkEnd w:id="7"/>
    </w:p>
    <w:p w:rsidR="00090842" w:rsidRDefault="00090842" w:rsidP="00090842">
      <w:r>
        <w:t xml:space="preserve">The data was collected from the UCI Machine Learning Repository. It contains 11,162 instances and 17 features, including both numerical and categorical data. Attributes such as age, job, marital status, education, balance, and contact method were used to train the model. The dataset reflects marketing campaigns run by a Portuguese banking institution. Data preprocessing and analysis were conducted using </w:t>
      </w:r>
      <w:proofErr w:type="spellStart"/>
      <w:r>
        <w:t>Jupyter</w:t>
      </w:r>
      <w:proofErr w:type="spellEnd"/>
      <w:r>
        <w:t xml:space="preserve"> Notebook with the help of Python libraries such as pandas, </w:t>
      </w:r>
      <w:proofErr w:type="spellStart"/>
      <w:r>
        <w:t>numpy</w:t>
      </w:r>
      <w:proofErr w:type="spellEnd"/>
      <w:r>
        <w:t xml:space="preserve">, and </w:t>
      </w:r>
      <w:proofErr w:type="spellStart"/>
      <w:r>
        <w:t>scikit</w:t>
      </w:r>
      <w:proofErr w:type="spellEnd"/>
      <w:r>
        <w:t>-learn. The dataset was explored thoroughly before applying preprocessing techniques.</w:t>
      </w:r>
    </w:p>
    <w:p w:rsidR="00090842" w:rsidRPr="009F746A" w:rsidRDefault="00090842" w:rsidP="00090842">
      <w:pPr>
        <w:pStyle w:val="Heading1"/>
        <w:rPr>
          <w:rFonts w:ascii="Times New Roman" w:hAnsi="Times New Roman" w:cs="Times New Roman"/>
          <w:color w:val="000000" w:themeColor="text1"/>
        </w:rPr>
      </w:pPr>
      <w:bookmarkStart w:id="8" w:name="_Toc195441714"/>
      <w:r w:rsidRPr="009F746A">
        <w:rPr>
          <w:rFonts w:ascii="Times New Roman" w:hAnsi="Times New Roman" w:cs="Times New Roman"/>
          <w:color w:val="000000" w:themeColor="text1"/>
        </w:rPr>
        <w:t>8. Tools and Technologies</w:t>
      </w:r>
      <w:bookmarkEnd w:id="8"/>
    </w:p>
    <w:p w:rsidR="00090842" w:rsidRDefault="00090842" w:rsidP="00090842">
      <w:pPr>
        <w:pStyle w:val="ListParagraph"/>
        <w:numPr>
          <w:ilvl w:val="0"/>
          <w:numId w:val="3"/>
        </w:numPr>
      </w:pPr>
      <w:r>
        <w:t>Python: The primary programming language used for the project.</w:t>
      </w:r>
    </w:p>
    <w:p w:rsidR="00090842" w:rsidRDefault="00090842" w:rsidP="00090842">
      <w:pPr>
        <w:pStyle w:val="ListParagraph"/>
        <w:numPr>
          <w:ilvl w:val="0"/>
          <w:numId w:val="3"/>
        </w:numPr>
      </w:pPr>
      <w:proofErr w:type="spellStart"/>
      <w:r>
        <w:t>Jupyter</w:t>
      </w:r>
      <w:proofErr w:type="spellEnd"/>
      <w:r>
        <w:t xml:space="preserve"> Notebook: For interactive data exploration, visualization, and development.</w:t>
      </w:r>
    </w:p>
    <w:p w:rsidR="00090842" w:rsidRDefault="00090842" w:rsidP="00090842">
      <w:pPr>
        <w:pStyle w:val="ListParagraph"/>
        <w:numPr>
          <w:ilvl w:val="0"/>
          <w:numId w:val="3"/>
        </w:numPr>
      </w:pPr>
      <w:proofErr w:type="spellStart"/>
      <w:r>
        <w:t>Scikit</w:t>
      </w:r>
      <w:proofErr w:type="spellEnd"/>
      <w:r>
        <w:t>-Learn: For implementing machine learning models and pipelines.</w:t>
      </w:r>
    </w:p>
    <w:p w:rsidR="00090842" w:rsidRDefault="00090842" w:rsidP="00090842">
      <w:pPr>
        <w:pStyle w:val="ListParagraph"/>
        <w:numPr>
          <w:ilvl w:val="0"/>
          <w:numId w:val="3"/>
        </w:numPr>
      </w:pPr>
      <w:r>
        <w:lastRenderedPageBreak/>
        <w:t xml:space="preserve">Pandas and </w:t>
      </w:r>
      <w:proofErr w:type="spellStart"/>
      <w:r>
        <w:t>NumPy</w:t>
      </w:r>
      <w:proofErr w:type="spellEnd"/>
      <w:r>
        <w:t>: For data manipulation and preprocessing.</w:t>
      </w:r>
    </w:p>
    <w:p w:rsidR="00090842" w:rsidRDefault="00090842" w:rsidP="00090842">
      <w:pPr>
        <w:pStyle w:val="ListParagraph"/>
        <w:numPr>
          <w:ilvl w:val="0"/>
          <w:numId w:val="3"/>
        </w:numPr>
      </w:pPr>
      <w:proofErr w:type="spellStart"/>
      <w:r>
        <w:t>Matplotlib</w:t>
      </w:r>
      <w:proofErr w:type="spellEnd"/>
      <w:r>
        <w:t xml:space="preserve"> and </w:t>
      </w:r>
      <w:proofErr w:type="spellStart"/>
      <w:r>
        <w:t>Seaborn</w:t>
      </w:r>
      <w:proofErr w:type="spellEnd"/>
      <w:r>
        <w:t>: For data visualization and exploratory analysis.</w:t>
      </w:r>
    </w:p>
    <w:p w:rsidR="00090842" w:rsidRPr="009F746A" w:rsidRDefault="00090842" w:rsidP="00090842">
      <w:pPr>
        <w:pStyle w:val="Heading1"/>
        <w:rPr>
          <w:rFonts w:ascii="Times New Roman" w:hAnsi="Times New Roman" w:cs="Times New Roman"/>
          <w:color w:val="000000" w:themeColor="text1"/>
        </w:rPr>
      </w:pPr>
      <w:bookmarkStart w:id="9" w:name="_Toc195441715"/>
      <w:r w:rsidRPr="009F746A">
        <w:rPr>
          <w:rFonts w:ascii="Times New Roman" w:hAnsi="Times New Roman" w:cs="Times New Roman"/>
          <w:color w:val="000000" w:themeColor="text1"/>
        </w:rPr>
        <w:t>9. Dataset Preprocessing</w:t>
      </w:r>
      <w:bookmarkEnd w:id="9"/>
    </w:p>
    <w:p w:rsidR="00090842" w:rsidRDefault="00090842" w:rsidP="00090842">
      <w:r>
        <w:t xml:space="preserve">The dataset underwent a series of preprocessing steps before model training. First, missing values were handled using median imputation for numerical features and the most frequent category for categorical ones. Next, categorical features were converted into numerical values using one-hot encoding, allowing the models to process them effectively. Numerical features were standardized using </w:t>
      </w:r>
      <w:proofErr w:type="spellStart"/>
      <w:r>
        <w:t>StandardScaler</w:t>
      </w:r>
      <w:proofErr w:type="spellEnd"/>
      <w:r>
        <w:t xml:space="preserve"> to ensure equal weighting. Finally, the data was split into training (80%) and testing (20%) sets to evaluate model performance. All preprocessing steps were embedded within the </w:t>
      </w:r>
      <w:proofErr w:type="spellStart"/>
      <w:r>
        <w:t>Scikit</w:t>
      </w:r>
      <w:proofErr w:type="spellEnd"/>
      <w:r>
        <w:t>-Learn pipeline for efficiency and to prevent data leakage.</w:t>
      </w:r>
    </w:p>
    <w:p w:rsidR="00090842" w:rsidRPr="009F746A" w:rsidRDefault="00090842" w:rsidP="00090842">
      <w:pPr>
        <w:pStyle w:val="Heading1"/>
        <w:rPr>
          <w:rFonts w:ascii="Times New Roman" w:hAnsi="Times New Roman" w:cs="Times New Roman"/>
          <w:color w:val="000000" w:themeColor="text1"/>
        </w:rPr>
      </w:pPr>
      <w:bookmarkStart w:id="10" w:name="_Toc195441716"/>
      <w:r w:rsidRPr="009F746A">
        <w:rPr>
          <w:rFonts w:ascii="Times New Roman" w:hAnsi="Times New Roman" w:cs="Times New Roman"/>
          <w:color w:val="000000" w:themeColor="text1"/>
        </w:rPr>
        <w:t>10. Model Pipeline Design</w:t>
      </w:r>
      <w:bookmarkEnd w:id="10"/>
    </w:p>
    <w:p w:rsidR="00090842" w:rsidRDefault="00090842" w:rsidP="00090842">
      <w:r>
        <w:t>The pipeline design included both preprocessing and classification stages. It automated the process of transforming data and training models. The pipeline consisted of the following steps: imputation, encoding, scaling, and model fitting. This was implemented for each classifier—Decision Tree, SVM, Naïve Bayes, and Random Forest. Pipelines not only ensured reproducibility but also helped reduce manual coding errors and improved scalability. Once the pipeline was defined, it was trained and tested on the split dataset, allowing for rapid iteration and consistent evaluation.</w:t>
      </w:r>
    </w:p>
    <w:p w:rsidR="00090842" w:rsidRPr="009F746A" w:rsidRDefault="00090842" w:rsidP="00090842">
      <w:pPr>
        <w:pStyle w:val="Heading1"/>
        <w:rPr>
          <w:rFonts w:ascii="Times New Roman" w:hAnsi="Times New Roman" w:cs="Times New Roman"/>
          <w:color w:val="000000" w:themeColor="text1"/>
        </w:rPr>
      </w:pPr>
      <w:bookmarkStart w:id="11" w:name="_Toc195441717"/>
      <w:r w:rsidRPr="009F746A">
        <w:rPr>
          <w:rFonts w:ascii="Times New Roman" w:hAnsi="Times New Roman" w:cs="Times New Roman"/>
          <w:color w:val="000000" w:themeColor="text1"/>
        </w:rPr>
        <w:t>11. Model Performance Evaluation</w:t>
      </w:r>
      <w:bookmarkEnd w:id="11"/>
    </w:p>
    <w:p w:rsidR="00090842" w:rsidRDefault="00090842" w:rsidP="00090842">
      <w:r>
        <w:t xml:space="preserve">Each classifier's performance was assessed using a range of evaluation metrics: accuracy, precision, recall, F1-score, and ROC-AUC. Random Forest achieved the highest performance with an F1-score of 0.80 and ROC-AUC of 0.88, demonstrating its robustness. The SVM also performed well but required careful tuning of </w:t>
      </w:r>
      <w:proofErr w:type="spellStart"/>
      <w:r>
        <w:t>hyperparameters</w:t>
      </w:r>
      <w:proofErr w:type="spellEnd"/>
      <w:r>
        <w:t>. Naïve Bayes was the least accurate but offered fast computation. Confusion matrices were generated for each model to visualize performance across classes, especially in identifying false positives and false negatives. ROC curves highlighted the trade-offs in model sensitivity and specificity.</w:t>
      </w:r>
    </w:p>
    <w:p w:rsidR="00090842" w:rsidRPr="001F500A" w:rsidRDefault="00090842" w:rsidP="00090842">
      <w:pPr>
        <w:spacing w:before="100" w:beforeAutospacing="1" w:after="100" w:afterAutospacing="1" w:line="240" w:lineRule="auto"/>
        <w:outlineLvl w:val="1"/>
        <w:rPr>
          <w:rFonts w:cs="Times New Roman"/>
          <w:b/>
          <w:bCs/>
          <w:color w:val="404040"/>
          <w:szCs w:val="36"/>
        </w:rPr>
      </w:pPr>
      <w:r w:rsidRPr="001F500A">
        <w:rPr>
          <w:rFonts w:cs="Times New Roman"/>
          <w:b/>
          <w:bCs/>
          <w:color w:val="404040"/>
          <w:szCs w:val="36"/>
        </w:rPr>
        <w:t>Performance Comparison</w:t>
      </w:r>
    </w:p>
    <w:tbl>
      <w:tblPr>
        <w:tblW w:w="0" w:type="auto"/>
        <w:tblCellMar>
          <w:top w:w="15" w:type="dxa"/>
          <w:left w:w="15" w:type="dxa"/>
          <w:bottom w:w="15" w:type="dxa"/>
          <w:right w:w="15" w:type="dxa"/>
        </w:tblCellMar>
        <w:tblLook w:val="04A0" w:firstRow="1" w:lastRow="0" w:firstColumn="1" w:lastColumn="0" w:noHBand="0" w:noVBand="1"/>
      </w:tblPr>
      <w:tblGrid>
        <w:gridCol w:w="1609"/>
        <w:gridCol w:w="1003"/>
        <w:gridCol w:w="977"/>
        <w:gridCol w:w="670"/>
        <w:gridCol w:w="950"/>
        <w:gridCol w:w="1164"/>
      </w:tblGrid>
      <w:tr w:rsidR="00090842" w:rsidRPr="003C2BA2" w:rsidTr="00180E2B">
        <w:trPr>
          <w:tblHeader/>
        </w:trPr>
        <w:tc>
          <w:tcPr>
            <w:tcW w:w="0" w:type="auto"/>
            <w:tcMar>
              <w:top w:w="15" w:type="dxa"/>
              <w:left w:w="0" w:type="dxa"/>
              <w:bottom w:w="15" w:type="dxa"/>
              <w:right w:w="15" w:type="dxa"/>
            </w:tcMar>
            <w:vAlign w:val="center"/>
            <w:hideMark/>
          </w:tcPr>
          <w:p w:rsidR="00090842" w:rsidRPr="001F500A" w:rsidRDefault="00090842" w:rsidP="00180E2B">
            <w:pPr>
              <w:spacing w:after="0" w:line="240" w:lineRule="auto"/>
              <w:rPr>
                <w:rFonts w:cs="Times New Roman"/>
                <w:b/>
                <w:bCs/>
                <w:color w:val="404040"/>
                <w:szCs w:val="24"/>
              </w:rPr>
            </w:pPr>
            <w:r w:rsidRPr="001F500A">
              <w:rPr>
                <w:rFonts w:cs="Times New Roman"/>
                <w:b/>
                <w:bCs/>
                <w:color w:val="404040"/>
                <w:szCs w:val="24"/>
              </w:rPr>
              <w:t xml:space="preserve">Model                   </w:t>
            </w:r>
          </w:p>
        </w:tc>
        <w:tc>
          <w:tcPr>
            <w:tcW w:w="0" w:type="auto"/>
            <w:vAlign w:val="center"/>
            <w:hideMark/>
          </w:tcPr>
          <w:p w:rsidR="00090842" w:rsidRPr="001F500A" w:rsidRDefault="00090842" w:rsidP="00180E2B">
            <w:pPr>
              <w:spacing w:after="0" w:line="240" w:lineRule="auto"/>
              <w:rPr>
                <w:rFonts w:cs="Times New Roman"/>
                <w:b/>
                <w:bCs/>
                <w:color w:val="404040"/>
                <w:szCs w:val="24"/>
              </w:rPr>
            </w:pPr>
            <w:r w:rsidRPr="001F500A">
              <w:rPr>
                <w:rFonts w:cs="Times New Roman"/>
                <w:b/>
                <w:bCs/>
                <w:color w:val="404040"/>
                <w:szCs w:val="24"/>
              </w:rPr>
              <w:t>Accuracy</w:t>
            </w:r>
          </w:p>
        </w:tc>
        <w:tc>
          <w:tcPr>
            <w:tcW w:w="0" w:type="auto"/>
            <w:vAlign w:val="center"/>
            <w:hideMark/>
          </w:tcPr>
          <w:p w:rsidR="00090842" w:rsidRPr="001F500A" w:rsidRDefault="00090842" w:rsidP="00180E2B">
            <w:pPr>
              <w:spacing w:after="0" w:line="240" w:lineRule="auto"/>
              <w:rPr>
                <w:rFonts w:cs="Times New Roman"/>
                <w:b/>
                <w:bCs/>
                <w:color w:val="404040"/>
                <w:szCs w:val="24"/>
              </w:rPr>
            </w:pPr>
            <w:r w:rsidRPr="001F500A">
              <w:rPr>
                <w:rFonts w:cs="Times New Roman"/>
                <w:b/>
                <w:bCs/>
                <w:color w:val="404040"/>
                <w:szCs w:val="24"/>
              </w:rPr>
              <w:t>Precision</w:t>
            </w:r>
          </w:p>
        </w:tc>
        <w:tc>
          <w:tcPr>
            <w:tcW w:w="0" w:type="auto"/>
            <w:vAlign w:val="center"/>
            <w:hideMark/>
          </w:tcPr>
          <w:p w:rsidR="00090842" w:rsidRPr="001F500A" w:rsidRDefault="00090842" w:rsidP="00180E2B">
            <w:pPr>
              <w:spacing w:after="0" w:line="240" w:lineRule="auto"/>
              <w:rPr>
                <w:rFonts w:cs="Times New Roman"/>
                <w:b/>
                <w:bCs/>
                <w:color w:val="404040"/>
                <w:szCs w:val="24"/>
              </w:rPr>
            </w:pPr>
            <w:r w:rsidRPr="001F500A">
              <w:rPr>
                <w:rFonts w:cs="Times New Roman"/>
                <w:b/>
                <w:bCs/>
                <w:color w:val="404040"/>
                <w:szCs w:val="24"/>
              </w:rPr>
              <w:t>Recall</w:t>
            </w:r>
          </w:p>
        </w:tc>
        <w:tc>
          <w:tcPr>
            <w:tcW w:w="0" w:type="auto"/>
            <w:vAlign w:val="center"/>
            <w:hideMark/>
          </w:tcPr>
          <w:p w:rsidR="00090842" w:rsidRPr="001F500A" w:rsidRDefault="00090842" w:rsidP="00180E2B">
            <w:pPr>
              <w:spacing w:after="0" w:line="240" w:lineRule="auto"/>
              <w:rPr>
                <w:rFonts w:cs="Times New Roman"/>
                <w:b/>
                <w:bCs/>
                <w:color w:val="404040"/>
                <w:szCs w:val="24"/>
              </w:rPr>
            </w:pPr>
            <w:r w:rsidRPr="001F500A">
              <w:rPr>
                <w:rFonts w:cs="Times New Roman"/>
                <w:b/>
                <w:bCs/>
                <w:color w:val="404040"/>
                <w:szCs w:val="24"/>
              </w:rPr>
              <w:t>F1-Score</w:t>
            </w:r>
          </w:p>
        </w:tc>
        <w:tc>
          <w:tcPr>
            <w:tcW w:w="0" w:type="auto"/>
            <w:vAlign w:val="center"/>
            <w:hideMark/>
          </w:tcPr>
          <w:p w:rsidR="00090842" w:rsidRPr="001F500A" w:rsidRDefault="00090842" w:rsidP="00180E2B">
            <w:pPr>
              <w:spacing w:after="0" w:line="240" w:lineRule="auto"/>
              <w:rPr>
                <w:rFonts w:cs="Times New Roman"/>
                <w:b/>
                <w:bCs/>
                <w:color w:val="404040"/>
                <w:szCs w:val="24"/>
              </w:rPr>
            </w:pPr>
            <w:r w:rsidRPr="001F500A">
              <w:rPr>
                <w:rFonts w:cs="Times New Roman"/>
                <w:b/>
                <w:bCs/>
                <w:color w:val="404040"/>
                <w:szCs w:val="24"/>
              </w:rPr>
              <w:t>ROC-AUC</w:t>
            </w:r>
          </w:p>
        </w:tc>
      </w:tr>
      <w:tr w:rsidR="00090842" w:rsidRPr="003C2BA2" w:rsidTr="00180E2B">
        <w:tc>
          <w:tcPr>
            <w:tcW w:w="0" w:type="auto"/>
            <w:tcMar>
              <w:top w:w="15" w:type="dxa"/>
              <w:left w:w="0" w:type="dxa"/>
              <w:bottom w:w="15" w:type="dxa"/>
              <w:right w:w="15" w:type="dxa"/>
            </w:tcMar>
            <w:vAlign w:val="center"/>
            <w:hideMark/>
          </w:tcPr>
          <w:p w:rsidR="00090842" w:rsidRPr="001F500A" w:rsidRDefault="00090842" w:rsidP="00180E2B">
            <w:pPr>
              <w:spacing w:after="0" w:line="240" w:lineRule="auto"/>
              <w:rPr>
                <w:rFonts w:cs="Times New Roman"/>
                <w:color w:val="404040"/>
                <w:szCs w:val="24"/>
              </w:rPr>
            </w:pPr>
            <w:r w:rsidRPr="001F500A">
              <w:rPr>
                <w:rFonts w:cs="Times New Roman"/>
                <w:b/>
                <w:bCs/>
                <w:color w:val="404040"/>
                <w:szCs w:val="24"/>
              </w:rPr>
              <w:t>Random Forest</w:t>
            </w:r>
          </w:p>
        </w:tc>
        <w:tc>
          <w:tcPr>
            <w:tcW w:w="0" w:type="auto"/>
            <w:vAlign w:val="center"/>
            <w:hideMark/>
          </w:tcPr>
          <w:p w:rsidR="00090842" w:rsidRPr="001F500A" w:rsidRDefault="00090842" w:rsidP="00180E2B">
            <w:pPr>
              <w:spacing w:after="0" w:line="240" w:lineRule="auto"/>
              <w:rPr>
                <w:rFonts w:cs="Times New Roman"/>
                <w:color w:val="404040"/>
                <w:szCs w:val="24"/>
              </w:rPr>
            </w:pPr>
            <w:r w:rsidRPr="001F500A">
              <w:rPr>
                <w:rFonts w:cs="Times New Roman"/>
                <w:color w:val="404040"/>
                <w:szCs w:val="24"/>
              </w:rPr>
              <w:t>0.91</w:t>
            </w:r>
          </w:p>
        </w:tc>
        <w:tc>
          <w:tcPr>
            <w:tcW w:w="0" w:type="auto"/>
            <w:vAlign w:val="center"/>
            <w:hideMark/>
          </w:tcPr>
          <w:p w:rsidR="00090842" w:rsidRPr="001F500A" w:rsidRDefault="00090842" w:rsidP="00180E2B">
            <w:pPr>
              <w:spacing w:after="0" w:line="240" w:lineRule="auto"/>
              <w:rPr>
                <w:rFonts w:cs="Times New Roman"/>
                <w:color w:val="404040"/>
                <w:szCs w:val="24"/>
              </w:rPr>
            </w:pPr>
            <w:r w:rsidRPr="001F500A">
              <w:rPr>
                <w:rFonts w:cs="Times New Roman"/>
                <w:color w:val="404040"/>
                <w:szCs w:val="24"/>
              </w:rPr>
              <w:t>0.82</w:t>
            </w:r>
          </w:p>
        </w:tc>
        <w:tc>
          <w:tcPr>
            <w:tcW w:w="0" w:type="auto"/>
            <w:vAlign w:val="center"/>
            <w:hideMark/>
          </w:tcPr>
          <w:p w:rsidR="00090842" w:rsidRPr="001F500A" w:rsidRDefault="00090842" w:rsidP="00180E2B">
            <w:pPr>
              <w:spacing w:after="0" w:line="240" w:lineRule="auto"/>
              <w:rPr>
                <w:rFonts w:cs="Times New Roman"/>
                <w:color w:val="404040"/>
                <w:szCs w:val="24"/>
              </w:rPr>
            </w:pPr>
            <w:r w:rsidRPr="001F500A">
              <w:rPr>
                <w:rFonts w:cs="Times New Roman"/>
                <w:color w:val="404040"/>
                <w:szCs w:val="24"/>
              </w:rPr>
              <w:t>0.78</w:t>
            </w:r>
          </w:p>
        </w:tc>
        <w:tc>
          <w:tcPr>
            <w:tcW w:w="0" w:type="auto"/>
            <w:vAlign w:val="center"/>
            <w:hideMark/>
          </w:tcPr>
          <w:p w:rsidR="00090842" w:rsidRPr="001F500A" w:rsidRDefault="00090842" w:rsidP="00180E2B">
            <w:pPr>
              <w:spacing w:after="0" w:line="240" w:lineRule="auto"/>
              <w:rPr>
                <w:rFonts w:cs="Times New Roman"/>
                <w:color w:val="404040"/>
                <w:szCs w:val="24"/>
              </w:rPr>
            </w:pPr>
            <w:r w:rsidRPr="001F500A">
              <w:rPr>
                <w:rFonts w:cs="Times New Roman"/>
                <w:b/>
                <w:bCs/>
                <w:color w:val="404040"/>
                <w:szCs w:val="24"/>
              </w:rPr>
              <w:t>0.80</w:t>
            </w:r>
          </w:p>
        </w:tc>
        <w:tc>
          <w:tcPr>
            <w:tcW w:w="0" w:type="auto"/>
            <w:vAlign w:val="center"/>
            <w:hideMark/>
          </w:tcPr>
          <w:p w:rsidR="00090842" w:rsidRPr="001F500A" w:rsidRDefault="00090842" w:rsidP="00180E2B">
            <w:pPr>
              <w:spacing w:after="0" w:line="240" w:lineRule="auto"/>
              <w:rPr>
                <w:rFonts w:cs="Times New Roman"/>
                <w:color w:val="404040"/>
                <w:szCs w:val="24"/>
              </w:rPr>
            </w:pPr>
            <w:r w:rsidRPr="001F500A">
              <w:rPr>
                <w:rFonts w:cs="Times New Roman"/>
                <w:b/>
                <w:bCs/>
                <w:color w:val="404040"/>
                <w:szCs w:val="24"/>
              </w:rPr>
              <w:t>0.88</w:t>
            </w:r>
          </w:p>
        </w:tc>
      </w:tr>
      <w:tr w:rsidR="00090842" w:rsidRPr="003C2BA2" w:rsidTr="00180E2B">
        <w:tc>
          <w:tcPr>
            <w:tcW w:w="0" w:type="auto"/>
            <w:tcMar>
              <w:top w:w="15" w:type="dxa"/>
              <w:left w:w="0" w:type="dxa"/>
              <w:bottom w:w="15" w:type="dxa"/>
              <w:right w:w="15" w:type="dxa"/>
            </w:tcMar>
            <w:vAlign w:val="center"/>
            <w:hideMark/>
          </w:tcPr>
          <w:p w:rsidR="00090842" w:rsidRPr="001F500A" w:rsidRDefault="00090842" w:rsidP="00180E2B">
            <w:pPr>
              <w:spacing w:after="0" w:line="240" w:lineRule="auto"/>
              <w:rPr>
                <w:rFonts w:cs="Times New Roman"/>
                <w:color w:val="404040"/>
                <w:szCs w:val="24"/>
              </w:rPr>
            </w:pPr>
            <w:r w:rsidRPr="001F500A">
              <w:rPr>
                <w:rFonts w:cs="Times New Roman"/>
                <w:color w:val="404040"/>
                <w:szCs w:val="24"/>
              </w:rPr>
              <w:t>Decision Tree</w:t>
            </w:r>
          </w:p>
        </w:tc>
        <w:tc>
          <w:tcPr>
            <w:tcW w:w="0" w:type="auto"/>
            <w:vAlign w:val="center"/>
            <w:hideMark/>
          </w:tcPr>
          <w:p w:rsidR="00090842" w:rsidRPr="001F500A" w:rsidRDefault="00090842" w:rsidP="00180E2B">
            <w:pPr>
              <w:spacing w:after="0" w:line="240" w:lineRule="auto"/>
              <w:rPr>
                <w:rFonts w:cs="Times New Roman"/>
                <w:color w:val="404040"/>
                <w:szCs w:val="24"/>
              </w:rPr>
            </w:pPr>
            <w:r w:rsidRPr="001F500A">
              <w:rPr>
                <w:rFonts w:cs="Times New Roman"/>
                <w:color w:val="404040"/>
                <w:szCs w:val="24"/>
              </w:rPr>
              <w:t>0.89</w:t>
            </w:r>
          </w:p>
        </w:tc>
        <w:tc>
          <w:tcPr>
            <w:tcW w:w="0" w:type="auto"/>
            <w:vAlign w:val="center"/>
            <w:hideMark/>
          </w:tcPr>
          <w:p w:rsidR="00090842" w:rsidRPr="001F500A" w:rsidRDefault="00090842" w:rsidP="00180E2B">
            <w:pPr>
              <w:spacing w:after="0" w:line="240" w:lineRule="auto"/>
              <w:rPr>
                <w:rFonts w:cs="Times New Roman"/>
                <w:color w:val="404040"/>
                <w:szCs w:val="24"/>
              </w:rPr>
            </w:pPr>
            <w:r w:rsidRPr="001F500A">
              <w:rPr>
                <w:rFonts w:cs="Times New Roman"/>
                <w:color w:val="404040"/>
                <w:szCs w:val="24"/>
              </w:rPr>
              <w:t>0.76</w:t>
            </w:r>
          </w:p>
        </w:tc>
        <w:tc>
          <w:tcPr>
            <w:tcW w:w="0" w:type="auto"/>
            <w:vAlign w:val="center"/>
            <w:hideMark/>
          </w:tcPr>
          <w:p w:rsidR="00090842" w:rsidRPr="001F500A" w:rsidRDefault="00090842" w:rsidP="00180E2B">
            <w:pPr>
              <w:spacing w:after="0" w:line="240" w:lineRule="auto"/>
              <w:rPr>
                <w:rFonts w:cs="Times New Roman"/>
                <w:color w:val="404040"/>
                <w:szCs w:val="24"/>
              </w:rPr>
            </w:pPr>
            <w:r w:rsidRPr="001F500A">
              <w:rPr>
                <w:rFonts w:cs="Times New Roman"/>
                <w:color w:val="404040"/>
                <w:szCs w:val="24"/>
              </w:rPr>
              <w:t>0.72</w:t>
            </w:r>
          </w:p>
        </w:tc>
        <w:tc>
          <w:tcPr>
            <w:tcW w:w="0" w:type="auto"/>
            <w:vAlign w:val="center"/>
            <w:hideMark/>
          </w:tcPr>
          <w:p w:rsidR="00090842" w:rsidRPr="001F500A" w:rsidRDefault="00090842" w:rsidP="00180E2B">
            <w:pPr>
              <w:spacing w:after="0" w:line="240" w:lineRule="auto"/>
              <w:rPr>
                <w:rFonts w:cs="Times New Roman"/>
                <w:color w:val="404040"/>
                <w:szCs w:val="24"/>
              </w:rPr>
            </w:pPr>
            <w:r w:rsidRPr="001F500A">
              <w:rPr>
                <w:rFonts w:cs="Times New Roman"/>
                <w:color w:val="404040"/>
                <w:szCs w:val="24"/>
              </w:rPr>
              <w:t>0.74</w:t>
            </w:r>
          </w:p>
        </w:tc>
        <w:tc>
          <w:tcPr>
            <w:tcW w:w="0" w:type="auto"/>
            <w:vAlign w:val="center"/>
            <w:hideMark/>
          </w:tcPr>
          <w:p w:rsidR="00090842" w:rsidRPr="001F500A" w:rsidRDefault="00090842" w:rsidP="00180E2B">
            <w:pPr>
              <w:spacing w:after="0" w:line="240" w:lineRule="auto"/>
              <w:rPr>
                <w:rFonts w:cs="Times New Roman"/>
                <w:color w:val="404040"/>
                <w:szCs w:val="24"/>
              </w:rPr>
            </w:pPr>
            <w:r w:rsidRPr="001F500A">
              <w:rPr>
                <w:rFonts w:cs="Times New Roman"/>
                <w:color w:val="404040"/>
                <w:szCs w:val="24"/>
              </w:rPr>
              <w:t>0.75</w:t>
            </w:r>
          </w:p>
        </w:tc>
      </w:tr>
      <w:tr w:rsidR="00090842" w:rsidRPr="003C2BA2" w:rsidTr="00180E2B">
        <w:tc>
          <w:tcPr>
            <w:tcW w:w="0" w:type="auto"/>
            <w:tcMar>
              <w:top w:w="15" w:type="dxa"/>
              <w:left w:w="0" w:type="dxa"/>
              <w:bottom w:w="15" w:type="dxa"/>
              <w:right w:w="15" w:type="dxa"/>
            </w:tcMar>
            <w:vAlign w:val="center"/>
            <w:hideMark/>
          </w:tcPr>
          <w:p w:rsidR="00090842" w:rsidRPr="001F500A" w:rsidRDefault="00090842" w:rsidP="00180E2B">
            <w:pPr>
              <w:spacing w:after="0" w:line="240" w:lineRule="auto"/>
              <w:rPr>
                <w:rFonts w:cs="Times New Roman"/>
                <w:color w:val="404040"/>
                <w:szCs w:val="24"/>
              </w:rPr>
            </w:pPr>
            <w:r w:rsidRPr="001F500A">
              <w:rPr>
                <w:rFonts w:cs="Times New Roman"/>
                <w:color w:val="404040"/>
                <w:szCs w:val="24"/>
              </w:rPr>
              <w:t>SVM</w:t>
            </w:r>
          </w:p>
        </w:tc>
        <w:tc>
          <w:tcPr>
            <w:tcW w:w="0" w:type="auto"/>
            <w:vAlign w:val="center"/>
            <w:hideMark/>
          </w:tcPr>
          <w:p w:rsidR="00090842" w:rsidRPr="001F500A" w:rsidRDefault="00090842" w:rsidP="00180E2B">
            <w:pPr>
              <w:spacing w:after="0" w:line="240" w:lineRule="auto"/>
              <w:rPr>
                <w:rFonts w:cs="Times New Roman"/>
                <w:color w:val="404040"/>
                <w:szCs w:val="24"/>
              </w:rPr>
            </w:pPr>
            <w:r w:rsidRPr="001F500A">
              <w:rPr>
                <w:rFonts w:cs="Times New Roman"/>
                <w:color w:val="404040"/>
                <w:szCs w:val="24"/>
              </w:rPr>
              <w:t>0.90</w:t>
            </w:r>
          </w:p>
        </w:tc>
        <w:tc>
          <w:tcPr>
            <w:tcW w:w="0" w:type="auto"/>
            <w:vAlign w:val="center"/>
            <w:hideMark/>
          </w:tcPr>
          <w:p w:rsidR="00090842" w:rsidRPr="001F500A" w:rsidRDefault="00090842" w:rsidP="00180E2B">
            <w:pPr>
              <w:spacing w:after="0" w:line="240" w:lineRule="auto"/>
              <w:rPr>
                <w:rFonts w:cs="Times New Roman"/>
                <w:color w:val="404040"/>
                <w:szCs w:val="24"/>
              </w:rPr>
            </w:pPr>
            <w:r w:rsidRPr="001F500A">
              <w:rPr>
                <w:rFonts w:cs="Times New Roman"/>
                <w:color w:val="404040"/>
                <w:szCs w:val="24"/>
              </w:rPr>
              <w:t>0.80</w:t>
            </w:r>
          </w:p>
        </w:tc>
        <w:tc>
          <w:tcPr>
            <w:tcW w:w="0" w:type="auto"/>
            <w:vAlign w:val="center"/>
            <w:hideMark/>
          </w:tcPr>
          <w:p w:rsidR="00090842" w:rsidRPr="001F500A" w:rsidRDefault="00090842" w:rsidP="00180E2B">
            <w:pPr>
              <w:spacing w:after="0" w:line="240" w:lineRule="auto"/>
              <w:rPr>
                <w:rFonts w:cs="Times New Roman"/>
                <w:color w:val="404040"/>
                <w:szCs w:val="24"/>
              </w:rPr>
            </w:pPr>
            <w:r w:rsidRPr="001F500A">
              <w:rPr>
                <w:rFonts w:cs="Times New Roman"/>
                <w:color w:val="404040"/>
                <w:szCs w:val="24"/>
              </w:rPr>
              <w:t>0.70</w:t>
            </w:r>
          </w:p>
        </w:tc>
        <w:tc>
          <w:tcPr>
            <w:tcW w:w="0" w:type="auto"/>
            <w:vAlign w:val="center"/>
            <w:hideMark/>
          </w:tcPr>
          <w:p w:rsidR="00090842" w:rsidRPr="001F500A" w:rsidRDefault="00090842" w:rsidP="00180E2B">
            <w:pPr>
              <w:spacing w:after="0" w:line="240" w:lineRule="auto"/>
              <w:rPr>
                <w:rFonts w:cs="Times New Roman"/>
                <w:color w:val="404040"/>
                <w:szCs w:val="24"/>
              </w:rPr>
            </w:pPr>
            <w:r w:rsidRPr="001F500A">
              <w:rPr>
                <w:rFonts w:cs="Times New Roman"/>
                <w:color w:val="404040"/>
                <w:szCs w:val="24"/>
              </w:rPr>
              <w:t>0.75</w:t>
            </w:r>
          </w:p>
        </w:tc>
        <w:tc>
          <w:tcPr>
            <w:tcW w:w="0" w:type="auto"/>
            <w:vAlign w:val="center"/>
            <w:hideMark/>
          </w:tcPr>
          <w:p w:rsidR="00090842" w:rsidRPr="001F500A" w:rsidRDefault="00090842" w:rsidP="00180E2B">
            <w:pPr>
              <w:spacing w:after="0" w:line="240" w:lineRule="auto"/>
              <w:rPr>
                <w:rFonts w:cs="Times New Roman"/>
                <w:color w:val="404040"/>
                <w:szCs w:val="24"/>
              </w:rPr>
            </w:pPr>
            <w:r w:rsidRPr="001F500A">
              <w:rPr>
                <w:rFonts w:cs="Times New Roman"/>
                <w:color w:val="404040"/>
                <w:szCs w:val="24"/>
              </w:rPr>
              <w:t>0.86</w:t>
            </w:r>
          </w:p>
        </w:tc>
      </w:tr>
      <w:tr w:rsidR="00090842" w:rsidRPr="003C2BA2" w:rsidTr="00180E2B">
        <w:tc>
          <w:tcPr>
            <w:tcW w:w="0" w:type="auto"/>
            <w:tcMar>
              <w:top w:w="15" w:type="dxa"/>
              <w:left w:w="0" w:type="dxa"/>
              <w:bottom w:w="15" w:type="dxa"/>
              <w:right w:w="15" w:type="dxa"/>
            </w:tcMar>
            <w:vAlign w:val="center"/>
            <w:hideMark/>
          </w:tcPr>
          <w:p w:rsidR="00090842" w:rsidRPr="001F500A" w:rsidRDefault="00090842" w:rsidP="00180E2B">
            <w:pPr>
              <w:spacing w:after="0" w:line="240" w:lineRule="auto"/>
              <w:rPr>
                <w:rFonts w:cs="Times New Roman"/>
                <w:color w:val="404040"/>
                <w:szCs w:val="24"/>
              </w:rPr>
            </w:pPr>
            <w:r w:rsidRPr="001F500A">
              <w:rPr>
                <w:rFonts w:cs="Times New Roman"/>
                <w:color w:val="404040"/>
                <w:szCs w:val="24"/>
              </w:rPr>
              <w:t>Naïve Bayes</w:t>
            </w:r>
          </w:p>
        </w:tc>
        <w:tc>
          <w:tcPr>
            <w:tcW w:w="0" w:type="auto"/>
            <w:vAlign w:val="center"/>
            <w:hideMark/>
          </w:tcPr>
          <w:p w:rsidR="00090842" w:rsidRPr="001F500A" w:rsidRDefault="00090842" w:rsidP="00180E2B">
            <w:pPr>
              <w:spacing w:after="0" w:line="240" w:lineRule="auto"/>
              <w:rPr>
                <w:rFonts w:cs="Times New Roman"/>
                <w:color w:val="404040"/>
                <w:szCs w:val="24"/>
              </w:rPr>
            </w:pPr>
            <w:r w:rsidRPr="001F500A">
              <w:rPr>
                <w:rFonts w:cs="Times New Roman"/>
                <w:color w:val="404040"/>
                <w:szCs w:val="24"/>
              </w:rPr>
              <w:t>0.85</w:t>
            </w:r>
          </w:p>
        </w:tc>
        <w:tc>
          <w:tcPr>
            <w:tcW w:w="0" w:type="auto"/>
            <w:vAlign w:val="center"/>
            <w:hideMark/>
          </w:tcPr>
          <w:p w:rsidR="00090842" w:rsidRPr="001F500A" w:rsidRDefault="00090842" w:rsidP="00180E2B">
            <w:pPr>
              <w:spacing w:after="0" w:line="240" w:lineRule="auto"/>
              <w:rPr>
                <w:rFonts w:cs="Times New Roman"/>
                <w:color w:val="404040"/>
                <w:szCs w:val="24"/>
              </w:rPr>
            </w:pPr>
            <w:r w:rsidRPr="001F500A">
              <w:rPr>
                <w:rFonts w:cs="Times New Roman"/>
                <w:color w:val="404040"/>
                <w:szCs w:val="24"/>
              </w:rPr>
              <w:t>0.68</w:t>
            </w:r>
          </w:p>
        </w:tc>
        <w:tc>
          <w:tcPr>
            <w:tcW w:w="0" w:type="auto"/>
            <w:vAlign w:val="center"/>
            <w:hideMark/>
          </w:tcPr>
          <w:p w:rsidR="00090842" w:rsidRPr="001F500A" w:rsidRDefault="00090842" w:rsidP="00180E2B">
            <w:pPr>
              <w:spacing w:after="0" w:line="240" w:lineRule="auto"/>
              <w:rPr>
                <w:rFonts w:cs="Times New Roman"/>
                <w:color w:val="404040"/>
                <w:szCs w:val="24"/>
              </w:rPr>
            </w:pPr>
            <w:r w:rsidRPr="001F500A">
              <w:rPr>
                <w:rFonts w:cs="Times New Roman"/>
                <w:color w:val="404040"/>
                <w:szCs w:val="24"/>
              </w:rPr>
              <w:t>0.65</w:t>
            </w:r>
          </w:p>
        </w:tc>
        <w:tc>
          <w:tcPr>
            <w:tcW w:w="0" w:type="auto"/>
            <w:vAlign w:val="center"/>
            <w:hideMark/>
          </w:tcPr>
          <w:p w:rsidR="00090842" w:rsidRPr="001F500A" w:rsidRDefault="00090842" w:rsidP="00180E2B">
            <w:pPr>
              <w:spacing w:after="0" w:line="240" w:lineRule="auto"/>
              <w:rPr>
                <w:rFonts w:cs="Times New Roman"/>
                <w:color w:val="404040"/>
                <w:szCs w:val="24"/>
              </w:rPr>
            </w:pPr>
            <w:r w:rsidRPr="001F500A">
              <w:rPr>
                <w:rFonts w:cs="Times New Roman"/>
                <w:color w:val="404040"/>
                <w:szCs w:val="24"/>
              </w:rPr>
              <w:t>0.66</w:t>
            </w:r>
          </w:p>
        </w:tc>
        <w:tc>
          <w:tcPr>
            <w:tcW w:w="0" w:type="auto"/>
            <w:vAlign w:val="center"/>
            <w:hideMark/>
          </w:tcPr>
          <w:p w:rsidR="00090842" w:rsidRPr="001F500A" w:rsidRDefault="00090842" w:rsidP="00180E2B">
            <w:pPr>
              <w:spacing w:after="0" w:line="240" w:lineRule="auto"/>
              <w:rPr>
                <w:rFonts w:cs="Times New Roman"/>
                <w:color w:val="404040"/>
                <w:szCs w:val="24"/>
              </w:rPr>
            </w:pPr>
            <w:r w:rsidRPr="001F500A">
              <w:rPr>
                <w:rFonts w:cs="Times New Roman"/>
                <w:color w:val="404040"/>
                <w:szCs w:val="24"/>
              </w:rPr>
              <w:t>0.81</w:t>
            </w:r>
          </w:p>
        </w:tc>
      </w:tr>
    </w:tbl>
    <w:p w:rsidR="00090842" w:rsidRPr="009F746A" w:rsidRDefault="00090842" w:rsidP="00090842">
      <w:pPr>
        <w:pStyle w:val="Heading1"/>
        <w:rPr>
          <w:rFonts w:ascii="Times New Roman" w:hAnsi="Times New Roman" w:cs="Times New Roman"/>
          <w:color w:val="000000" w:themeColor="text1"/>
        </w:rPr>
      </w:pPr>
      <w:bookmarkStart w:id="12" w:name="_Toc195441718"/>
      <w:r w:rsidRPr="009F746A">
        <w:rPr>
          <w:rFonts w:ascii="Times New Roman" w:hAnsi="Times New Roman" w:cs="Times New Roman"/>
          <w:color w:val="000000" w:themeColor="text1"/>
        </w:rPr>
        <w:lastRenderedPageBreak/>
        <w:t>12. Findings</w:t>
      </w:r>
      <w:bookmarkEnd w:id="12"/>
    </w:p>
    <w:p w:rsidR="00090842" w:rsidRDefault="00090842" w:rsidP="00090842">
      <w:r>
        <w:t>The top predictive features were identified as duration of call, contact type, month of contact, and previous campaign outcomes. Longer calls and successful past campaigns increased the likelihood of subscription. Cellular contact was more effective than landlines. These insights can be used by banks to target the right customers and optimize call strategies. Random Forest provided the best balance of sensitivity and specificity. The use of pipelines improved both accuracy and training efficiency. The model is ready for deployment in customer relationship systems to guide real-time decision-making.</w:t>
      </w:r>
    </w:p>
    <w:p w:rsidR="00090842" w:rsidRPr="009F746A" w:rsidRDefault="00090842" w:rsidP="00090842">
      <w:pPr>
        <w:pStyle w:val="Heading1"/>
        <w:rPr>
          <w:rFonts w:ascii="Times New Roman" w:hAnsi="Times New Roman" w:cs="Times New Roman"/>
          <w:color w:val="000000" w:themeColor="text1"/>
        </w:rPr>
      </w:pPr>
      <w:bookmarkStart w:id="13" w:name="_Toc195441719"/>
      <w:r w:rsidRPr="009F746A">
        <w:rPr>
          <w:rFonts w:ascii="Times New Roman" w:hAnsi="Times New Roman" w:cs="Times New Roman"/>
          <w:color w:val="000000" w:themeColor="text1"/>
        </w:rPr>
        <w:t>13. Which Model Performed Better and Why?</w:t>
      </w:r>
      <w:bookmarkEnd w:id="13"/>
    </w:p>
    <w:p w:rsidR="00090842" w:rsidRDefault="00090842" w:rsidP="00090842">
      <w:r>
        <w:t xml:space="preserve">Among the models tested, Random Forest outperformed the rest in nearly every metric. </w:t>
      </w:r>
      <w:proofErr w:type="gramStart"/>
      <w:r>
        <w:t xml:space="preserve">Its ability to handle feature interactions and its robustness against </w:t>
      </w:r>
      <w:proofErr w:type="spellStart"/>
      <w:r>
        <w:t>overfitting</w:t>
      </w:r>
      <w:proofErr w:type="spellEnd"/>
      <w:r>
        <w:t xml:space="preserve"> contributed to its superior performance.</w:t>
      </w:r>
      <w:proofErr w:type="gramEnd"/>
      <w:r>
        <w:t xml:space="preserve"> While SVM provided competitive results, it was computationally more intensive and sensitive to </w:t>
      </w:r>
      <w:proofErr w:type="spellStart"/>
      <w:r>
        <w:t>hyperparameter</w:t>
      </w:r>
      <w:proofErr w:type="spellEnd"/>
      <w:r>
        <w:t xml:space="preserve"> tuning. Decision Trees were interpretable but prone to </w:t>
      </w:r>
      <w:proofErr w:type="spellStart"/>
      <w:r>
        <w:t>overfitting</w:t>
      </w:r>
      <w:proofErr w:type="spellEnd"/>
      <w:r>
        <w:t>. Naïve Bayes was the fastest but least accurate. Therefore, Random Forest is the most suitable model for this classification task due to its high accuracy, balanced precision and recall, and adaptability to different types of features.</w:t>
      </w:r>
    </w:p>
    <w:p w:rsidR="00090842" w:rsidRPr="009F746A" w:rsidRDefault="00090842" w:rsidP="00090842">
      <w:pPr>
        <w:pStyle w:val="Heading1"/>
        <w:rPr>
          <w:rFonts w:ascii="Times New Roman" w:hAnsi="Times New Roman" w:cs="Times New Roman"/>
          <w:color w:val="000000" w:themeColor="text1"/>
        </w:rPr>
      </w:pPr>
      <w:bookmarkStart w:id="14" w:name="_Toc195441720"/>
      <w:r w:rsidRPr="009F746A">
        <w:rPr>
          <w:rFonts w:ascii="Times New Roman" w:hAnsi="Times New Roman" w:cs="Times New Roman"/>
          <w:color w:val="000000" w:themeColor="text1"/>
        </w:rPr>
        <w:t>14. Critical Analysis of the Project</w:t>
      </w:r>
      <w:bookmarkEnd w:id="14"/>
    </w:p>
    <w:p w:rsidR="00090842" w:rsidRDefault="00090842" w:rsidP="00090842">
      <w:r>
        <w:t>The use of pipelines significantly enhanced the reliability and reusability of the machine learning workflow. It minimized human error in preprocessing and made the training process more efficient. However, the project also revealed the challenges of handling imbalanced datasets. Metrics like F1-score and ROC-AUC were more reliable than plain accuracy in evaluating model performance. The feature importance analysis revealed valuable insights that can guide business decisions. Overall, the project achieved its objectives, though future improvements could involve resampling techniques, additional features, or ensemble methods.</w:t>
      </w:r>
    </w:p>
    <w:p w:rsidR="00090842" w:rsidRPr="009F746A" w:rsidRDefault="00090842" w:rsidP="00090842">
      <w:pPr>
        <w:pStyle w:val="Heading1"/>
        <w:rPr>
          <w:rFonts w:ascii="Times New Roman" w:hAnsi="Times New Roman" w:cs="Times New Roman"/>
          <w:color w:val="000000" w:themeColor="text1"/>
        </w:rPr>
      </w:pPr>
      <w:bookmarkStart w:id="15" w:name="_Toc195441721"/>
      <w:r w:rsidRPr="009F746A">
        <w:rPr>
          <w:rFonts w:ascii="Times New Roman" w:hAnsi="Times New Roman" w:cs="Times New Roman"/>
          <w:color w:val="000000" w:themeColor="text1"/>
        </w:rPr>
        <w:t>15. Visual Results / Mockups</w:t>
      </w:r>
      <w:bookmarkEnd w:id="15"/>
    </w:p>
    <w:p w:rsidR="00090842" w:rsidRDefault="00090842" w:rsidP="00090842">
      <w:r>
        <w:t>Visuals played a crucial role in interpreting and validating model performance. These included:</w:t>
      </w:r>
    </w:p>
    <w:p w:rsidR="00090842" w:rsidRDefault="00090842" w:rsidP="00090842">
      <w:pPr>
        <w:pStyle w:val="ListParagraph"/>
        <w:numPr>
          <w:ilvl w:val="0"/>
          <w:numId w:val="4"/>
        </w:numPr>
      </w:pPr>
      <w:r>
        <w:t>Confusion matrices for each model to assess true vs. predicted labels</w:t>
      </w:r>
    </w:p>
    <w:p w:rsidR="00090842" w:rsidRDefault="00090842" w:rsidP="00090842">
      <w:pPr>
        <w:pStyle w:val="ListParagraph"/>
        <w:numPr>
          <w:ilvl w:val="0"/>
          <w:numId w:val="4"/>
        </w:numPr>
      </w:pPr>
      <w:r>
        <w:t>Feature importance bar charts to highlight the most influential variables</w:t>
      </w:r>
    </w:p>
    <w:p w:rsidR="00090842" w:rsidRDefault="00090842" w:rsidP="00090842">
      <w:pPr>
        <w:pStyle w:val="ListParagraph"/>
        <w:numPr>
          <w:ilvl w:val="0"/>
          <w:numId w:val="4"/>
        </w:numPr>
        <w:tabs>
          <w:tab w:val="left" w:pos="7214"/>
        </w:tabs>
      </w:pPr>
      <w:r>
        <w:t>ROC curves to compare classifier sensitivity and AUC values</w:t>
      </w:r>
      <w:r>
        <w:tab/>
      </w:r>
    </w:p>
    <w:p w:rsidR="00090842" w:rsidRDefault="00090842" w:rsidP="00090842"/>
    <w:p w:rsidR="00090842" w:rsidRDefault="00B32C8B" w:rsidP="00090842">
      <w:r>
        <w:rPr>
          <w:noProof/>
        </w:rPr>
        <w:lastRenderedPageBreak/>
        <w:drawing>
          <wp:anchor distT="0" distB="0" distL="114300" distR="114300" simplePos="0" relativeHeight="251660288" behindDoc="0" locked="0" layoutInCell="1" allowOverlap="1" wp14:anchorId="0353BBCD" wp14:editId="3E586451">
            <wp:simplePos x="0" y="0"/>
            <wp:positionH relativeFrom="margin">
              <wp:posOffset>-548640</wp:posOffset>
            </wp:positionH>
            <wp:positionV relativeFrom="margin">
              <wp:posOffset>-265430</wp:posOffset>
            </wp:positionV>
            <wp:extent cx="6780530" cy="5350510"/>
            <wp:effectExtent l="0" t="0" r="1270" b="254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extLst>
                        <a:ext uri="{28A0092B-C50C-407E-A947-70E740481C1C}">
                          <a14:useLocalDpi xmlns:a14="http://schemas.microsoft.com/office/drawing/2010/main" val="0"/>
                        </a:ext>
                      </a:extLst>
                    </a:blip>
                    <a:stretch>
                      <a:fillRect/>
                    </a:stretch>
                  </pic:blipFill>
                  <pic:spPr>
                    <a:xfrm>
                      <a:off x="0" y="0"/>
                      <a:ext cx="6780530" cy="5350510"/>
                    </a:xfrm>
                    <a:prstGeom prst="rect">
                      <a:avLst/>
                    </a:prstGeom>
                  </pic:spPr>
                </pic:pic>
              </a:graphicData>
            </a:graphic>
            <wp14:sizeRelV relativeFrom="margin">
              <wp14:pctHeight>0</wp14:pctHeight>
            </wp14:sizeRelV>
          </wp:anchor>
        </w:drawing>
      </w:r>
    </w:p>
    <w:p w:rsidR="00090842" w:rsidRDefault="00090842" w:rsidP="00090842"/>
    <w:p w:rsidR="00090842" w:rsidRDefault="00090842" w:rsidP="00090842">
      <w:r>
        <w:rPr>
          <w:noProof/>
        </w:rPr>
        <w:lastRenderedPageBreak/>
        <w:drawing>
          <wp:anchor distT="0" distB="0" distL="114300" distR="114300" simplePos="0" relativeHeight="251662336" behindDoc="0" locked="0" layoutInCell="1" allowOverlap="1" wp14:anchorId="2953E4B8" wp14:editId="127A40E9">
            <wp:simplePos x="0" y="0"/>
            <wp:positionH relativeFrom="margin">
              <wp:posOffset>-482600</wp:posOffset>
            </wp:positionH>
            <wp:positionV relativeFrom="margin">
              <wp:posOffset>3394710</wp:posOffset>
            </wp:positionV>
            <wp:extent cx="6807835" cy="4245610"/>
            <wp:effectExtent l="0" t="0" r="0" b="2540"/>
            <wp:wrapSquare wrapText="bothSides"/>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extLst>
                        <a:ext uri="{28A0092B-C50C-407E-A947-70E740481C1C}">
                          <a14:useLocalDpi xmlns:a14="http://schemas.microsoft.com/office/drawing/2010/main" val="0"/>
                        </a:ext>
                      </a:extLst>
                    </a:blip>
                    <a:stretch>
                      <a:fillRect/>
                    </a:stretch>
                  </pic:blipFill>
                  <pic:spPr>
                    <a:xfrm>
                      <a:off x="0" y="0"/>
                      <a:ext cx="6807835" cy="4245610"/>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1312" behindDoc="0" locked="0" layoutInCell="1" allowOverlap="1" wp14:anchorId="7718EADB" wp14:editId="11F6C6F4">
            <wp:simplePos x="0" y="0"/>
            <wp:positionH relativeFrom="margin">
              <wp:align>center</wp:align>
            </wp:positionH>
            <wp:positionV relativeFrom="margin">
              <wp:align>top</wp:align>
            </wp:positionV>
            <wp:extent cx="7160895" cy="3159125"/>
            <wp:effectExtent l="0" t="0" r="1905" b="3175"/>
            <wp:wrapSquare wrapText="bothSides"/>
            <wp:docPr id="3" name="Picture 3" descr="A graph of a curv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graph of a curve&#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7160895" cy="3159484"/>
                    </a:xfrm>
                    <a:prstGeom prst="rect">
                      <a:avLst/>
                    </a:prstGeom>
                  </pic:spPr>
                </pic:pic>
              </a:graphicData>
            </a:graphic>
            <wp14:sizeRelH relativeFrom="margin">
              <wp14:pctWidth>0</wp14:pctWidth>
            </wp14:sizeRelH>
            <wp14:sizeRelV relativeFrom="margin">
              <wp14:pctHeight>0</wp14:pctHeight>
            </wp14:sizeRelV>
          </wp:anchor>
        </w:drawing>
      </w:r>
      <w:proofErr w:type="gramStart"/>
      <w:r>
        <w:t>s</w:t>
      </w:r>
      <w:proofErr w:type="gramEnd"/>
    </w:p>
    <w:p w:rsidR="00090842" w:rsidRDefault="00090842" w:rsidP="00090842">
      <w:bookmarkStart w:id="16" w:name="_GoBack"/>
      <w:bookmarkEnd w:id="16"/>
    </w:p>
    <w:sectPr w:rsidR="00090842" w:rsidSect="00034616">
      <w:footerReference w:type="default" r:id="rId11"/>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9B190A" w:rsidRDefault="009B190A" w:rsidP="00090842">
      <w:pPr>
        <w:spacing w:after="0" w:line="240" w:lineRule="auto"/>
      </w:pPr>
      <w:r>
        <w:separator/>
      </w:r>
    </w:p>
  </w:endnote>
  <w:endnote w:type="continuationSeparator" w:id="0">
    <w:p w:rsidR="009B190A" w:rsidRDefault="009B190A" w:rsidP="0009084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583684383"/>
      <w:docPartObj>
        <w:docPartGallery w:val="Page Numbers (Bottom of Page)"/>
        <w:docPartUnique/>
      </w:docPartObj>
    </w:sdtPr>
    <w:sdtEndPr>
      <w:rPr>
        <w:noProof/>
      </w:rPr>
    </w:sdtEndPr>
    <w:sdtContent>
      <w:p w:rsidR="00090842" w:rsidRDefault="00090842">
        <w:pPr>
          <w:pStyle w:val="Footer"/>
          <w:jc w:val="right"/>
        </w:pPr>
        <w:r>
          <w:fldChar w:fldCharType="begin"/>
        </w:r>
        <w:r>
          <w:instrText xml:space="preserve"> PAGE   \* MERGEFORMAT </w:instrText>
        </w:r>
        <w:r>
          <w:fldChar w:fldCharType="separate"/>
        </w:r>
        <w:r w:rsidR="00B32C8B">
          <w:rPr>
            <w:noProof/>
          </w:rPr>
          <w:t>7</w:t>
        </w:r>
        <w:r>
          <w:rPr>
            <w:noProof/>
          </w:rPr>
          <w:fldChar w:fldCharType="end"/>
        </w:r>
      </w:p>
    </w:sdtContent>
  </w:sdt>
  <w:p w:rsidR="009F746A" w:rsidRDefault="009B190A">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9B190A" w:rsidRDefault="009B190A" w:rsidP="00090842">
      <w:pPr>
        <w:spacing w:after="0" w:line="240" w:lineRule="auto"/>
      </w:pPr>
      <w:r>
        <w:separator/>
      </w:r>
    </w:p>
  </w:footnote>
  <w:footnote w:type="continuationSeparator" w:id="0">
    <w:p w:rsidR="009B190A" w:rsidRDefault="009B190A" w:rsidP="00090842">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46B030E"/>
    <w:multiLevelType w:val="hybridMultilevel"/>
    <w:tmpl w:val="B5DA0C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38C3442A"/>
    <w:multiLevelType w:val="hybridMultilevel"/>
    <w:tmpl w:val="7FAA13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46CD61E6"/>
    <w:multiLevelType w:val="hybridMultilevel"/>
    <w:tmpl w:val="DFD483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7D0C0DDA"/>
    <w:multiLevelType w:val="hybridMultilevel"/>
    <w:tmpl w:val="085E44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2"/>
  </w:num>
  <w:num w:numId="3">
    <w:abstractNumId w:val="3"/>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90842"/>
    <w:rsid w:val="00090842"/>
    <w:rsid w:val="006668F8"/>
    <w:rsid w:val="009B190A"/>
    <w:rsid w:val="009C4560"/>
    <w:rsid w:val="00B32C8B"/>
    <w:rsid w:val="00D765A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90842"/>
    <w:rPr>
      <w:rFonts w:ascii="Times New Roman" w:eastAsia="Times New Roman" w:hAnsi="Times New Roman"/>
      <w:sz w:val="24"/>
    </w:rPr>
  </w:style>
  <w:style w:type="paragraph" w:styleId="Heading1">
    <w:name w:val="heading 1"/>
    <w:basedOn w:val="Normal"/>
    <w:next w:val="Normal"/>
    <w:link w:val="Heading1Char"/>
    <w:uiPriority w:val="9"/>
    <w:qFormat/>
    <w:rsid w:val="00090842"/>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090842"/>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90842"/>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090842"/>
    <w:rPr>
      <w:rFonts w:asciiTheme="majorHAnsi" w:eastAsiaTheme="majorEastAsia" w:hAnsiTheme="majorHAnsi" w:cstheme="majorBidi"/>
      <w:b/>
      <w:bCs/>
      <w:color w:val="4F81BD" w:themeColor="accent1"/>
      <w:sz w:val="26"/>
      <w:szCs w:val="26"/>
    </w:rPr>
  </w:style>
  <w:style w:type="paragraph" w:styleId="Footer">
    <w:name w:val="footer"/>
    <w:basedOn w:val="Normal"/>
    <w:link w:val="FooterChar"/>
    <w:uiPriority w:val="99"/>
    <w:unhideWhenUsed/>
    <w:rsid w:val="00090842"/>
    <w:pPr>
      <w:tabs>
        <w:tab w:val="center" w:pos="4680"/>
        <w:tab w:val="right" w:pos="9360"/>
      </w:tabs>
      <w:spacing w:after="0" w:line="240" w:lineRule="auto"/>
    </w:pPr>
  </w:style>
  <w:style w:type="character" w:customStyle="1" w:styleId="FooterChar">
    <w:name w:val="Footer Char"/>
    <w:basedOn w:val="DefaultParagraphFont"/>
    <w:link w:val="Footer"/>
    <w:uiPriority w:val="99"/>
    <w:rsid w:val="00090842"/>
    <w:rPr>
      <w:rFonts w:ascii="Times New Roman" w:eastAsia="Times New Roman" w:hAnsi="Times New Roman"/>
      <w:sz w:val="24"/>
    </w:rPr>
  </w:style>
  <w:style w:type="paragraph" w:styleId="ListParagraph">
    <w:name w:val="List Paragraph"/>
    <w:basedOn w:val="Normal"/>
    <w:uiPriority w:val="34"/>
    <w:qFormat/>
    <w:rsid w:val="00090842"/>
    <w:pPr>
      <w:ind w:left="720"/>
      <w:contextualSpacing/>
    </w:pPr>
  </w:style>
  <w:style w:type="paragraph" w:styleId="TOCHeading">
    <w:name w:val="TOC Heading"/>
    <w:basedOn w:val="Heading1"/>
    <w:next w:val="Normal"/>
    <w:uiPriority w:val="39"/>
    <w:semiHidden/>
    <w:unhideWhenUsed/>
    <w:qFormat/>
    <w:rsid w:val="00090842"/>
    <w:pPr>
      <w:outlineLvl w:val="9"/>
    </w:pPr>
  </w:style>
  <w:style w:type="paragraph" w:customStyle="1" w:styleId="ChangeHistoryTitle">
    <w:name w:val="ChangeHistory Title"/>
    <w:basedOn w:val="Normal"/>
    <w:rsid w:val="00090842"/>
    <w:pPr>
      <w:keepNext/>
      <w:spacing w:before="60" w:after="60" w:line="240" w:lineRule="auto"/>
      <w:jc w:val="center"/>
    </w:pPr>
    <w:rPr>
      <w:rFonts w:ascii="Arial" w:hAnsi="Arial" w:cs="Times New Roman"/>
      <w:b/>
      <w:sz w:val="36"/>
      <w:szCs w:val="20"/>
    </w:rPr>
  </w:style>
  <w:style w:type="paragraph" w:styleId="TOC1">
    <w:name w:val="toc 1"/>
    <w:basedOn w:val="Normal"/>
    <w:next w:val="Normal"/>
    <w:autoRedefine/>
    <w:uiPriority w:val="39"/>
    <w:unhideWhenUsed/>
    <w:rsid w:val="00090842"/>
    <w:pPr>
      <w:spacing w:after="100"/>
    </w:pPr>
  </w:style>
  <w:style w:type="paragraph" w:styleId="TOC2">
    <w:name w:val="toc 2"/>
    <w:basedOn w:val="Normal"/>
    <w:next w:val="Normal"/>
    <w:autoRedefine/>
    <w:uiPriority w:val="39"/>
    <w:unhideWhenUsed/>
    <w:rsid w:val="00090842"/>
    <w:pPr>
      <w:spacing w:after="100"/>
      <w:ind w:left="240"/>
    </w:pPr>
  </w:style>
  <w:style w:type="character" w:styleId="Hyperlink">
    <w:name w:val="Hyperlink"/>
    <w:basedOn w:val="DefaultParagraphFont"/>
    <w:uiPriority w:val="99"/>
    <w:unhideWhenUsed/>
    <w:rsid w:val="00090842"/>
    <w:rPr>
      <w:color w:val="0000FF" w:themeColor="hyperlink"/>
      <w:u w:val="single"/>
    </w:rPr>
  </w:style>
  <w:style w:type="paragraph" w:styleId="Header">
    <w:name w:val="header"/>
    <w:basedOn w:val="Normal"/>
    <w:link w:val="HeaderChar"/>
    <w:uiPriority w:val="99"/>
    <w:unhideWhenUsed/>
    <w:rsid w:val="00090842"/>
    <w:pPr>
      <w:tabs>
        <w:tab w:val="center" w:pos="4680"/>
        <w:tab w:val="right" w:pos="9360"/>
      </w:tabs>
      <w:spacing w:after="0" w:line="240" w:lineRule="auto"/>
    </w:pPr>
  </w:style>
  <w:style w:type="character" w:customStyle="1" w:styleId="HeaderChar">
    <w:name w:val="Header Char"/>
    <w:basedOn w:val="DefaultParagraphFont"/>
    <w:link w:val="Header"/>
    <w:uiPriority w:val="99"/>
    <w:rsid w:val="00090842"/>
    <w:rPr>
      <w:rFonts w:ascii="Times New Roman" w:eastAsia="Times New Roman" w:hAnsi="Times New Roman"/>
      <w:sz w:val="24"/>
    </w:rPr>
  </w:style>
  <w:style w:type="paragraph" w:styleId="BalloonText">
    <w:name w:val="Balloon Text"/>
    <w:basedOn w:val="Normal"/>
    <w:link w:val="BalloonTextChar"/>
    <w:uiPriority w:val="99"/>
    <w:semiHidden/>
    <w:unhideWhenUsed/>
    <w:rsid w:val="0009084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90842"/>
    <w:rPr>
      <w:rFonts w:ascii="Tahoma" w:eastAsia="Times New Roman"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90842"/>
    <w:rPr>
      <w:rFonts w:ascii="Times New Roman" w:eastAsia="Times New Roman" w:hAnsi="Times New Roman"/>
      <w:sz w:val="24"/>
    </w:rPr>
  </w:style>
  <w:style w:type="paragraph" w:styleId="Heading1">
    <w:name w:val="heading 1"/>
    <w:basedOn w:val="Normal"/>
    <w:next w:val="Normal"/>
    <w:link w:val="Heading1Char"/>
    <w:uiPriority w:val="9"/>
    <w:qFormat/>
    <w:rsid w:val="00090842"/>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090842"/>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90842"/>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090842"/>
    <w:rPr>
      <w:rFonts w:asciiTheme="majorHAnsi" w:eastAsiaTheme="majorEastAsia" w:hAnsiTheme="majorHAnsi" w:cstheme="majorBidi"/>
      <w:b/>
      <w:bCs/>
      <w:color w:val="4F81BD" w:themeColor="accent1"/>
      <w:sz w:val="26"/>
      <w:szCs w:val="26"/>
    </w:rPr>
  </w:style>
  <w:style w:type="paragraph" w:styleId="Footer">
    <w:name w:val="footer"/>
    <w:basedOn w:val="Normal"/>
    <w:link w:val="FooterChar"/>
    <w:uiPriority w:val="99"/>
    <w:unhideWhenUsed/>
    <w:rsid w:val="00090842"/>
    <w:pPr>
      <w:tabs>
        <w:tab w:val="center" w:pos="4680"/>
        <w:tab w:val="right" w:pos="9360"/>
      </w:tabs>
      <w:spacing w:after="0" w:line="240" w:lineRule="auto"/>
    </w:pPr>
  </w:style>
  <w:style w:type="character" w:customStyle="1" w:styleId="FooterChar">
    <w:name w:val="Footer Char"/>
    <w:basedOn w:val="DefaultParagraphFont"/>
    <w:link w:val="Footer"/>
    <w:uiPriority w:val="99"/>
    <w:rsid w:val="00090842"/>
    <w:rPr>
      <w:rFonts w:ascii="Times New Roman" w:eastAsia="Times New Roman" w:hAnsi="Times New Roman"/>
      <w:sz w:val="24"/>
    </w:rPr>
  </w:style>
  <w:style w:type="paragraph" w:styleId="ListParagraph">
    <w:name w:val="List Paragraph"/>
    <w:basedOn w:val="Normal"/>
    <w:uiPriority w:val="34"/>
    <w:qFormat/>
    <w:rsid w:val="00090842"/>
    <w:pPr>
      <w:ind w:left="720"/>
      <w:contextualSpacing/>
    </w:pPr>
  </w:style>
  <w:style w:type="paragraph" w:styleId="TOCHeading">
    <w:name w:val="TOC Heading"/>
    <w:basedOn w:val="Heading1"/>
    <w:next w:val="Normal"/>
    <w:uiPriority w:val="39"/>
    <w:semiHidden/>
    <w:unhideWhenUsed/>
    <w:qFormat/>
    <w:rsid w:val="00090842"/>
    <w:pPr>
      <w:outlineLvl w:val="9"/>
    </w:pPr>
  </w:style>
  <w:style w:type="paragraph" w:customStyle="1" w:styleId="ChangeHistoryTitle">
    <w:name w:val="ChangeHistory Title"/>
    <w:basedOn w:val="Normal"/>
    <w:rsid w:val="00090842"/>
    <w:pPr>
      <w:keepNext/>
      <w:spacing w:before="60" w:after="60" w:line="240" w:lineRule="auto"/>
      <w:jc w:val="center"/>
    </w:pPr>
    <w:rPr>
      <w:rFonts w:ascii="Arial" w:hAnsi="Arial" w:cs="Times New Roman"/>
      <w:b/>
      <w:sz w:val="36"/>
      <w:szCs w:val="20"/>
    </w:rPr>
  </w:style>
  <w:style w:type="paragraph" w:styleId="TOC1">
    <w:name w:val="toc 1"/>
    <w:basedOn w:val="Normal"/>
    <w:next w:val="Normal"/>
    <w:autoRedefine/>
    <w:uiPriority w:val="39"/>
    <w:unhideWhenUsed/>
    <w:rsid w:val="00090842"/>
    <w:pPr>
      <w:spacing w:after="100"/>
    </w:pPr>
  </w:style>
  <w:style w:type="paragraph" w:styleId="TOC2">
    <w:name w:val="toc 2"/>
    <w:basedOn w:val="Normal"/>
    <w:next w:val="Normal"/>
    <w:autoRedefine/>
    <w:uiPriority w:val="39"/>
    <w:unhideWhenUsed/>
    <w:rsid w:val="00090842"/>
    <w:pPr>
      <w:spacing w:after="100"/>
      <w:ind w:left="240"/>
    </w:pPr>
  </w:style>
  <w:style w:type="character" w:styleId="Hyperlink">
    <w:name w:val="Hyperlink"/>
    <w:basedOn w:val="DefaultParagraphFont"/>
    <w:uiPriority w:val="99"/>
    <w:unhideWhenUsed/>
    <w:rsid w:val="00090842"/>
    <w:rPr>
      <w:color w:val="0000FF" w:themeColor="hyperlink"/>
      <w:u w:val="single"/>
    </w:rPr>
  </w:style>
  <w:style w:type="paragraph" w:styleId="Header">
    <w:name w:val="header"/>
    <w:basedOn w:val="Normal"/>
    <w:link w:val="HeaderChar"/>
    <w:uiPriority w:val="99"/>
    <w:unhideWhenUsed/>
    <w:rsid w:val="00090842"/>
    <w:pPr>
      <w:tabs>
        <w:tab w:val="center" w:pos="4680"/>
        <w:tab w:val="right" w:pos="9360"/>
      </w:tabs>
      <w:spacing w:after="0" w:line="240" w:lineRule="auto"/>
    </w:pPr>
  </w:style>
  <w:style w:type="character" w:customStyle="1" w:styleId="HeaderChar">
    <w:name w:val="Header Char"/>
    <w:basedOn w:val="DefaultParagraphFont"/>
    <w:link w:val="Header"/>
    <w:uiPriority w:val="99"/>
    <w:rsid w:val="00090842"/>
    <w:rPr>
      <w:rFonts w:ascii="Times New Roman" w:eastAsia="Times New Roman" w:hAnsi="Times New Roman"/>
      <w:sz w:val="24"/>
    </w:rPr>
  </w:style>
  <w:style w:type="paragraph" w:styleId="BalloonText">
    <w:name w:val="Balloon Text"/>
    <w:basedOn w:val="Normal"/>
    <w:link w:val="BalloonTextChar"/>
    <w:uiPriority w:val="99"/>
    <w:semiHidden/>
    <w:unhideWhenUsed/>
    <w:rsid w:val="0009084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90842"/>
    <w:rPr>
      <w:rFonts w:ascii="Tahoma" w:eastAsia="Times New Roman"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7</Pages>
  <Words>1593</Words>
  <Characters>9085</Characters>
  <Application>Microsoft Office Word</Application>
  <DocSecurity>0</DocSecurity>
  <Lines>75</Lines>
  <Paragraphs>21</Paragraphs>
  <ScaleCrop>false</ScaleCrop>
  <Company/>
  <LinksUpToDate>false</LinksUpToDate>
  <CharactersWithSpaces>10657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Zone Tech</dc:creator>
  <cp:lastModifiedBy>Zone Tech</cp:lastModifiedBy>
  <cp:revision>4</cp:revision>
  <dcterms:created xsi:type="dcterms:W3CDTF">2025-07-13T11:20:00Z</dcterms:created>
  <dcterms:modified xsi:type="dcterms:W3CDTF">2025-07-13T11:23:00Z</dcterms:modified>
</cp:coreProperties>
</file>