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9D" w:rsidRPr="00A77B9D" w:rsidRDefault="00A77B9D" w:rsidP="00A77B9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B9D">
        <w:rPr>
          <w:rFonts w:ascii="Times New Roman" w:eastAsia="Times New Roman" w:hAnsi="Times New Roman" w:cs="Times New Roman"/>
          <w:b/>
          <w:bCs/>
          <w:sz w:val="27"/>
          <w:szCs w:val="27"/>
        </w:rPr>
        <w:t>Digital Clocks</w:t>
      </w:r>
    </w:p>
    <w:p w:rsidR="00A77B9D" w:rsidRPr="00A77B9D" w:rsidRDefault="00A77B9D" w:rsidP="00A77B9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B9D">
        <w:rPr>
          <w:rFonts w:ascii="Times New Roman" w:eastAsia="Times New Roman" w:hAnsi="Times New Roman" w:cs="Times New Roman"/>
          <w:sz w:val="24"/>
          <w:szCs w:val="24"/>
        </w:rPr>
        <w:t>TimeCube</w:t>
      </w:r>
      <w:proofErr w:type="spellEnd"/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Minimalist and Modern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A77B9D">
        <w:rPr>
          <w:rFonts w:ascii="Times New Roman" w:eastAsia="Times New Roman" w:hAnsi="Times New Roman" w:cs="Times New Roman"/>
          <w:sz w:val="24"/>
          <w:szCs w:val="24"/>
        </w:rPr>
        <w:t>TimeCube</w:t>
      </w:r>
      <w:proofErr w:type="spellEnd"/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Digital clock features a sleek, cube-shaped design with a large, clear LED display. Its modern aesthetic makes it the perfect addition to any contemporary space.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PKR 12,500</w:t>
      </w:r>
    </w:p>
    <w:p w:rsidR="00A77B9D" w:rsidRPr="00A77B9D" w:rsidRDefault="00A77B9D" w:rsidP="00A77B9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Neon Pulse</w:t>
      </w:r>
      <w:bookmarkStart w:id="0" w:name="_GoBack"/>
      <w:bookmarkEnd w:id="0"/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Bold Illumination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With its bright neon display and sturdy frame, the Neon Pulse clock offers bold, futuristic styling. It is perfect for modern living rooms or tech-inspired spaces.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PKR 11,500</w:t>
      </w:r>
    </w:p>
    <w:p w:rsidR="00A77B9D" w:rsidRPr="00A77B9D" w:rsidRDefault="00A77B9D" w:rsidP="00A77B9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Prism Glow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Color-Changing Display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Featuring a color-changing LED display and touch-sensitive controls, the Prism Glow clock adds a fun and modern touch to any room while keeping time perfectly visible.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PKR 13,000</w:t>
      </w:r>
    </w:p>
    <w:p w:rsidR="00A77B9D" w:rsidRPr="00A77B9D" w:rsidRDefault="00A77B9D" w:rsidP="00A77B9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Matrix Digit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Futuristic Design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The Matrix Digit clock offers a sleek design with a digital display that can be adjusted for different brightness levels, providing a stylish and practical timepiece for any tech-savvy individual.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PKR 14,000</w:t>
      </w:r>
    </w:p>
    <w:p w:rsidR="00A77B9D" w:rsidRPr="00A77B9D" w:rsidRDefault="00A77B9D" w:rsidP="00A77B9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Horizon Display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Elevated Timekeeping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The Horizon Display clock features a wide, easy-to-read digital face with an elegant, minimalist design, making it ideal for modern interiors seeking both form and function.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br/>
      </w:r>
      <w:r w:rsidRPr="00A77B9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77B9D">
        <w:rPr>
          <w:rFonts w:ascii="Times New Roman" w:eastAsia="Times New Roman" w:hAnsi="Times New Roman" w:cs="Times New Roman"/>
          <w:sz w:val="24"/>
          <w:szCs w:val="24"/>
        </w:rPr>
        <w:t xml:space="preserve"> PKR 14,500</w:t>
      </w:r>
    </w:p>
    <w:p w:rsidR="00D83979" w:rsidRDefault="00D83979"/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12C7"/>
    <w:multiLevelType w:val="multilevel"/>
    <w:tmpl w:val="0200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9D"/>
    <w:rsid w:val="00A77B9D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3704D-2E71-4FBC-95C2-2665FDA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B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7B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2024-10-12T16:23:00Z</dcterms:created>
  <dcterms:modified xsi:type="dcterms:W3CDTF">2024-10-12T16:24:00Z</dcterms:modified>
</cp:coreProperties>
</file>