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StayPulse</w:t>
      </w:r>
    </w:p>
    <w:p>
      <w:pPr>
        <w:pBdr>
          <w:bottom w:val="single" w:color="2F5496" w:sz="12" w:space="6"/>
        </w:pBdr>
        <w:spacing w:after="6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Data Flow Diagrams</w:t>
      </w:r>
    </w:p>
    <w:p>
      <w:pPr>
        <w:spacing w:after="200" w:before="6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Phase 3: Requirement Analysis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370"/>
      </w:tblGrid>
      <w:tr>
        <w:trPr>
          <w:cantSplit/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2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</w:t>
            </w:r>
          </w:p>
        </w:tc>
        <w:tc>
          <w:tcPr>
            <w:tcW w:type="dxa" w:w="12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StayPulse: Hotel Booking and Property Management Web Application (MERN stack)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</w:t>
            </w:r>
          </w:p>
        </w:tc>
        <w:tc>
          <w:tcPr>
            <w:tcW w:type="dxa" w:w="12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 3: Requirement Analysis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</w:t>
            </w:r>
          </w:p>
        </w:tc>
        <w:tc>
          <w:tcPr>
            <w:tcW w:type="dxa" w:w="12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Flow Diagrams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 / date</w:t>
            </w:r>
          </w:p>
        </w:tc>
        <w:tc>
          <w:tcPr>
            <w:tcW w:type="dxa" w:w="12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1.0, 28 October 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Basis</w:t>
            </w:r>
          </w:p>
        </w:tc>
        <w:tc>
          <w:tcPr>
            <w:tcW w:type="dxa" w:w="12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Inspection of the uploaded StayPulse source repository. Statements are tagged as implemented, partial, proposed, assumption, or not verified.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1. Introduction and Notation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This document models how data moves through StayPulse at three levels: a context diagram (Level 0), a Level 1 decomposition, and a Level 2 decomposition of the booking process. The diagrams follow Gane and Sarson notation and were derived from the routes, controllers and models in the repository.</w:t>
      </w:r>
    </w:p>
    <w:tbl>
      <w:tblPr>
        <w:tblW w:type="dxa" w:w="14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10641"/>
      </w:tblGrid>
      <w:tr>
        <w:trPr>
          <w:cantSplit/>
          <w:tblHeader/>
        </w:trP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Symbol</w:t>
            </w:r>
          </w:p>
        </w:tc>
        <w:tc>
          <w:tcPr>
            <w:tcW w:type="dxa" w:w="10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Grey rectangle</w:t>
            </w:r>
          </w:p>
        </w:tc>
        <w:tc>
          <w:tcPr>
            <w:tcW w:type="dxa" w:w="10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External entity (a user role)</w:t>
            </w:r>
          </w:p>
        </w:tc>
      </w:tr>
      <w:tr>
        <w:trPr>
          <w:cantSplit/>
        </w:trP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Blue box with ID</w:t>
            </w:r>
          </w:p>
        </w:tc>
        <w:tc>
          <w:tcPr>
            <w:tcW w:type="dxa" w:w="10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</w:t>
            </w:r>
          </w:p>
        </w:tc>
      </w:tr>
      <w:tr>
        <w:trPr>
          <w:cantSplit/>
        </w:trP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Open-ended box with D-ID</w:t>
            </w:r>
          </w:p>
        </w:tc>
        <w:tc>
          <w:tcPr>
            <w:tcW w:type="dxa" w:w="10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store</w:t>
            </w:r>
          </w:p>
        </w:tc>
      </w:tr>
      <w:tr>
        <w:trPr>
          <w:cantSplit/>
        </w:trP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Arrow</w:t>
            </w:r>
          </w:p>
        </w:tc>
        <w:tc>
          <w:tcPr>
            <w:tcW w:type="dxa" w:w="10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flow (labelled)</w:t>
            </w:r>
          </w:p>
        </w:tc>
      </w:tr>
      <w:tr>
        <w:trPr>
          <w:cantSplit/>
        </w:trP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Dashed edge</w:t>
            </w:r>
          </w:p>
        </w:tc>
        <w:tc>
          <w:tcPr>
            <w:tcW w:type="dxa" w:w="10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used; all flows are shown solid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2. External Entities and Data Stores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Table 1: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External entities</w:t>
      </w:r>
    </w:p>
    <w:tbl>
      <w:tblPr>
        <w:tblW w:type="dxa" w:w="14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10641"/>
      </w:tblGrid>
      <w:tr>
        <w:trPr>
          <w:cantSplit/>
          <w:tblHeader/>
        </w:trP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Entity</w:t>
            </w:r>
          </w:p>
        </w:tc>
        <w:tc>
          <w:tcPr>
            <w:tcW w:type="dxa" w:w="10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Guest</w:t>
            </w:r>
          </w:p>
        </w:tc>
        <w:tc>
          <w:tcPr>
            <w:tcW w:type="dxa" w:w="10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Registered user with role GUEST</w:t>
            </w:r>
          </w:p>
        </w:tc>
      </w:tr>
      <w:tr>
        <w:trPr>
          <w:cantSplit/>
        </w:trP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Property Owner</w:t>
            </w:r>
          </w:p>
        </w:tc>
        <w:tc>
          <w:tcPr>
            <w:tcW w:type="dxa" w:w="10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Registered user with role PROPERTY_OWNER</w:t>
            </w:r>
          </w:p>
        </w:tc>
      </w:tr>
      <w:tr>
        <w:trPr>
          <w:cantSplit/>
        </w:trP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Platform Admin</w:t>
            </w:r>
          </w:p>
        </w:tc>
        <w:tc>
          <w:tcPr>
            <w:tcW w:type="dxa" w:w="10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with role PLATFORM_ADMIN, created by a seed script, not by public registration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Table 2: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Data stores</w:t>
      </w:r>
    </w:p>
    <w:tbl>
      <w:tblPr>
        <w:tblW w:type="dxa" w:w="14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4536"/>
        <w:gridCol w:w="8676"/>
      </w:tblGrid>
      <w:tr>
        <w:trPr>
          <w:cantSplit/>
          <w:tblHeader/>
        </w:trPr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Store</w:t>
            </w:r>
          </w:p>
        </w:tc>
        <w:tc>
          <w:tcPr>
            <w:tcW w:type="dxa" w:w="86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Implementation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D1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Users</w:t>
            </w:r>
          </w:p>
        </w:tc>
        <w:tc>
          <w:tcPr>
            <w:tcW w:type="dxa" w:w="86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MongoDB collection users (Mongoose model User)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D2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Image Files</w:t>
            </w:r>
          </w:p>
        </w:tc>
        <w:tc>
          <w:tcPr>
            <w:tcW w:type="dxa" w:w="86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 folder backend/uploads (properties, rooms, profiles); not MongoDB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D3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Properties</w:t>
            </w:r>
          </w:p>
        </w:tc>
        <w:tc>
          <w:tcPr>
            <w:tcW w:type="dxa" w:w="86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MongoDB collection properties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D4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Rooms</w:t>
            </w:r>
          </w:p>
        </w:tc>
        <w:tc>
          <w:tcPr>
            <w:tcW w:type="dxa" w:w="86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MongoDB collection rooms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D5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Room Reservation Slots</w:t>
            </w:r>
          </w:p>
        </w:tc>
        <w:tc>
          <w:tcPr>
            <w:tcW w:type="dxa" w:w="86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MongoDB collection roomreservationslots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D6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Bookings</w:t>
            </w:r>
          </w:p>
        </w:tc>
        <w:tc>
          <w:tcPr>
            <w:tcW w:type="dxa" w:w="86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MongoDB collection bookings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3. Level 0: Context Diagram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single process represents the React single-page application together with the Express API. The three roles are the only external entities; MongoDB and the file system are internal to the system boundary and therefore appear only at Level 1.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467225" cy="4476750"/>
            <wp:effectExtent t="0" r="0" b="0" l="0"/>
            <wp:docPr id="1" name="dfd0.png" descr="Level 0 context diagram of StayPulse" title="Level 0 context diagram of StayPu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Figure 1: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Level 0 context diagram of StayPulse</w:t>
      </w:r>
    </w:p>
    <w:p>
      <w:r>
        <w:br w:type="page"/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4. Level 1 DFD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Process 1.0 is the client interface. Each user interacts only with 1.0, which calls the REST API processes 2.0 to 9.0 using JSON over HTTP with a JWT bearer token. Read-only flows that would add clutter are listed in the flow table below instead of being drawn.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8963025" cy="4724400"/>
            <wp:effectExtent t="0" r="0" b="0" l="0"/>
            <wp:docPr id="1" name="dfd1.png" descr="Level 1 data flow diagram" title="Level 1 data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30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Figure 2: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Level 1 data flow diagram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Table 3: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Level 1 processes and implementation mapping</w:t>
      </w:r>
    </w:p>
    <w:tbl>
      <w:tblPr>
        <w:tblW w:type="dxa" w:w="14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"/>
        <w:gridCol w:w="3931"/>
        <w:gridCol w:w="5292"/>
        <w:gridCol w:w="4442"/>
      </w:tblGrid>
      <w:tr>
        <w:trPr>
          <w:cantSplit/>
          <w:tblHeader/>
        </w:trPr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Process</w:t>
            </w:r>
          </w:p>
        </w:tc>
        <w:tc>
          <w:tcPr>
            <w:tcW w:type="dxa" w:w="52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Backend module</w:t>
            </w:r>
          </w:p>
        </w:tc>
        <w:tc>
          <w:tcPr>
            <w:tcW w:type="dxa" w:w="4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Frontend module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interface, routing, token handling</w:t>
            </w:r>
          </w:p>
        </w:tc>
        <w:tc>
          <w:tcPr>
            <w:tcW w:type="dxa" w:w="52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 (browser)</w:t>
            </w:r>
          </w:p>
        </w:tc>
        <w:tc>
          <w:tcPr>
            <w:tcW w:type="dxa" w:w="4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App.jsx, AuthContext, services/api.js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2.0</w:t>
            </w:r>
          </w:p>
        </w:tc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Authenticate and authorize</w:t>
            </w:r>
          </w:p>
        </w:tc>
        <w:tc>
          <w:tcPr>
            <w:tcW w:type="dxa" w:w="52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authController (register, login, getMe), auth.js</w:t>
            </w:r>
          </w:p>
        </w:tc>
        <w:tc>
          <w:tcPr>
            <w:tcW w:type="dxa" w:w="4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LoginPage, RegisterPage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3.0</w:t>
            </w:r>
          </w:p>
        </w:tc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 user profiles and accounts</w:t>
            </w:r>
          </w:p>
        </w:tc>
        <w:tc>
          <w:tcPr>
            <w:tcW w:type="dxa" w:w="52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authController.updateProfile; adminController user functions</w:t>
            </w:r>
          </w:p>
        </w:tc>
        <w:tc>
          <w:tcPr>
            <w:tcW w:type="dxa" w:w="4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Guest/OwnerProfile, AdminUsers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4.0</w:t>
            </w:r>
          </w:p>
        </w:tc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 and serve images</w:t>
            </w:r>
          </w:p>
        </w:tc>
        <w:tc>
          <w:tcPr>
            <w:tcW w:type="dxa" w:w="52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uploadRoutes, fileUpload.js</w:t>
            </w:r>
          </w:p>
        </w:tc>
        <w:tc>
          <w:tcPr>
            <w:tcW w:type="dxa" w:w="4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CameraCaptureModal, profile and property forms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5.0</w:t>
            </w:r>
          </w:p>
        </w:tc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 properties and rooms</w:t>
            </w:r>
          </w:p>
        </w:tc>
        <w:tc>
          <w:tcPr>
            <w:tcW w:type="dxa" w:w="52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propertyController, roomController</w:t>
            </w:r>
          </w:p>
        </w:tc>
        <w:tc>
          <w:tcPr>
            <w:tcW w:type="dxa" w:w="4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OwnerProperties, OwnerRooms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6.0</w:t>
            </w:r>
          </w:p>
        </w:tc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Moderate property listings</w:t>
            </w:r>
          </w:p>
        </w:tc>
        <w:tc>
          <w:tcPr>
            <w:tcW w:type="dxa" w:w="52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adminController (getAdminProperties, updatePropertyStatus)</w:t>
            </w:r>
          </w:p>
        </w:tc>
        <w:tc>
          <w:tcPr>
            <w:tcW w:type="dxa" w:w="4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AdminProperties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7.0</w:t>
            </w:r>
          </w:p>
        </w:tc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Discover properties and check availability</w:t>
            </w:r>
          </w:p>
        </w:tc>
        <w:tc>
          <w:tcPr>
            <w:tcW w:type="dxa" w:w="52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propertyController (public), roomController, checkRoomAvailability</w:t>
            </w:r>
          </w:p>
        </w:tc>
        <w:tc>
          <w:tcPr>
            <w:tcW w:type="dxa" w:w="4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HomePage, HotelListingPage, HotelDetailsPage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8.0</w:t>
            </w:r>
          </w:p>
        </w:tc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 bookings</w:t>
            </w:r>
          </w:p>
        </w:tc>
        <w:tc>
          <w:tcPr>
            <w:tcW w:type="dxa" w:w="52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bookingController (create, cancel, owner status, get)</w:t>
            </w:r>
          </w:p>
        </w:tc>
        <w:tc>
          <w:tcPr>
            <w:tcW w:type="dxa" w:w="4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HotelDetailsPage, GuestBookings, OwnerBookings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9.0</w:t>
            </w:r>
          </w:p>
        </w:tc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 dashboard metrics</w:t>
            </w:r>
          </w:p>
        </w:tc>
        <w:tc>
          <w:tcPr>
            <w:tcW w:type="dxa" w:w="52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bookingController.getOwnerAnalytics, adminController.getAdminOverview</w:t>
            </w:r>
          </w:p>
        </w:tc>
        <w:tc>
          <w:tcPr>
            <w:tcW w:type="dxa" w:w="4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OwnerOverview, AdminOverview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Table 4: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Level 1 data flows</w:t>
      </w:r>
    </w:p>
    <w:tbl>
      <w:tblPr>
        <w:tblW w:type="dxa" w:w="14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9"/>
        <w:gridCol w:w="10944"/>
      </w:tblGrid>
      <w:tr>
        <w:trPr>
          <w:cantSplit/>
          <w:tblHeader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Flow</w:t>
            </w:r>
          </w:p>
        </w:tc>
        <w:tc>
          <w:tcPr>
            <w:tcW w:type="dxa" w:w="10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carried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Entity to 1.0</w:t>
            </w:r>
          </w:p>
        </w:tc>
        <w:tc>
          <w:tcPr>
            <w:tcW w:type="dxa" w:w="10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 input and navigation; 1.0 to entity: rendered pages, messages, errors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 to 2.0</w:t>
            </w:r>
          </w:p>
        </w:tc>
        <w:tc>
          <w:tcPr>
            <w:tcW w:type="dxa" w:w="10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Registration or login details; returns JWT and user profile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2.0 to D1</w:t>
            </w:r>
          </w:p>
        </w:tc>
        <w:tc>
          <w:tcPr>
            <w:tcW w:type="dxa" w:w="10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user (password hashed with bcrypt); read user by email for login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 to 3.0</w:t>
            </w:r>
          </w:p>
        </w:tc>
        <w:tc>
          <w:tcPr>
            <w:tcW w:type="dxa" w:w="10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Profile fields (name, phone, avatar, avatar visibility); admin user status change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3.0 to D1</w:t>
            </w:r>
          </w:p>
        </w:tc>
        <w:tc>
          <w:tcPr>
            <w:tcW w:type="dxa" w:w="10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 and update user records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 to 4.0</w:t>
            </w:r>
          </w:p>
        </w:tc>
        <w:tc>
          <w:tcPr>
            <w:tcW w:type="dxa" w:w="10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Image file or camera data URL; returns a relative image URL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4.0 to D2</w:t>
            </w:r>
          </w:p>
        </w:tc>
        <w:tc>
          <w:tcPr>
            <w:tcW w:type="dxa" w:w="10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 and read image files. Also reads D1 for avatar privacy rules (not drawn)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 to 5.0</w:t>
            </w:r>
          </w:p>
        </w:tc>
        <w:tc>
          <w:tcPr>
            <w:tcW w:type="dxa" w:w="10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Property and room details; returns listing status and rejection reason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5.0 to D3 / D4</w:t>
            </w:r>
          </w:p>
        </w:tc>
        <w:tc>
          <w:tcPr>
            <w:tcW w:type="dxa" w:w="10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Create, read, update and delete properties and rooms. Also reads D6 to block deletion with active bookings (not drawn)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 to 6.0</w:t>
            </w:r>
          </w:p>
        </w:tc>
        <w:tc>
          <w:tcPr>
            <w:tcW w:type="dxa" w:w="10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decision: ACTIVE, REJECTED (with reason), INACTIVE, PENDING_APPROVAL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6.0 to D3</w:t>
            </w:r>
          </w:p>
        </w:tc>
        <w:tc>
          <w:tcPr>
            <w:tcW w:type="dxa" w:w="10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 properties; write status, rejection reason, reviewedAt, reviewedBy. Reads room counts from D4 (not drawn)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 to 7.0</w:t>
            </w:r>
          </w:p>
        </w:tc>
        <w:tc>
          <w:tcPr>
            <w:tcW w:type="dxa" w:w="10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 text, city, price, amenities, dates; returns properties, rooms, availability result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7.0 to D3 / D4 / D5</w:t>
            </w:r>
          </w:p>
        </w:tc>
        <w:tc>
          <w:tcPr>
            <w:tcW w:type="dxa" w:w="10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 ACTIVE properties, rooms and slot conflicts. Also reads D6 for overlap (not drawn)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 to 8.0</w:t>
            </w:r>
          </w:p>
        </w:tc>
        <w:tc>
          <w:tcPr>
            <w:tcW w:type="dxa" w:w="10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Booking, cancellation or owner status request; returns booking and demo pricing notice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8.0 to D6 / D5 / D4</w:t>
            </w:r>
          </w:p>
        </w:tc>
        <w:tc>
          <w:tcPr>
            <w:tcW w:type="dxa" w:w="10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and update bookings, create and delete slots, read price and capacity. Also reads D3 for property status and D1 for guest contact (not drawn)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 to 9.0</w:t>
            </w:r>
          </w:p>
        </w:tc>
        <w:tc>
          <w:tcPr>
            <w:tcW w:type="dxa" w:w="10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Metrics request; returns owner analytics or admin aggregates</w:t>
            </w:r>
          </w:p>
        </w:tc>
      </w:tr>
      <w:tr>
        <w:trPr>
          <w:cantSplit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9.0 to D6</w:t>
            </w:r>
          </w:p>
        </w:tc>
        <w:tc>
          <w:tcPr>
            <w:tcW w:type="dxa" w:w="10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 booking counts and totals. Also reads D1, D3, D4 for counts (not drawn)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5. Level 2 DFD: Process 8.0 Manage Bookings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7153275" cy="5581650"/>
            <wp:effectExtent t="0" r="0" b="0" l="0"/>
            <wp:docPr id="1" name="dfd2.png" descr="Level 2 decomposition of Process 8.0 Manage Bookings" title="Level 2 decomposition of Process 8.0 Manage Boo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327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Figure 3: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Level 2 decomposition of Process 8.0 Manage Bookings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Table 5: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Level 2 sub-processes</w:t>
      </w:r>
    </w:p>
    <w:tbl>
      <w:tblPr>
        <w:tblW w:type="dxa" w:w="14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8"/>
        <w:gridCol w:w="3931"/>
        <w:gridCol w:w="9583"/>
      </w:tblGrid>
      <w:tr>
        <w:trPr>
          <w:cantSplit/>
          <w:tblHeader/>
        </w:trPr>
        <w:tc>
          <w:tcPr>
            <w:tcW w:type="dxa" w:w="1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Sub-process</w:t>
            </w:r>
          </w:p>
        </w:tc>
        <w:tc>
          <w:tcPr>
            <w:tcW w:type="dxa" w:w="9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Behaviour verified in bookingController.js</w:t>
            </w:r>
          </w:p>
        </w:tc>
      </w:tr>
      <w:tr>
        <w:trPr>
          <w:cantSplit/>
        </w:trPr>
        <w:tc>
          <w:tcPr>
            <w:tcW w:type="dxa" w:w="1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8.1</w:t>
            </w:r>
          </w:p>
        </w:tc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Validate booking request</w:t>
            </w:r>
          </w:p>
        </w:tc>
        <w:tc>
          <w:tcPr>
            <w:tcW w:type="dxa" w:w="9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roomId format, both dates, guest count of at least 1, valid dates, check-in not in the past, check-out after check-in</w:t>
            </w:r>
          </w:p>
        </w:tc>
      </w:tr>
      <w:tr>
        <w:trPr>
          <w:cantSplit/>
        </w:trPr>
        <w:tc>
          <w:tcPr>
            <w:tcW w:type="dxa" w:w="1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8.2</w:t>
            </w:r>
          </w:p>
        </w:tc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Verify room and property</w:t>
            </w:r>
          </w:p>
        </w:tc>
        <w:tc>
          <w:tcPr>
            <w:tcW w:type="dxa" w:w="9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Room exists and is AVAILABLE, guests within capacity, property is ACTIVE</w:t>
            </w:r>
          </w:p>
        </w:tc>
      </w:tr>
      <w:tr>
        <w:trPr>
          <w:cantSplit/>
        </w:trPr>
        <w:tc>
          <w:tcPr>
            <w:tcW w:type="dxa" w:w="1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8.3</w:t>
            </w:r>
          </w:p>
        </w:tc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conflicts and acquire slot lease</w:t>
            </w:r>
          </w:p>
        </w:tc>
        <w:tc>
          <w:tcPr>
            <w:tcW w:type="dxa" w:w="9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Overlap query on CONFIRMED or PENDING bookings; insert one PENDING slot per night with a lockToken and 60 second expiry; duplicate key returns 409</w:t>
            </w:r>
          </w:p>
        </w:tc>
      </w:tr>
      <w:tr>
        <w:trPr>
          <w:cantSplit/>
        </w:trPr>
        <w:tc>
          <w:tcPr>
            <w:tcW w:type="dxa" w:w="1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8.4</w:t>
            </w:r>
          </w:p>
        </w:tc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Compute pricing and save booking</w:t>
            </w:r>
          </w:p>
        </w:tc>
        <w:tc>
          <w:tcPr>
            <w:tcW w:type="dxa" w:w="9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Nights times room price, tax at the configured GST rate (default 12 percent), total, booking reference SP-YYYY-XXXXXX, status CONFIRMED</w:t>
            </w:r>
          </w:p>
        </w:tc>
      </w:tr>
      <w:tr>
        <w:trPr>
          <w:cantSplit/>
        </w:trPr>
        <w:tc>
          <w:tcPr>
            <w:tcW w:type="dxa" w:w="1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8.5</w:t>
            </w:r>
          </w:p>
        </w:tc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 slots or roll back</w:t>
            </w:r>
          </w:p>
        </w:tc>
        <w:tc>
          <w:tcPr>
            <w:tcW w:type="dxa" w:w="9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Slots updated to CONFIRMED; if the count differs from nights, the booking and slots are deleted and 409 is returned</w:t>
            </w:r>
          </w:p>
        </w:tc>
      </w:tr>
      <w:tr>
        <w:trPr>
          <w:cantSplit/>
        </w:trPr>
        <w:tc>
          <w:tcPr>
            <w:tcW w:type="dxa" w:w="1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8.6</w:t>
            </w:r>
          </w:p>
        </w:tc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Cancel booking and release slots</w:t>
            </w:r>
          </w:p>
        </w:tc>
        <w:tc>
          <w:tcPr>
            <w:tcW w:type="dxa" w:w="9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Guest only, own booking, not already cancelled or completed, before the check-in date; slots deleted; status CANCELLED</w:t>
            </w:r>
          </w:p>
        </w:tc>
      </w:tr>
      <w:tr>
        <w:trPr>
          <w:cantSplit/>
        </w:trPr>
        <w:tc>
          <w:tcPr>
            <w:tcW w:type="dxa" w:w="1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8.7</w:t>
            </w:r>
          </w:p>
        </w:tc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 booking status (owner)</w:t>
            </w:r>
          </w:p>
        </w:tc>
        <w:tc>
          <w:tcPr>
            <w:tcW w:type="dxa" w:w="9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CONFIRMED, COMPLETED or CANCELLED; terminal states locked; COMPLETED only on or after check-out; cancel releases slots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6. Consistency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Balancing:</w:t>
      </w:r>
      <w:r>
        <w:rPr>
          <w:rFonts w:ascii="Calibri" w:cs="Calibri" w:eastAsia="Calibri" w:hAnsi="Calibri"/>
        </w:rPr>
        <w:t xml:space="preserve"> The six entity flows of Level 0 correspond to the entity flows through 1.0 at Level 1. Level 2 uses the same entities and stores as the parent process 8.0.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Admin privacy:</w:t>
      </w:r>
      <w:r>
        <w:rPr>
          <w:rFonts w:ascii="Calibri" w:cs="Calibri" w:eastAsia="Calibri" w:hAnsi="Calibri"/>
        </w:rPr>
        <w:t xml:space="preserve"> No flow lets the Platform Admin read individual guest bookings; admin metrics read aggregates only (implemented in adminController and the booking detail endpoint, which returns 403 to admins).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Frontend note:</w:t>
      </w:r>
      <w:r>
        <w:rPr>
          <w:rFonts w:ascii="Calibri" w:cs="Calibri" w:eastAsia="Calibri" w:hAnsi="Calibri"/>
        </w:rPr>
        <w:t xml:space="preserve"> The React SPA also holds a mock sandbox (default mock user and role switcher). It is a development aid and is not modelled as a data flow.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Assumption:</w:t>
      </w:r>
      <w:r>
        <w:rPr>
          <w:rFonts w:ascii="Calibri" w:cs="Calibri" w:eastAsia="Calibri" w:hAnsi="Calibri"/>
        </w:rPr>
        <w:t xml:space="preserve"> Process boundaries are logical groupings of controller functions; the code does not use these exact process names.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</w:rPr>
        <w:t xml:space="preserve">Status legend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Tag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Supported by code in the repository (verified by reading the source).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Partial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Present in code but incomplete, UI-only, or not wired end to end.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Proposed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in the repository; suggested for future work or planning.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Assumption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reasonable statement not verifiable from the repository.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Verified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Could not be confirmed (for example, tests that were not executed).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7"/>
        <w:szCs w:val="17"/>
      </w:rPr>
      <w:t xml:space="preserve">Page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7"/>
        <w:szCs w:val="17"/>
      </w:rPr>
      <w:t xml:space="preserve"> of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rFonts w:ascii="Calibri" w:cs="Calibri" w:eastAsia="Calibri" w:hAnsi="Calibri"/>
        <w:color w:val="7F7F7F"/>
        <w:sz w:val="17"/>
        <w:szCs w:val="17"/>
      </w:rPr>
      <w:t xml:space="preserve">StayPulse | Data Flow Diagrams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549c6e44613e0137a00278a010fcc411ce941e7.png"/><Relationship Id="rId10" Type="http://schemas.openxmlformats.org/officeDocument/2006/relationships/image" Target="media/83ce8a3cdd51f59c2fe260b1494fdcc1f5f9c8e7.png"/><Relationship Id="rId11" Type="http://schemas.openxmlformats.org/officeDocument/2006/relationships/image" Target="media/7c8a64a86c27c691e16da90ce452faa98648a50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StayPulse - Data Flow Diagrams</dc:title>
  <dc:creator>StayPulse Documentation</dc:creator>
  <cp:lastModifiedBy>Un-named</cp:lastModifiedBy>
  <cp:revision>1</cp:revision>
  <dcterms:created xsi:type="dcterms:W3CDTF">2026-10-28T03:30:00.925Z</dcterms:created>
  <dcterms:modified xsi:type="dcterms:W3CDTF">2026-10-28T03:30:00.925Z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