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F4C81"/>
          <w:sz w:val="72"/>
          <w:szCs w:val="72"/>
        </w:rPr>
        <w:t xml:space="preserve">SMARTRO</w:t>
      </w:r>
    </w:p>
    <w:p>
      <w:pPr>
        <w:spacing w:after="120"/>
        <w:jc w:val="center"/>
      </w:pPr>
      <w:r>
        <w:rPr>
          <w:color w:val="1A8FE3"/>
          <w:sz w:val="32"/>
          <w:szCs w:val="32"/>
        </w:rPr>
        <w:t xml:space="preserve">Rental Water Purifier Platform</w:t>
      </w:r>
    </w:p>
    <w:p>
      <w:pPr>
        <w:spacing w:after="800"/>
        <w:jc w:val="center"/>
      </w:pPr>
      <w:r>
        <w:rPr>
          <w:i/>
          <w:iCs/>
          <w:color w:val="1F2937"/>
          <w:sz w:val="32"/>
          <w:szCs w:val="32"/>
        </w:rPr>
        <w:t xml:space="preserve">Planning &amp; Requirements Document</w:t>
      </w:r>
    </w:p>
    <w:p>
      <w:pPr>
        <w:spacing w:after="80"/>
        <w:jc w:val="center"/>
      </w:pPr>
      <w:r>
        <w:rPr>
          <w:color w:val="1F2937"/>
          <w:sz w:val="22"/>
          <w:szCs w:val="22"/>
        </w:rPr>
        <w:t xml:space="preserve">Project Charter  •  Business Requirements  •  Functional Requirements</w:t>
      </w:r>
    </w:p>
    <w:p>
      <w:pPr>
        <w:spacing w:after="80"/>
        <w:jc w:val="center"/>
      </w:pPr>
      <w:r>
        <w:rPr>
          <w:color w:val="1F2937"/>
          <w:sz w:val="22"/>
          <w:szCs w:val="22"/>
        </w:rPr>
        <w:t xml:space="preserve">Non-Functional Requirements  •  Project Plan  •  Risk &amp; Quality Management</w:t>
      </w:r>
    </w:p>
    <w:p>
      <w:pPr>
        <w:spacing w:after="80" w:before="1200"/>
        <w:jc w:val="center"/>
      </w:pPr>
      <w:r>
        <w:rPr>
          <w:color w:val="6B7280"/>
          <w:sz w:val="22"/>
          <w:szCs w:val="22"/>
        </w:rPr>
        <w:t xml:space="preserve">Version 1.0</w:t>
      </w:r>
    </w:p>
    <w:p>
      <w:pPr>
        <w:spacing w:after="80"/>
        <w:jc w:val="center"/>
      </w:pPr>
      <w:r>
        <w:rPr>
          <w:color w:val="6B7280"/>
          <w:sz w:val="20"/>
          <w:szCs w:val="20"/>
        </w:rPr>
        <w:t xml:space="preserve">Companion to: SmartRO Solution Blueprint v1.0</w:t>
      </w:r>
    </w:p>
    <w:p>
      <w:r>
        <w:br w:type="page"/>
      </w:r>
    </w:p>
    <w:p>
      <w:pPr>
        <w:pStyle w:val="Heading1"/>
        <w:spacing w:after="160" w:before="360"/>
      </w:pPr>
      <w:r>
        <w:rPr>
          <w:b/>
          <w:bCs/>
          <w:color w:val="0F4C81"/>
          <w:sz w:val="36"/>
          <w:szCs w:val="36"/>
        </w:rPr>
        <w:t xml:space="preserve">Document Control</w:t>
      </w:r>
    </w:p>
    <w:p>
      <w:pPr>
        <w:pStyle w:val="Heading3"/>
        <w:spacing w:after="100" w:before="220"/>
      </w:pPr>
      <w:r>
        <w:rPr>
          <w:b/>
          <w:bCs/>
          <w:color w:val="1A8FE3"/>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2160"/>
        <w:gridCol w:w="2160"/>
        <w:gridCol w:w="2640"/>
      </w:tblGrid>
      <w:tr>
        <w:tc>
          <w:tcPr>
            <w:tcW w:type="dxa" w:w="1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Version</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Date</w:t>
            </w:r>
          </w:p>
        </w:tc>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Author</w:t>
            </w:r>
          </w:p>
        </w:tc>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Reviewer</w:t>
            </w:r>
          </w:p>
        </w:tc>
        <w:tc>
          <w:tcPr>
            <w:tcW w:type="dxa" w:w="26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Change Description</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0.1</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 Lead</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Initial draft for client review</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0.5</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 BA</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Incorporates client review comments</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Steering Committee</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Baselined for development</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1.x</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Change Control Board</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Approved change requests</w:t>
            </w:r>
          </w:p>
        </w:tc>
      </w:tr>
    </w:tbl>
    <w:p>
      <w:pPr>
        <w:pStyle w:val="Heading3"/>
        <w:spacing w:after="100" w:before="220"/>
      </w:pPr>
      <w:r>
        <w:rPr>
          <w:b/>
          <w:bCs/>
          <w:color w:val="1A8FE3"/>
          <w:sz w:val="24"/>
          <w:szCs w:val="24"/>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Role</w:t>
            </w:r>
          </w:p>
        </w:tc>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Name (TBD)</w:t>
            </w:r>
          </w:p>
        </w:tc>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Action</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Sponsor / Client</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Approve</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Maintain</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 Lead / Architect</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Approve technical sections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Business Analyst</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Maintain requirement traceability</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UX / UI Lead</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Review user-facing sections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QA Lead</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Approve testing plan</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Operations Lead</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Approve workflows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Legal / Compliance</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Approve compliance requirements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Finance</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Approve budget</w:t>
            </w:r>
          </w:p>
        </w:tc>
      </w:tr>
    </w:tbl>
    <w:p>
      <w:pPr>
        <w:pStyle w:val="Heading3"/>
        <w:spacing w:after="100" w:before="220"/>
      </w:pPr>
      <w:r>
        <w:rPr>
          <w:b/>
          <w:bCs/>
          <w:color w:val="1A8FE3"/>
          <w:sz w:val="24"/>
          <w:szCs w:val="24"/>
        </w:rPr>
        <w:t xml:space="preserve">Document Purpose</w:t>
      </w:r>
    </w:p>
    <w:p>
      <w:pPr>
        <w:spacing w:after="120" w:line="300"/>
        <w:jc w:val="left"/>
      </w:pPr>
      <w:r>
        <w:rPr>
          <w:color w:val="1F2937"/>
          <w:sz w:val="22"/>
          <w:szCs w:val="22"/>
        </w:rPr>
        <w:t xml:space="preserve">This Planning &amp; Requirements Document defines what SmartRO will build, why it will be built, who is involved, how it will be planned, and how delivery success will be measured. It complements the SmartRO Solution Blueprint v1.0 (which describes architecture and detailed feature specifications). Together, the two documents form the controlled baseline for development.</w:t>
      </w:r>
    </w:p>
    <w:p>
      <w:pPr>
        <w:pStyle w:val="Heading3"/>
        <w:spacing w:after="100" w:before="220"/>
      </w:pPr>
      <w:r>
        <w:rPr>
          <w:b/>
          <w:bCs/>
          <w:color w:val="1A8FE3"/>
          <w:sz w:val="24"/>
          <w:szCs w:val="24"/>
        </w:rPr>
        <w:t xml:space="preserve">Reading Sequence</w:t>
      </w:r>
    </w:p>
    <w:p>
      <w:pPr>
        <w:pStyle w:val="ListParagraph"/>
        <w:numPr>
          <w:ilvl w:val="0"/>
          <w:numId w:val="2"/>
        </w:numPr>
        <w:spacing w:after="60" w:line="300"/>
      </w:pPr>
      <w:r>
        <w:rPr>
          <w:color w:val="1F2937"/>
          <w:sz w:val="22"/>
          <w:szCs w:val="22"/>
        </w:rPr>
        <w:t xml:space="preserve">Read this document first if you are: project sponsor, PM, BA, QA lead, finance, legal, ops</w:t>
      </w:r>
    </w:p>
    <w:p>
      <w:pPr>
        <w:pStyle w:val="ListParagraph"/>
        <w:numPr>
          <w:ilvl w:val="0"/>
          <w:numId w:val="2"/>
        </w:numPr>
        <w:spacing w:after="60" w:line="300"/>
      </w:pPr>
      <w:r>
        <w:rPr>
          <w:color w:val="1F2937"/>
          <w:sz w:val="22"/>
          <w:szCs w:val="22"/>
        </w:rPr>
        <w:t xml:space="preserve">Read the Blueprint first if you are: developer, designer, architect, integration engineer</w:t>
      </w:r>
    </w:p>
    <w:p>
      <w:r>
        <w:br w:type="page"/>
      </w:r>
    </w:p>
    <w:p>
      <w:pPr>
        <w:pStyle w:val="Heading1"/>
        <w:spacing w:after="160" w:before="360"/>
      </w:pPr>
      <w:r>
        <w:rPr>
          <w:b/>
          <w:bCs/>
          <w:color w:val="0F4C81"/>
          <w:sz w:val="36"/>
          <w:szCs w:val="36"/>
        </w:rPr>
        <w:t xml:space="preserve">Table of Contents</w:t>
      </w:r>
    </w:p>
    <w:p>
      <w:pPr>
        <w:spacing w:after="80"/>
      </w:pPr>
      <w:r>
        <w:rPr>
          <w:b/>
          <w:bCs/>
          <w:color w:val="0F4C81"/>
          <w:sz w:val="22"/>
          <w:szCs w:val="22"/>
        </w:rPr>
        <w:t xml:space="preserve">1.  </w:t>
      </w:r>
      <w:r>
        <w:rPr>
          <w:color w:val="1F2937"/>
          <w:sz w:val="22"/>
          <w:szCs w:val="22"/>
        </w:rPr>
        <w:t xml:space="preserve">Executive Summary</w:t>
      </w:r>
    </w:p>
    <w:p>
      <w:pPr>
        <w:spacing w:after="80"/>
      </w:pPr>
      <w:r>
        <w:rPr>
          <w:b/>
          <w:bCs/>
          <w:color w:val="0F4C81"/>
          <w:sz w:val="22"/>
          <w:szCs w:val="22"/>
        </w:rPr>
        <w:t xml:space="preserve">2.  </w:t>
      </w:r>
      <w:r>
        <w:rPr>
          <w:color w:val="1F2937"/>
          <w:sz w:val="22"/>
          <w:szCs w:val="22"/>
        </w:rPr>
        <w:t xml:space="preserve">Project Charter</w:t>
      </w:r>
    </w:p>
    <w:p>
      <w:pPr>
        <w:spacing w:after="80"/>
      </w:pPr>
      <w:r>
        <w:rPr>
          <w:b/>
          <w:bCs/>
          <w:color w:val="0F4C81"/>
          <w:sz w:val="22"/>
          <w:szCs w:val="22"/>
        </w:rPr>
        <w:t xml:space="preserve">3.  </w:t>
      </w:r>
      <w:r>
        <w:rPr>
          <w:color w:val="1F2937"/>
          <w:sz w:val="22"/>
          <w:szCs w:val="22"/>
        </w:rPr>
        <w:t xml:space="preserve">Stakeholder Register &amp; RACI</w:t>
      </w:r>
    </w:p>
    <w:p>
      <w:pPr>
        <w:spacing w:after="80"/>
      </w:pPr>
      <w:r>
        <w:rPr>
          <w:b/>
          <w:bCs/>
          <w:color w:val="0F4C81"/>
          <w:sz w:val="22"/>
          <w:szCs w:val="22"/>
        </w:rPr>
        <w:t xml:space="preserve">4.  </w:t>
      </w:r>
      <w:r>
        <w:rPr>
          <w:color w:val="1F2937"/>
          <w:sz w:val="22"/>
          <w:szCs w:val="22"/>
        </w:rPr>
        <w:t xml:space="preserve">Scope Definition (In / Out / Boundary)</w:t>
      </w:r>
    </w:p>
    <w:p>
      <w:pPr>
        <w:spacing w:after="80"/>
      </w:pPr>
      <w:r>
        <w:rPr>
          <w:b/>
          <w:bCs/>
          <w:color w:val="0F4C81"/>
          <w:sz w:val="22"/>
          <w:szCs w:val="22"/>
        </w:rPr>
        <w:t xml:space="preserve">5.  </w:t>
      </w:r>
      <w:r>
        <w:rPr>
          <w:color w:val="1F2937"/>
          <w:sz w:val="22"/>
          <w:szCs w:val="22"/>
        </w:rPr>
        <w:t xml:space="preserve">Assumptions, Dependencies, Constraints</w:t>
      </w:r>
    </w:p>
    <w:p>
      <w:pPr>
        <w:spacing w:after="80"/>
      </w:pPr>
      <w:r>
        <w:rPr>
          <w:b/>
          <w:bCs/>
          <w:color w:val="0F4C81"/>
          <w:sz w:val="22"/>
          <w:szCs w:val="22"/>
        </w:rPr>
        <w:t xml:space="preserve">6.  </w:t>
      </w:r>
      <w:r>
        <w:rPr>
          <w:color w:val="1F2937"/>
          <w:sz w:val="22"/>
          <w:szCs w:val="22"/>
        </w:rPr>
        <w:t xml:space="preserve">Business Requirements (BR)</w:t>
      </w:r>
    </w:p>
    <w:p>
      <w:pPr>
        <w:spacing w:after="80"/>
      </w:pPr>
      <w:r>
        <w:rPr>
          <w:b/>
          <w:bCs/>
          <w:color w:val="0F4C81"/>
          <w:sz w:val="22"/>
          <w:szCs w:val="22"/>
        </w:rPr>
        <w:t xml:space="preserve">7.  </w:t>
      </w:r>
      <w:r>
        <w:rPr>
          <w:color w:val="1F2937"/>
          <w:sz w:val="22"/>
          <w:szCs w:val="22"/>
        </w:rPr>
        <w:t xml:space="preserve">User Requirements &amp; Personas (UR)</w:t>
      </w:r>
    </w:p>
    <w:p>
      <w:pPr>
        <w:spacing w:after="80"/>
      </w:pPr>
      <w:r>
        <w:rPr>
          <w:b/>
          <w:bCs/>
          <w:color w:val="0F4C81"/>
          <w:sz w:val="22"/>
          <w:szCs w:val="22"/>
        </w:rPr>
        <w:t xml:space="preserve">8.  </w:t>
      </w:r>
      <w:r>
        <w:rPr>
          <w:color w:val="1F2937"/>
          <w:sz w:val="22"/>
          <w:szCs w:val="22"/>
        </w:rPr>
        <w:t xml:space="preserve">Functional Requirements (FR)</w:t>
      </w:r>
    </w:p>
    <w:p>
      <w:pPr>
        <w:spacing w:after="80"/>
      </w:pPr>
      <w:r>
        <w:rPr>
          <w:b/>
          <w:bCs/>
          <w:color w:val="0F4C81"/>
          <w:sz w:val="22"/>
          <w:szCs w:val="22"/>
        </w:rPr>
        <w:t xml:space="preserve">9.  </w:t>
      </w:r>
      <w:r>
        <w:rPr>
          <w:color w:val="1F2937"/>
          <w:sz w:val="22"/>
          <w:szCs w:val="22"/>
        </w:rPr>
        <w:t xml:space="preserve">Non-Functional Requirements (NFR)</w:t>
      </w:r>
    </w:p>
    <w:p>
      <w:pPr>
        <w:spacing w:after="80"/>
      </w:pPr>
      <w:r>
        <w:rPr>
          <w:b/>
          <w:bCs/>
          <w:color w:val="0F4C81"/>
          <w:sz w:val="22"/>
          <w:szCs w:val="22"/>
        </w:rPr>
        <w:t xml:space="preserve">10.  </w:t>
      </w:r>
      <w:r>
        <w:rPr>
          <w:color w:val="1F2937"/>
          <w:sz w:val="22"/>
          <w:szCs w:val="22"/>
        </w:rPr>
        <w:t xml:space="preserve">Integration Requirements (IR)</w:t>
      </w:r>
    </w:p>
    <w:p>
      <w:pPr>
        <w:spacing w:after="80"/>
      </w:pPr>
      <w:r>
        <w:rPr>
          <w:b/>
          <w:bCs/>
          <w:color w:val="0F4C81"/>
          <w:sz w:val="22"/>
          <w:szCs w:val="22"/>
        </w:rPr>
        <w:t xml:space="preserve">11.  </w:t>
      </w:r>
      <w:r>
        <w:rPr>
          <w:color w:val="1F2937"/>
          <w:sz w:val="22"/>
          <w:szCs w:val="22"/>
        </w:rPr>
        <w:t xml:space="preserve">Data Requirements (DR)</w:t>
      </w:r>
    </w:p>
    <w:p>
      <w:pPr>
        <w:spacing w:after="80"/>
      </w:pPr>
      <w:r>
        <w:rPr>
          <w:b/>
          <w:bCs/>
          <w:color w:val="0F4C81"/>
          <w:sz w:val="22"/>
          <w:szCs w:val="22"/>
        </w:rPr>
        <w:t xml:space="preserve">12.  </w:t>
      </w:r>
      <w:r>
        <w:rPr>
          <w:color w:val="1F2937"/>
          <w:sz w:val="22"/>
          <w:szCs w:val="22"/>
        </w:rPr>
        <w:t xml:space="preserve">Compliance &amp; Regulatory Requirements (CR)</w:t>
      </w:r>
    </w:p>
    <w:p>
      <w:pPr>
        <w:spacing w:after="80"/>
      </w:pPr>
      <w:r>
        <w:rPr>
          <w:b/>
          <w:bCs/>
          <w:color w:val="0F4C81"/>
          <w:sz w:val="22"/>
          <w:szCs w:val="22"/>
        </w:rPr>
        <w:t xml:space="preserve">13.  </w:t>
      </w:r>
      <w:r>
        <w:rPr>
          <w:color w:val="1F2937"/>
          <w:sz w:val="22"/>
          <w:szCs w:val="22"/>
        </w:rPr>
        <w:t xml:space="preserve">Reporting &amp; Analytics Requirements</w:t>
      </w:r>
    </w:p>
    <w:p>
      <w:pPr>
        <w:spacing w:after="80"/>
      </w:pPr>
      <w:r>
        <w:rPr>
          <w:b/>
          <w:bCs/>
          <w:color w:val="0F4C81"/>
          <w:sz w:val="22"/>
          <w:szCs w:val="22"/>
        </w:rPr>
        <w:t xml:space="preserve">14.  </w:t>
      </w:r>
      <w:r>
        <w:rPr>
          <w:color w:val="1F2937"/>
          <w:sz w:val="22"/>
          <w:szCs w:val="22"/>
        </w:rPr>
        <w:t xml:space="preserve">Use Cases — Primary Flows</w:t>
      </w:r>
    </w:p>
    <w:p>
      <w:pPr>
        <w:spacing w:after="80"/>
      </w:pPr>
      <w:r>
        <w:rPr>
          <w:b/>
          <w:bCs/>
          <w:color w:val="0F4C81"/>
          <w:sz w:val="22"/>
          <w:szCs w:val="22"/>
        </w:rPr>
        <w:t xml:space="preserve">15.  </w:t>
      </w:r>
      <w:r>
        <w:rPr>
          <w:color w:val="1F2937"/>
          <w:sz w:val="22"/>
          <w:szCs w:val="22"/>
        </w:rPr>
        <w:t xml:space="preserve">Acceptance Criteria &amp; Definition of Done</w:t>
      </w:r>
    </w:p>
    <w:p>
      <w:pPr>
        <w:spacing w:after="80"/>
      </w:pPr>
      <w:r>
        <w:rPr>
          <w:b/>
          <w:bCs/>
          <w:color w:val="0F4C81"/>
          <w:sz w:val="22"/>
          <w:szCs w:val="22"/>
        </w:rPr>
        <w:t xml:space="preserve">16.  </w:t>
      </w:r>
      <w:r>
        <w:rPr>
          <w:color w:val="1F2937"/>
          <w:sz w:val="22"/>
          <w:szCs w:val="22"/>
        </w:rPr>
        <w:t xml:space="preserve">Project Schedule &amp; Work Breakdown Structure</w:t>
      </w:r>
    </w:p>
    <w:p>
      <w:pPr>
        <w:spacing w:after="80"/>
      </w:pPr>
      <w:r>
        <w:rPr>
          <w:b/>
          <w:bCs/>
          <w:color w:val="0F4C81"/>
          <w:sz w:val="22"/>
          <w:szCs w:val="22"/>
        </w:rPr>
        <w:t xml:space="preserve">17.  </w:t>
      </w:r>
      <w:r>
        <w:rPr>
          <w:color w:val="1F2937"/>
          <w:sz w:val="22"/>
          <w:szCs w:val="22"/>
        </w:rPr>
        <w:t xml:space="preserve">Resource Plan &amp; Team Structure</w:t>
      </w:r>
    </w:p>
    <w:p>
      <w:pPr>
        <w:spacing w:after="80"/>
      </w:pPr>
      <w:r>
        <w:rPr>
          <w:b/>
          <w:bCs/>
          <w:color w:val="0F4C81"/>
          <w:sz w:val="22"/>
          <w:szCs w:val="22"/>
        </w:rPr>
        <w:t xml:space="preserve">18.  </w:t>
      </w:r>
      <w:r>
        <w:rPr>
          <w:color w:val="1F2937"/>
          <w:sz w:val="22"/>
          <w:szCs w:val="22"/>
        </w:rPr>
        <w:t xml:space="preserve">Vendor &amp; Third-Party Plan</w:t>
      </w:r>
    </w:p>
    <w:p>
      <w:pPr>
        <w:spacing w:after="80"/>
      </w:pPr>
      <w:r>
        <w:rPr>
          <w:b/>
          <w:bCs/>
          <w:color w:val="0F4C81"/>
          <w:sz w:val="22"/>
          <w:szCs w:val="22"/>
        </w:rPr>
        <w:t xml:space="preserve">19.  </w:t>
      </w:r>
      <w:r>
        <w:rPr>
          <w:color w:val="1F2937"/>
          <w:sz w:val="22"/>
          <w:szCs w:val="22"/>
        </w:rPr>
        <w:t xml:space="preserve">Risk Management Plan</w:t>
      </w:r>
    </w:p>
    <w:p>
      <w:pPr>
        <w:spacing w:after="80"/>
      </w:pPr>
      <w:r>
        <w:rPr>
          <w:b/>
          <w:bCs/>
          <w:color w:val="0F4C81"/>
          <w:sz w:val="22"/>
          <w:szCs w:val="22"/>
        </w:rPr>
        <w:t xml:space="preserve">20.  </w:t>
      </w:r>
      <w:r>
        <w:rPr>
          <w:color w:val="1F2937"/>
          <w:sz w:val="22"/>
          <w:szCs w:val="22"/>
        </w:rPr>
        <w:t xml:space="preserve">Quality Assurance &amp; Testing Plan</w:t>
      </w:r>
    </w:p>
    <w:p>
      <w:pPr>
        <w:spacing w:after="80"/>
      </w:pPr>
      <w:r>
        <w:rPr>
          <w:b/>
          <w:bCs/>
          <w:color w:val="0F4C81"/>
          <w:sz w:val="22"/>
          <w:szCs w:val="22"/>
        </w:rPr>
        <w:t xml:space="preserve">21.  </w:t>
      </w:r>
      <w:r>
        <w:rPr>
          <w:color w:val="1F2937"/>
          <w:sz w:val="22"/>
          <w:szCs w:val="22"/>
        </w:rPr>
        <w:t xml:space="preserve">Change Management Plan</w:t>
      </w:r>
    </w:p>
    <w:p>
      <w:pPr>
        <w:spacing w:after="80"/>
      </w:pPr>
      <w:r>
        <w:rPr>
          <w:b/>
          <w:bCs/>
          <w:color w:val="0F4C81"/>
          <w:sz w:val="22"/>
          <w:szCs w:val="22"/>
        </w:rPr>
        <w:t xml:space="preserve">22.  </w:t>
      </w:r>
      <w:r>
        <w:rPr>
          <w:color w:val="1F2937"/>
          <w:sz w:val="22"/>
          <w:szCs w:val="22"/>
        </w:rPr>
        <w:t xml:space="preserve">Communication Plan</w:t>
      </w:r>
    </w:p>
    <w:p>
      <w:pPr>
        <w:spacing w:after="80"/>
      </w:pPr>
      <w:r>
        <w:rPr>
          <w:b/>
          <w:bCs/>
          <w:color w:val="0F4C81"/>
          <w:sz w:val="22"/>
          <w:szCs w:val="22"/>
        </w:rPr>
        <w:t xml:space="preserve">23.  </w:t>
      </w:r>
      <w:r>
        <w:rPr>
          <w:color w:val="1F2937"/>
          <w:sz w:val="22"/>
          <w:szCs w:val="22"/>
        </w:rPr>
        <w:t xml:space="preserve">Training Plan</w:t>
      </w:r>
    </w:p>
    <w:p>
      <w:pPr>
        <w:spacing w:after="80"/>
      </w:pPr>
      <w:r>
        <w:rPr>
          <w:b/>
          <w:bCs/>
          <w:color w:val="0F4C81"/>
          <w:sz w:val="22"/>
          <w:szCs w:val="22"/>
        </w:rPr>
        <w:t xml:space="preserve">24.  </w:t>
      </w:r>
      <w:r>
        <w:rPr>
          <w:color w:val="1F2937"/>
          <w:sz w:val="22"/>
          <w:szCs w:val="22"/>
        </w:rPr>
        <w:t xml:space="preserve">Deployment &amp; Go-Live Plan</w:t>
      </w:r>
    </w:p>
    <w:p>
      <w:pPr>
        <w:spacing w:after="80"/>
      </w:pPr>
      <w:r>
        <w:rPr>
          <w:b/>
          <w:bCs/>
          <w:color w:val="0F4C81"/>
          <w:sz w:val="22"/>
          <w:szCs w:val="22"/>
        </w:rPr>
        <w:t xml:space="preserve">25.  </w:t>
      </w:r>
      <w:r>
        <w:rPr>
          <w:color w:val="1F2937"/>
          <w:sz w:val="22"/>
          <w:szCs w:val="22"/>
        </w:rPr>
        <w:t xml:space="preserve">Post Go-Live Support &amp; Operations Plan</w:t>
      </w:r>
    </w:p>
    <w:p>
      <w:pPr>
        <w:spacing w:after="80"/>
      </w:pPr>
      <w:r>
        <w:rPr>
          <w:b/>
          <w:bCs/>
          <w:color w:val="0F4C81"/>
          <w:sz w:val="22"/>
          <w:szCs w:val="22"/>
        </w:rPr>
        <w:t xml:space="preserve">26.  </w:t>
      </w:r>
      <w:r>
        <w:rPr>
          <w:color w:val="1F2937"/>
          <w:sz w:val="22"/>
          <w:szCs w:val="22"/>
        </w:rPr>
        <w:t xml:space="preserve">Budget &amp; Cost Estimate</w:t>
      </w:r>
    </w:p>
    <w:p>
      <w:pPr>
        <w:spacing w:after="80"/>
      </w:pPr>
      <w:r>
        <w:rPr>
          <w:b/>
          <w:bCs/>
          <w:color w:val="0F4C81"/>
          <w:sz w:val="22"/>
          <w:szCs w:val="22"/>
        </w:rPr>
        <w:t xml:space="preserve">27.  </w:t>
      </w:r>
      <w:r>
        <w:rPr>
          <w:color w:val="1F2937"/>
          <w:sz w:val="22"/>
          <w:szCs w:val="22"/>
        </w:rPr>
        <w:t xml:space="preserve">Critical Success Factors &amp; KPIs</w:t>
      </w:r>
    </w:p>
    <w:p>
      <w:pPr>
        <w:spacing w:after="80"/>
      </w:pPr>
      <w:r>
        <w:rPr>
          <w:b/>
          <w:bCs/>
          <w:color w:val="0F4C81"/>
          <w:sz w:val="22"/>
          <w:szCs w:val="22"/>
        </w:rPr>
        <w:t xml:space="preserve">28.  </w:t>
      </w:r>
      <w:r>
        <w:rPr>
          <w:color w:val="1F2937"/>
          <w:sz w:val="22"/>
          <w:szCs w:val="22"/>
        </w:rPr>
        <w:t xml:space="preserve">Gaps Newly Surfaced in This Document</w:t>
      </w:r>
    </w:p>
    <w:p>
      <w:pPr>
        <w:spacing w:after="80"/>
      </w:pPr>
      <w:r>
        <w:rPr>
          <w:b/>
          <w:bCs/>
          <w:color w:val="0F4C81"/>
          <w:sz w:val="22"/>
          <w:szCs w:val="22"/>
        </w:rPr>
        <w:t xml:space="preserve">29.  </w:t>
      </w:r>
      <w:r>
        <w:rPr>
          <w:color w:val="1F2937"/>
          <w:sz w:val="22"/>
          <w:szCs w:val="22"/>
        </w:rPr>
        <w:t xml:space="preserve">Acceptance &amp; Sign-off</w:t>
      </w:r>
    </w:p>
    <w:p>
      <w:pPr>
        <w:spacing w:after="80"/>
      </w:pPr>
      <w:r>
        <w:rPr>
          <w:b/>
          <w:bCs/>
          <w:color w:val="0F4C81"/>
          <w:sz w:val="22"/>
          <w:szCs w:val="22"/>
        </w:rPr>
        <w:t xml:space="preserve">A.  </w:t>
      </w:r>
      <w:r>
        <w:rPr>
          <w:color w:val="1F2937"/>
          <w:sz w:val="22"/>
          <w:szCs w:val="22"/>
        </w:rPr>
        <w:t xml:space="preserve">Appendix A — Requirements Traceability Matrix Template</w:t>
      </w:r>
    </w:p>
    <w:p>
      <w:pPr>
        <w:spacing w:after="80"/>
      </w:pPr>
      <w:r>
        <w:rPr>
          <w:b/>
          <w:bCs/>
          <w:color w:val="0F4C81"/>
          <w:sz w:val="22"/>
          <w:szCs w:val="22"/>
        </w:rPr>
        <w:t xml:space="preserve">B.  </w:t>
      </w:r>
      <w:r>
        <w:rPr>
          <w:color w:val="1F2937"/>
          <w:sz w:val="22"/>
          <w:szCs w:val="22"/>
        </w:rPr>
        <w:t xml:space="preserve">Appendix B — RACI Quick Reference</w:t>
      </w:r>
    </w:p>
    <w:p>
      <w:pPr>
        <w:spacing w:after="80"/>
      </w:pPr>
      <w:r>
        <w:rPr>
          <w:b/>
          <w:bCs/>
          <w:color w:val="0F4C81"/>
          <w:sz w:val="22"/>
          <w:szCs w:val="22"/>
        </w:rPr>
        <w:t xml:space="preserve">C.  </w:t>
      </w:r>
      <w:r>
        <w:rPr>
          <w:color w:val="1F2937"/>
          <w:sz w:val="22"/>
          <w:szCs w:val="22"/>
        </w:rPr>
        <w:t xml:space="preserve">Appendix C — Glossary</w:t>
      </w:r>
    </w:p>
    <w:p>
      <w:r>
        <w:br w:type="page"/>
      </w:r>
    </w:p>
    <w:p>
      <w:pPr>
        <w:pStyle w:val="Heading1"/>
        <w:spacing w:after="160" w:before="360"/>
      </w:pPr>
      <w:r>
        <w:rPr>
          <w:b/>
          <w:bCs/>
          <w:color w:val="0F4C81"/>
          <w:sz w:val="36"/>
          <w:szCs w:val="36"/>
        </w:rPr>
        <w:t xml:space="preserve">1. Executive Summary</w:t>
      </w:r>
    </w:p>
    <w:p>
      <w:pPr>
        <w:spacing w:after="120" w:line="300"/>
        <w:jc w:val="left"/>
      </w:pPr>
      <w:r>
        <w:rPr>
          <w:color w:val="1F2937"/>
          <w:sz w:val="22"/>
          <w:szCs w:val="22"/>
        </w:rPr>
        <w:t xml:space="preserve">SmartRO is a rental water purifier service that removes the upfront cost of buying a purifier (typically Rs. 15,000–30,000) and replaces it with a city-priced monthly subscription that bundles the device, installation, all maintenance, filter replacements, and on-call service.</w:t>
      </w:r>
    </w:p>
    <w:p>
      <w:pPr>
        <w:spacing w:after="120" w:line="300"/>
        <w:jc w:val="left"/>
      </w:pPr>
      <w:r>
        <w:rPr>
          <w:color w:val="1F2937"/>
          <w:sz w:val="22"/>
          <w:szCs w:val="22"/>
        </w:rPr>
        <w:t xml:space="preserve">This document plans the delivery of three connected applications — a customer Android app, a web-based admin panel for the operator, and a field service technician Android app — together with the backend platform, integrations, and operational processes required to launch and run the business.</w:t>
      </w:r>
    </w:p>
    <w:p>
      <w:pPr>
        <w:pStyle w:val="Heading3"/>
        <w:spacing w:after="100" w:before="220"/>
      </w:pPr>
      <w:r>
        <w:rPr>
          <w:b/>
          <w:bCs/>
          <w:color w:val="1A8FE3"/>
          <w:sz w:val="24"/>
          <w:szCs w:val="24"/>
        </w:rPr>
        <w:t xml:space="preserve">1.1 Business Goals</w:t>
      </w:r>
    </w:p>
    <w:p>
      <w:pPr>
        <w:pStyle w:val="ListParagraph"/>
        <w:numPr>
          <w:ilvl w:val="0"/>
          <w:numId w:val="2"/>
        </w:numPr>
        <w:spacing w:after="60" w:line="300"/>
      </w:pPr>
      <w:r>
        <w:rPr>
          <w:color w:val="1F2937"/>
          <w:sz w:val="22"/>
          <w:szCs w:val="22"/>
        </w:rPr>
        <w:t xml:space="preserve">Launch in 2 cities within 4 months with 200 active subscribers by month 6</w:t>
      </w:r>
    </w:p>
    <w:p>
      <w:pPr>
        <w:pStyle w:val="ListParagraph"/>
        <w:numPr>
          <w:ilvl w:val="0"/>
          <w:numId w:val="2"/>
        </w:numPr>
        <w:spacing w:after="60" w:line="300"/>
      </w:pPr>
      <w:r>
        <w:rPr>
          <w:color w:val="1F2937"/>
          <w:sz w:val="22"/>
          <w:szCs w:val="22"/>
        </w:rPr>
        <w:t xml:space="preserve">Achieve LTV:CAC ratio of 3:1 within 12 months</w:t>
      </w:r>
    </w:p>
    <w:p>
      <w:pPr>
        <w:pStyle w:val="ListParagraph"/>
        <w:numPr>
          <w:ilvl w:val="0"/>
          <w:numId w:val="2"/>
        </w:numPr>
        <w:spacing w:after="60" w:line="300"/>
      </w:pPr>
      <w:r>
        <w:rPr>
          <w:color w:val="1F2937"/>
          <w:sz w:val="22"/>
          <w:szCs w:val="22"/>
        </w:rPr>
        <w:t xml:space="preserve">Maintain on-time service SLA above 90%</w:t>
      </w:r>
    </w:p>
    <w:p>
      <w:pPr>
        <w:pStyle w:val="ListParagraph"/>
        <w:numPr>
          <w:ilvl w:val="0"/>
          <w:numId w:val="2"/>
        </w:numPr>
        <w:spacing w:after="60" w:line="300"/>
      </w:pPr>
      <w:r>
        <w:rPr>
          <w:color w:val="1F2937"/>
          <w:sz w:val="22"/>
          <w:szCs w:val="22"/>
        </w:rPr>
        <w:t xml:space="preserve">Achieve net-promoter score of 40+ within first year</w:t>
      </w:r>
    </w:p>
    <w:p>
      <w:pPr>
        <w:pStyle w:val="ListParagraph"/>
        <w:numPr>
          <w:ilvl w:val="0"/>
          <w:numId w:val="2"/>
        </w:numPr>
        <w:spacing w:after="60" w:line="300"/>
      </w:pPr>
      <w:r>
        <w:rPr>
          <w:color w:val="1F2937"/>
          <w:sz w:val="22"/>
          <w:szCs w:val="22"/>
        </w:rPr>
        <w:t xml:space="preserve">Position for IoT-driven differentiation in Phase 2</w:t>
      </w:r>
    </w:p>
    <w:p>
      <w:pPr>
        <w:pStyle w:val="Heading3"/>
        <w:spacing w:after="100" w:before="220"/>
      </w:pPr>
      <w:r>
        <w:rPr>
          <w:b/>
          <w:bCs/>
          <w:color w:val="1A8FE3"/>
          <w:sz w:val="24"/>
          <w:szCs w:val="24"/>
        </w:rPr>
        <w:t xml:space="preserve">1.2 Project Goals</w:t>
      </w:r>
    </w:p>
    <w:p>
      <w:pPr>
        <w:pStyle w:val="ListParagraph"/>
        <w:numPr>
          <w:ilvl w:val="0"/>
          <w:numId w:val="2"/>
        </w:numPr>
        <w:spacing w:after="60" w:line="300"/>
      </w:pPr>
      <w:r>
        <w:rPr>
          <w:color w:val="1F2937"/>
          <w:sz w:val="22"/>
          <w:szCs w:val="22"/>
        </w:rPr>
        <w:t xml:space="preserve">Deliver MVP-quality customer app, admin panel, and technician app within 16 weeks of kickoff</w:t>
      </w:r>
    </w:p>
    <w:p>
      <w:pPr>
        <w:pStyle w:val="ListParagraph"/>
        <w:numPr>
          <w:ilvl w:val="0"/>
          <w:numId w:val="2"/>
        </w:numPr>
        <w:spacing w:after="60" w:line="300"/>
      </w:pPr>
      <w:r>
        <w:rPr>
          <w:color w:val="1F2937"/>
          <w:sz w:val="22"/>
          <w:szCs w:val="22"/>
        </w:rPr>
        <w:t xml:space="preserve">Cover 100% of MUST requirements; 80%+ of SHOULD requirements</w:t>
      </w:r>
    </w:p>
    <w:p>
      <w:pPr>
        <w:pStyle w:val="ListParagraph"/>
        <w:numPr>
          <w:ilvl w:val="0"/>
          <w:numId w:val="2"/>
        </w:numPr>
        <w:spacing w:after="60" w:line="300"/>
      </w:pPr>
      <w:r>
        <w:rPr>
          <w:color w:val="1F2937"/>
          <w:sz w:val="22"/>
          <w:szCs w:val="22"/>
        </w:rPr>
        <w:t xml:space="preserve">Pass third-party security and DPDP compliance audit before launch</w:t>
      </w:r>
    </w:p>
    <w:p>
      <w:pPr>
        <w:pStyle w:val="ListParagraph"/>
        <w:numPr>
          <w:ilvl w:val="0"/>
          <w:numId w:val="2"/>
        </w:numPr>
        <w:spacing w:after="60" w:line="300"/>
      </w:pPr>
      <w:r>
        <w:rPr>
          <w:color w:val="1F2937"/>
          <w:sz w:val="22"/>
          <w:szCs w:val="22"/>
        </w:rPr>
        <w:t xml:space="preserve">Establish operational runbooks before go-live</w:t>
      </w:r>
    </w:p>
    <w:p>
      <w:pPr>
        <w:pStyle w:val="Heading3"/>
        <w:spacing w:after="100" w:before="220"/>
      </w:pPr>
      <w:r>
        <w:rPr>
          <w:b/>
          <w:bCs/>
          <w:color w:val="1A8FE3"/>
          <w:sz w:val="24"/>
          <w:szCs w:val="24"/>
        </w:rPr>
        <w:t xml:space="preserve">1.3 Approach</w:t>
      </w:r>
    </w:p>
    <w:p>
      <w:pPr>
        <w:pStyle w:val="ListParagraph"/>
        <w:numPr>
          <w:ilvl w:val="0"/>
          <w:numId w:val="2"/>
        </w:numPr>
        <w:spacing w:after="60" w:line="300"/>
      </w:pPr>
      <w:r>
        <w:rPr>
          <w:color w:val="1F2937"/>
          <w:sz w:val="22"/>
          <w:szCs w:val="22"/>
        </w:rPr>
        <w:t xml:space="preserve">Discovery and requirement freeze (this document) — 2 weeks</w:t>
      </w:r>
    </w:p>
    <w:p>
      <w:pPr>
        <w:pStyle w:val="ListParagraph"/>
        <w:numPr>
          <w:ilvl w:val="0"/>
          <w:numId w:val="2"/>
        </w:numPr>
        <w:spacing w:after="60" w:line="300"/>
      </w:pPr>
      <w:r>
        <w:rPr>
          <w:color w:val="1F2937"/>
          <w:sz w:val="22"/>
          <w:szCs w:val="22"/>
        </w:rPr>
        <w:t xml:space="preserve">Design phase (UX, system architecture) — 3 weeks parallel to backend foundation</w:t>
      </w:r>
    </w:p>
    <w:p>
      <w:pPr>
        <w:pStyle w:val="ListParagraph"/>
        <w:numPr>
          <w:ilvl w:val="0"/>
          <w:numId w:val="2"/>
        </w:numPr>
        <w:spacing w:after="60" w:line="300"/>
      </w:pPr>
      <w:r>
        <w:rPr>
          <w:color w:val="1F2937"/>
          <w:sz w:val="22"/>
          <w:szCs w:val="22"/>
        </w:rPr>
        <w:t xml:space="preserve">Iterative build in 2-week sprints — 10 weeks</w:t>
      </w:r>
    </w:p>
    <w:p>
      <w:pPr>
        <w:pStyle w:val="ListParagraph"/>
        <w:numPr>
          <w:ilvl w:val="0"/>
          <w:numId w:val="2"/>
        </w:numPr>
        <w:spacing w:after="60" w:line="300"/>
      </w:pPr>
      <w:r>
        <w:rPr>
          <w:color w:val="1F2937"/>
          <w:sz w:val="22"/>
          <w:szCs w:val="22"/>
        </w:rPr>
        <w:t xml:space="preserve">Hardening, UAT, security audit — 2 weeks</w:t>
      </w:r>
    </w:p>
    <w:p>
      <w:pPr>
        <w:pStyle w:val="ListParagraph"/>
        <w:numPr>
          <w:ilvl w:val="0"/>
          <w:numId w:val="2"/>
        </w:numPr>
        <w:spacing w:after="60" w:line="300"/>
      </w:pPr>
      <w:r>
        <w:rPr>
          <w:color w:val="1F2937"/>
          <w:sz w:val="22"/>
          <w:szCs w:val="22"/>
        </w:rPr>
        <w:t xml:space="preserve">Soft launch in 1 city — 1 week</w:t>
      </w:r>
    </w:p>
    <w:p>
      <w:pPr>
        <w:pStyle w:val="ListParagraph"/>
        <w:numPr>
          <w:ilvl w:val="0"/>
          <w:numId w:val="2"/>
        </w:numPr>
        <w:spacing w:after="60" w:line="300"/>
      </w:pPr>
      <w:r>
        <w:rPr>
          <w:color w:val="1F2937"/>
          <w:sz w:val="22"/>
          <w:szCs w:val="22"/>
        </w:rPr>
        <w:t xml:space="preserve">Full launch (city 2) — week 17 onwards</w:t>
      </w:r>
    </w:p>
    <w:p>
      <w:pPr>
        <w:pStyle w:val="Heading3"/>
        <w:spacing w:after="100" w:before="220"/>
      </w:pPr>
      <w:r>
        <w:rPr>
          <w:b/>
          <w:bCs/>
          <w:color w:val="1A8FE3"/>
          <w:sz w:val="24"/>
          <w:szCs w:val="24"/>
        </w:rPr>
        <w:t xml:space="preserve">1.4 Investment Snapshot (indicative)</w:t>
      </w:r>
    </w:p>
    <w:p>
      <w:pPr>
        <w:spacing w:after="120" w:line="300"/>
        <w:jc w:val="left"/>
      </w:pPr>
      <w:r>
        <w:rPr>
          <w:color w:val="1F2937"/>
          <w:sz w:val="22"/>
          <w:szCs w:val="22"/>
        </w:rPr>
        <w:t xml:space="preserve">A detailed budget appears in Section 26. At a high level, the project requires investment across one-time delivery costs (engineering, design, third-party setup), recurring software/infrastructure costs, and the operating capex of physical devices and warehousing.</w:t>
      </w:r>
    </w:p>
    <w:p>
      <w:r>
        <w:br w:type="page"/>
      </w:r>
    </w:p>
    <w:p>
      <w:pPr>
        <w:pStyle w:val="Heading1"/>
        <w:spacing w:after="160" w:before="360"/>
      </w:pPr>
      <w:r>
        <w:rPr>
          <w:b/>
          <w:bCs/>
          <w:color w:val="0F4C81"/>
          <w:sz w:val="36"/>
          <w:szCs w:val="36"/>
        </w:rPr>
        <w:t xml:space="preserve">2. Project Charter</w:t>
      </w:r>
    </w:p>
    <w:p>
      <w:pPr>
        <w:pStyle w:val="Heading3"/>
        <w:spacing w:after="100" w:before="220"/>
      </w:pPr>
      <w:r>
        <w:rPr>
          <w:b/>
          <w:bCs/>
          <w:color w:val="1A8FE3"/>
          <w:sz w:val="24"/>
          <w:szCs w:val="24"/>
        </w:rPr>
        <w:t xml:space="preserve">2.1 Project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Attribute</w:t>
            </w:r>
          </w:p>
        </w:tc>
        <w:tc>
          <w:tcPr>
            <w:tcW w:type="dxa" w:w="6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Value</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Name</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SmartRO Platform Development</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Code</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 (suggest: SMR-2026)</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Sponsor</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 (Client)</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Type</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New software product development + operational platform</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Duration</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16 weeks to MVP launch; further phases over 12 months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Reference Web App</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smart-ro-3fa9.vercel.app (existing basic build)</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Benchmark Competitors</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DrinkPrime (drinkprime.in), LivPure Smart (livpuresmart.com)</w:t>
            </w:r>
          </w:p>
        </w:tc>
      </w:tr>
    </w:tbl>
    <w:p>
      <w:pPr>
        <w:pStyle w:val="Heading3"/>
        <w:spacing w:after="100" w:before="220"/>
      </w:pPr>
      <w:r>
        <w:rPr>
          <w:b/>
          <w:bCs/>
          <w:color w:val="1A8FE3"/>
          <w:sz w:val="24"/>
          <w:szCs w:val="24"/>
        </w:rPr>
        <w:t xml:space="preserve">2.2 Vision Statement</w:t>
      </w:r>
    </w:p>
    <w:p>
      <w:pPr>
        <w:spacing w:after="120" w:line="300"/>
        <w:jc w:val="left"/>
      </w:pPr>
      <w:r>
        <w:rPr>
          <w:i/>
          <w:iCs/>
          <w:color w:val="1F2937"/>
          <w:sz w:val="22"/>
          <w:szCs w:val="22"/>
        </w:rPr>
        <w:t xml:space="preserve">To be the most trusted, transparent, and tech-enabled water-purifier-as-a-service provider in our target cities — making safe drinking water effortlessly affordable, with no upfront cost and no maintenance hassle.</w:t>
      </w:r>
    </w:p>
    <w:p>
      <w:pPr>
        <w:pStyle w:val="Heading3"/>
        <w:spacing w:after="100" w:before="220"/>
      </w:pPr>
      <w:r>
        <w:rPr>
          <w:b/>
          <w:bCs/>
          <w:color w:val="1A8FE3"/>
          <w:sz w:val="24"/>
          <w:szCs w:val="24"/>
        </w:rPr>
        <w:t xml:space="preserve">2.3 Mission</w:t>
      </w:r>
    </w:p>
    <w:p>
      <w:pPr>
        <w:spacing w:after="120" w:line="300"/>
        <w:jc w:val="left"/>
      </w:pPr>
      <w:r>
        <w:rPr>
          <w:color w:val="1F2937"/>
          <w:sz w:val="22"/>
          <w:szCs w:val="22"/>
        </w:rPr>
        <w:t xml:space="preserve">Deliver an end-to-end rental platform that lets customers select, subscribe, recharge, and service a water purifier from their phone, while giving the operator complete visibility and control over inventory, customers, payments, and field operations from a single admin platform.</w:t>
      </w:r>
    </w:p>
    <w:p>
      <w:pPr>
        <w:pStyle w:val="Heading3"/>
        <w:spacing w:after="100" w:before="220"/>
      </w:pPr>
      <w:r>
        <w:rPr>
          <w:b/>
          <w:bCs/>
          <w:color w:val="1A8FE3"/>
          <w:sz w:val="24"/>
          <w:szCs w:val="24"/>
        </w:rPr>
        <w:t xml:space="preserve">2.4 SMART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Objective</w:t>
            </w:r>
          </w:p>
        </w:tc>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Measure</w:t>
            </w:r>
          </w:p>
        </w:tc>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activation</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Customers with Active subscription state</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200 by Month 6, 1,000 by Month 12</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Geographic coverage</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Cities live (with serviceable pincodes ≥ 50)</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 by Month 4, 4 by Month 9</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Inquiry conversion</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Inquiry → Booking conversion rate</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25% within 4 weeks of launch</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Service reliability</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tickets resolved within SLA</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90% steady state</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Auto-renew adoption</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Active subscribers on UPI Autopay</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40% within 6 months of Phase 2 release</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O6</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satisfaction</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NPS score (post-service quarterly survey)</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40 within 12 months</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O7</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Compliance posture</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DPDP audit, app-store policy reviews</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Pass on first attempt before launch</w:t>
            </w:r>
          </w:p>
        </w:tc>
      </w:tr>
    </w:tbl>
    <w:p>
      <w:pPr>
        <w:pStyle w:val="Heading3"/>
        <w:spacing w:after="100" w:before="220"/>
      </w:pPr>
      <w:r>
        <w:rPr>
          <w:b/>
          <w:bCs/>
          <w:color w:val="1A8FE3"/>
          <w:sz w:val="24"/>
          <w:szCs w:val="24"/>
        </w:rPr>
        <w:t xml:space="preserve">2.5 Critical Success Factors</w:t>
      </w:r>
    </w:p>
    <w:p>
      <w:pPr>
        <w:pStyle w:val="ListParagraph"/>
        <w:numPr>
          <w:ilvl w:val="0"/>
          <w:numId w:val="2"/>
        </w:numPr>
        <w:spacing w:after="60" w:line="300"/>
      </w:pPr>
      <w:r>
        <w:rPr>
          <w:color w:val="1F2937"/>
          <w:sz w:val="22"/>
          <w:szCs w:val="22"/>
        </w:rPr>
        <w:t xml:space="preserve">Client signs off on this Planning &amp; Requirements document and the Blueprint before kickoff (no scope ambiguity)</w:t>
      </w:r>
    </w:p>
    <w:p>
      <w:pPr>
        <w:pStyle w:val="ListParagraph"/>
        <w:numPr>
          <w:ilvl w:val="0"/>
          <w:numId w:val="2"/>
        </w:numPr>
        <w:spacing w:after="60" w:line="300"/>
      </w:pPr>
      <w:r>
        <w:rPr>
          <w:color w:val="1F2937"/>
          <w:sz w:val="22"/>
          <w:szCs w:val="22"/>
        </w:rPr>
        <w:t xml:space="preserve">Field operations team (technicians, warehouse) ready before software is in production — software cannot operate alone</w:t>
      </w:r>
    </w:p>
    <w:p>
      <w:pPr>
        <w:pStyle w:val="ListParagraph"/>
        <w:numPr>
          <w:ilvl w:val="0"/>
          <w:numId w:val="2"/>
        </w:numPr>
        <w:spacing w:after="60" w:line="300"/>
      </w:pPr>
      <w:r>
        <w:rPr>
          <w:color w:val="1F2937"/>
          <w:sz w:val="22"/>
          <w:szCs w:val="22"/>
        </w:rPr>
        <w:t xml:space="preserve">Sufficient device inventory (50+ units per launch city) at warehouse before go-live</w:t>
      </w:r>
    </w:p>
    <w:p>
      <w:pPr>
        <w:pStyle w:val="ListParagraph"/>
        <w:numPr>
          <w:ilvl w:val="0"/>
          <w:numId w:val="2"/>
        </w:numPr>
        <w:spacing w:after="60" w:line="300"/>
      </w:pPr>
      <w:r>
        <w:rPr>
          <w:color w:val="1F2937"/>
          <w:sz w:val="22"/>
          <w:szCs w:val="22"/>
        </w:rPr>
        <w:t xml:space="preserve">Vendor onboarding complete (payment gateway, SMS, WhatsApp, KYC) two weeks before launch</w:t>
      </w:r>
    </w:p>
    <w:p>
      <w:pPr>
        <w:pStyle w:val="ListParagraph"/>
        <w:numPr>
          <w:ilvl w:val="0"/>
          <w:numId w:val="2"/>
        </w:numPr>
        <w:spacing w:after="60" w:line="300"/>
      </w:pPr>
      <w:r>
        <w:rPr>
          <w:color w:val="1F2937"/>
          <w:sz w:val="22"/>
          <w:szCs w:val="22"/>
        </w:rPr>
        <w:t xml:space="preserve">Legal documents (rental agreement, T&amp;C, privacy policy) finalized two weeks before launch</w:t>
      </w:r>
    </w:p>
    <w:p>
      <w:pPr>
        <w:pStyle w:val="ListParagraph"/>
        <w:numPr>
          <w:ilvl w:val="0"/>
          <w:numId w:val="2"/>
        </w:numPr>
        <w:spacing w:after="60" w:line="300"/>
      </w:pPr>
      <w:r>
        <w:rPr>
          <w:color w:val="1F2937"/>
          <w:sz w:val="22"/>
          <w:szCs w:val="22"/>
        </w:rPr>
        <w:t xml:space="preserve">Trained admin and technician staff before customers go live</w:t>
      </w:r>
    </w:p>
    <w:p>
      <w:r>
        <w:br w:type="page"/>
      </w:r>
    </w:p>
    <w:p>
      <w:pPr>
        <w:pStyle w:val="Heading1"/>
        <w:spacing w:after="160" w:before="360"/>
      </w:pPr>
      <w:r>
        <w:rPr>
          <w:b/>
          <w:bCs/>
          <w:color w:val="0F4C81"/>
          <w:sz w:val="36"/>
          <w:szCs w:val="36"/>
        </w:rPr>
        <w:t xml:space="preserve">3. Stakeholder Register &amp; RACI</w:t>
      </w:r>
    </w:p>
    <w:p>
      <w:pPr>
        <w:pStyle w:val="Heading3"/>
        <w:spacing w:after="100" w:before="220"/>
      </w:pPr>
      <w:r>
        <w:rPr>
          <w:b/>
          <w:bCs/>
          <w:color w:val="1A8FE3"/>
          <w:sz w:val="24"/>
          <w:szCs w:val="24"/>
        </w:rPr>
        <w:t xml:space="preserve">3.1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80"/>
        <w:gridCol w:w="1320"/>
        <w:gridCol w:w="2160"/>
      </w:tblGrid>
      <w:tr>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Stakeholder</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Role / Interest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Influence</w:t>
            </w:r>
          </w:p>
        </w:tc>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Engagement</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Sponsor (Client / Owner)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Funds project, owns business outcomes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 steering meeting, sign-off on milestones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Operations Lead (in-house at SmartRO)</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Daily ops, customer experience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Sprint demos, daily standup access during UAT</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Field Service Technicians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Use technician app daily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User research, beta testing</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End Customers (home + commercial)</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Use customer app</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Critical</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User research, usability tests, beta cohort</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Plans, tracks, reports, removes blockers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Day-to-day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S6</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Tech Lead / Architect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Owns system design</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Day-to-day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S7</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Developers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Build APIs, billing engine, integrations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Day-to-day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S8</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 Developers</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Build customer + technician apps</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Day-to-day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S9</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Frontend Developers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Build admin panel</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Day-to-day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S10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UX / UI Designers</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Define journeys, screens, design system</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Sprints 1–6</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S11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QA Engineers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Manual + automated testing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Sprints 3 onwards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S12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DevOps / SRE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Infrastructure, deployments, monitoring</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Sprints 2 onwards</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S13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Legal / Compliance Counsel</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Draft agreements, privacy policy, DPDP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Critical at launch</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Workshops in weeks 2 + 12</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S14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Accountant / Tax Consultant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GST registration, invoice format, reconciliation</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 at launch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Workshops in weeks 8 + 14</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S15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Payment Gateway Vendor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Payment + mandate processing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Onboarding in weeks 4–6</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S16</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SMS / OTP Vendor</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Transactional messaging</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Onboarding in weeks 4–5</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S17</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WhatsApp BSP</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WhatsApp Business API</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 (Phase 2)</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Phase 2 onboarding</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S18</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 Identity Vendor</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Aadhaar + PAN verification</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Onboarding in weeks 4–6</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S19</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Maps Vendor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Geocoding + navigation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Onboarding in week 3</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S20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Cloud Provider</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Hosting, storage, IoT (Phase 2)</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Setup in week 1</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S21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OEM Device Supplier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Supplies physical purifiers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Critical</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Procurement in parallel</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S22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Warehouse Vendor / Lessor</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Physical storage of devices and parts</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Procurement in parallel</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S23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Marketing Agency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Launch campaigns, ASO, content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Phase 2 onwards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S24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 Store Reviewers (Google, Apple)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Approve app for distribution</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Critical at launch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Submission in week 14</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S25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External Security Auditor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Pre-launch security &amp; compliance audit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Critical at launch</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Engaged in week 12</w:t>
            </w:r>
          </w:p>
        </w:tc>
      </w:tr>
    </w:tbl>
    <w:p>
      <w:pPr>
        <w:pStyle w:val="Heading3"/>
        <w:spacing w:after="100" w:before="220"/>
      </w:pPr>
      <w:r>
        <w:rPr>
          <w:b/>
          <w:bCs/>
          <w:color w:val="1A8FE3"/>
          <w:sz w:val="24"/>
          <w:szCs w:val="24"/>
        </w:rPr>
        <w:t xml:space="preserve">3.2 RACI for Major Decisions &amp; Deliverables</w:t>
      </w:r>
    </w:p>
    <w:p>
      <w:pPr>
        <w:spacing w:after="120" w:line="300"/>
        <w:jc w:val="left"/>
      </w:pPr>
      <w:r>
        <w:rPr>
          <w:color w:val="1F2937"/>
          <w:sz w:val="22"/>
          <w:szCs w:val="22"/>
        </w:rPr>
        <w:t xml:space="preserve">R = Responsible (does the work); A = Accountable (final authority);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800"/>
        <w:gridCol w:w="800"/>
        <w:gridCol w:w="800"/>
        <w:gridCol w:w="800"/>
        <w:gridCol w:w="800"/>
        <w:gridCol w:w="76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Deliverable / Decision</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Sponsor</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PM</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Tech Lead</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BA</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Ops Lead</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Legal</w:t>
            </w:r>
          </w:p>
        </w:tc>
        <w:tc>
          <w:tcPr>
            <w:tcW w:type="dxa" w:w="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QA</w:t>
            </w:r>
          </w:p>
        </w:tc>
        <w:tc>
          <w:tcPr>
            <w:tcW w:type="dxa" w:w="7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Finance</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Approve this Planning &amp; Requirements Document</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Lock pricing tiers and lock-in policy</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Approve security deposit policy</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Approve rental agreement / T&amp;C wording</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Pick payment gateway</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Pick KYC vendor</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Architecture decisions (DB, framework)</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UX design system approval</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Sprint priorities (within scope)</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Scope change requests</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Pre-launch security audit</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Go / No-Go decision</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Post-launch incident response</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A/R</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w:t>
            </w:r>
          </w:p>
        </w:tc>
        <w:tc>
          <w:tcPr>
            <w:tcW w:type="dxa" w:w="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w:t>
            </w:r>
          </w:p>
        </w:tc>
      </w:tr>
    </w:tbl>
    <w:p>
      <w:r>
        <w:br w:type="page"/>
      </w:r>
    </w:p>
    <w:p>
      <w:pPr>
        <w:pStyle w:val="Heading1"/>
        <w:spacing w:after="160" w:before="360"/>
      </w:pPr>
      <w:r>
        <w:rPr>
          <w:b/>
          <w:bCs/>
          <w:color w:val="0F4C81"/>
          <w:sz w:val="36"/>
          <w:szCs w:val="36"/>
        </w:rPr>
        <w:t xml:space="preserve">4. Scope Definition</w:t>
      </w:r>
    </w:p>
    <w:p>
      <w:pPr>
        <w:pStyle w:val="Heading2"/>
        <w:spacing w:after="140" w:before="280"/>
      </w:pPr>
      <w:r>
        <w:rPr>
          <w:b/>
          <w:bCs/>
          <w:color w:val="0F4C81"/>
          <w:sz w:val="28"/>
          <w:szCs w:val="28"/>
        </w:rPr>
        <w:t xml:space="preserve">4.1 In Scope (MVP Release)</w:t>
      </w:r>
    </w:p>
    <w:p>
      <w:pPr>
        <w:pStyle w:val="ListParagraph"/>
        <w:numPr>
          <w:ilvl w:val="0"/>
          <w:numId w:val="2"/>
        </w:numPr>
        <w:spacing w:after="60" w:line="300"/>
      </w:pPr>
      <w:r>
        <w:rPr>
          <w:color w:val="1F2937"/>
          <w:sz w:val="22"/>
          <w:szCs w:val="22"/>
        </w:rPr>
        <w:t xml:space="preserve">Customer Android app — full lifecycle from city selection to recharge to service</w:t>
      </w:r>
    </w:p>
    <w:p>
      <w:pPr>
        <w:pStyle w:val="ListParagraph"/>
        <w:numPr>
          <w:ilvl w:val="0"/>
          <w:numId w:val="2"/>
        </w:numPr>
        <w:spacing w:after="60" w:line="300"/>
      </w:pPr>
      <w:r>
        <w:rPr>
          <w:color w:val="1F2937"/>
          <w:sz w:val="22"/>
          <w:szCs w:val="22"/>
        </w:rPr>
        <w:t xml:space="preserve">Admin web panel — inquiry, customer, inventory, ticket, plan, pricing, reporting</w:t>
      </w:r>
    </w:p>
    <w:p>
      <w:pPr>
        <w:pStyle w:val="ListParagraph"/>
        <w:numPr>
          <w:ilvl w:val="0"/>
          <w:numId w:val="2"/>
        </w:numPr>
        <w:spacing w:after="60" w:line="300"/>
      </w:pPr>
      <w:r>
        <w:rPr>
          <w:color w:val="1F2937"/>
          <w:sz w:val="22"/>
          <w:szCs w:val="22"/>
        </w:rPr>
        <w:t xml:space="preserve">Technician Android app — daily jobs, install/service/pickup checklists, photo + e-signature</w:t>
      </w:r>
    </w:p>
    <w:p>
      <w:pPr>
        <w:pStyle w:val="ListParagraph"/>
        <w:numPr>
          <w:ilvl w:val="0"/>
          <w:numId w:val="2"/>
        </w:numPr>
        <w:spacing w:after="60" w:line="300"/>
      </w:pPr>
      <w:r>
        <w:rPr>
          <w:color w:val="1F2937"/>
          <w:sz w:val="22"/>
          <w:szCs w:val="22"/>
        </w:rPr>
        <w:t xml:space="preserve">Backend platform — APIs, billing engine (manual recharge), notification service</w:t>
      </w:r>
    </w:p>
    <w:p>
      <w:pPr>
        <w:pStyle w:val="ListParagraph"/>
        <w:numPr>
          <w:ilvl w:val="0"/>
          <w:numId w:val="2"/>
        </w:numPr>
        <w:spacing w:after="60" w:line="300"/>
      </w:pPr>
      <w:r>
        <w:rPr>
          <w:color w:val="1F2937"/>
          <w:sz w:val="22"/>
          <w:szCs w:val="22"/>
        </w:rPr>
        <w:t xml:space="preserve">Integrations — payment gateway, SMS, KYC, maps, FCM push, email</w:t>
      </w:r>
    </w:p>
    <w:p>
      <w:pPr>
        <w:pStyle w:val="ListParagraph"/>
        <w:numPr>
          <w:ilvl w:val="0"/>
          <w:numId w:val="2"/>
        </w:numPr>
        <w:spacing w:after="60" w:line="300"/>
      </w:pPr>
      <w:r>
        <w:rPr>
          <w:color w:val="1F2937"/>
          <w:sz w:val="22"/>
          <w:szCs w:val="22"/>
        </w:rPr>
        <w:t xml:space="preserve">Compliance — DPDP-compliant data handling, audit log, GST-compliant invoicing</w:t>
      </w:r>
    </w:p>
    <w:p>
      <w:pPr>
        <w:pStyle w:val="ListParagraph"/>
        <w:numPr>
          <w:ilvl w:val="0"/>
          <w:numId w:val="2"/>
        </w:numPr>
        <w:spacing w:after="60" w:line="300"/>
      </w:pPr>
      <w:r>
        <w:rPr>
          <w:color w:val="1F2937"/>
          <w:sz w:val="22"/>
          <w:szCs w:val="22"/>
        </w:rPr>
        <w:t xml:space="preserve">Infrastructure — production + staging environments, monitoring, backup, deployment automation</w:t>
      </w:r>
    </w:p>
    <w:p>
      <w:pPr>
        <w:pStyle w:val="ListParagraph"/>
        <w:numPr>
          <w:ilvl w:val="0"/>
          <w:numId w:val="2"/>
        </w:numPr>
        <w:spacing w:after="60" w:line="300"/>
      </w:pPr>
      <w:r>
        <w:rPr>
          <w:color w:val="1F2937"/>
          <w:sz w:val="22"/>
          <w:szCs w:val="22"/>
        </w:rPr>
        <w:t xml:space="preserve">Operational artifacts — runbooks, SOPs, training materials</w:t>
      </w:r>
    </w:p>
    <w:p>
      <w:pPr>
        <w:pStyle w:val="Heading2"/>
        <w:spacing w:after="140" w:before="280"/>
      </w:pPr>
      <w:r>
        <w:rPr>
          <w:b/>
          <w:bCs/>
          <w:color w:val="0F4C81"/>
          <w:sz w:val="28"/>
          <w:szCs w:val="28"/>
        </w:rPr>
        <w:t xml:space="preserve">4.2 In Scope (Phase 2)</w:t>
      </w:r>
    </w:p>
    <w:p>
      <w:pPr>
        <w:pStyle w:val="ListParagraph"/>
        <w:numPr>
          <w:ilvl w:val="0"/>
          <w:numId w:val="2"/>
        </w:numPr>
        <w:spacing w:after="60" w:line="300"/>
      </w:pPr>
      <w:r>
        <w:rPr>
          <w:color w:val="1F2937"/>
          <w:sz w:val="22"/>
          <w:szCs w:val="22"/>
        </w:rPr>
        <w:t xml:space="preserve">UPI Autopay / e-NACH for auto-renewal</w:t>
      </w:r>
    </w:p>
    <w:p>
      <w:pPr>
        <w:pStyle w:val="ListParagraph"/>
        <w:numPr>
          <w:ilvl w:val="0"/>
          <w:numId w:val="2"/>
        </w:numPr>
        <w:spacing w:after="60" w:line="300"/>
      </w:pPr>
      <w:r>
        <w:rPr>
          <w:color w:val="1F2937"/>
          <w:sz w:val="22"/>
          <w:szCs w:val="22"/>
        </w:rPr>
        <w:t xml:space="preserve">Refer &amp; Earn module</w:t>
      </w:r>
    </w:p>
    <w:p>
      <w:pPr>
        <w:pStyle w:val="ListParagraph"/>
        <w:numPr>
          <w:ilvl w:val="0"/>
          <w:numId w:val="2"/>
        </w:numPr>
        <w:spacing w:after="60" w:line="300"/>
      </w:pPr>
      <w:r>
        <w:rPr>
          <w:color w:val="1F2937"/>
          <w:sz w:val="22"/>
          <w:szCs w:val="22"/>
        </w:rPr>
        <w:t xml:space="preserve">Pause/Resume subscription</w:t>
      </w:r>
    </w:p>
    <w:p>
      <w:pPr>
        <w:pStyle w:val="ListParagraph"/>
        <w:numPr>
          <w:ilvl w:val="0"/>
          <w:numId w:val="2"/>
        </w:numPr>
        <w:spacing w:after="60" w:line="300"/>
      </w:pPr>
      <w:r>
        <w:rPr>
          <w:color w:val="1F2937"/>
          <w:sz w:val="22"/>
          <w:szCs w:val="22"/>
        </w:rPr>
        <w:t xml:space="preserve">WhatsApp Business API for support</w:t>
      </w:r>
    </w:p>
    <w:p>
      <w:pPr>
        <w:pStyle w:val="ListParagraph"/>
        <w:numPr>
          <w:ilvl w:val="0"/>
          <w:numId w:val="2"/>
        </w:numPr>
        <w:spacing w:after="60" w:line="300"/>
      </w:pPr>
      <w:r>
        <w:rPr>
          <w:color w:val="1F2937"/>
          <w:sz w:val="22"/>
          <w:szCs w:val="22"/>
        </w:rPr>
        <w:t xml:space="preserve">iOS app</w:t>
      </w:r>
    </w:p>
    <w:p>
      <w:pPr>
        <w:pStyle w:val="ListParagraph"/>
        <w:numPr>
          <w:ilvl w:val="0"/>
          <w:numId w:val="2"/>
        </w:numPr>
        <w:spacing w:after="60" w:line="300"/>
      </w:pPr>
      <w:r>
        <w:rPr>
          <w:color w:val="1F2937"/>
          <w:sz w:val="22"/>
          <w:szCs w:val="22"/>
        </w:rPr>
        <w:t xml:space="preserve">Multi-language (Hindi + Marathi at minimum)</w:t>
      </w:r>
    </w:p>
    <w:p>
      <w:pPr>
        <w:pStyle w:val="ListParagraph"/>
        <w:numPr>
          <w:ilvl w:val="0"/>
          <w:numId w:val="2"/>
        </w:numPr>
        <w:spacing w:after="60" w:line="300"/>
      </w:pPr>
      <w:r>
        <w:rPr>
          <w:color w:val="1F2937"/>
          <w:sz w:val="22"/>
          <w:szCs w:val="22"/>
        </w:rPr>
        <w:t xml:space="preserve">Two additional cities</w:t>
      </w:r>
    </w:p>
    <w:p>
      <w:pPr>
        <w:pStyle w:val="Heading2"/>
        <w:spacing w:after="140" w:before="280"/>
      </w:pPr>
      <w:r>
        <w:rPr>
          <w:b/>
          <w:bCs/>
          <w:color w:val="0F4C81"/>
          <w:sz w:val="28"/>
          <w:szCs w:val="28"/>
        </w:rPr>
        <w:t xml:space="preserve">4.3 In Scope (Phase 3)</w:t>
      </w:r>
    </w:p>
    <w:p>
      <w:pPr>
        <w:pStyle w:val="ListParagraph"/>
        <w:numPr>
          <w:ilvl w:val="0"/>
          <w:numId w:val="2"/>
        </w:numPr>
        <w:spacing w:after="60" w:line="300"/>
      </w:pPr>
      <w:r>
        <w:rPr>
          <w:color w:val="1F2937"/>
          <w:sz w:val="22"/>
          <w:szCs w:val="22"/>
        </w:rPr>
        <w:t xml:space="preserve">IoT module integration on devices</w:t>
      </w:r>
    </w:p>
    <w:p>
      <w:pPr>
        <w:pStyle w:val="ListParagraph"/>
        <w:numPr>
          <w:ilvl w:val="0"/>
          <w:numId w:val="2"/>
        </w:numPr>
        <w:spacing w:after="60" w:line="300"/>
      </w:pPr>
      <w:r>
        <w:rPr>
          <w:color w:val="1F2937"/>
          <w:sz w:val="22"/>
          <w:szCs w:val="22"/>
        </w:rPr>
        <w:t xml:space="preserve">Volumetric billing for commercial</w:t>
      </w:r>
    </w:p>
    <w:p>
      <w:pPr>
        <w:pStyle w:val="ListParagraph"/>
        <w:numPr>
          <w:ilvl w:val="0"/>
          <w:numId w:val="2"/>
        </w:numPr>
        <w:spacing w:after="60" w:line="300"/>
      </w:pPr>
      <w:r>
        <w:rPr>
          <w:color w:val="1F2937"/>
          <w:sz w:val="22"/>
          <w:szCs w:val="22"/>
        </w:rPr>
        <w:t xml:space="preserve">Rent-to-own option</w:t>
      </w:r>
    </w:p>
    <w:p>
      <w:pPr>
        <w:pStyle w:val="ListParagraph"/>
        <w:numPr>
          <w:ilvl w:val="0"/>
          <w:numId w:val="2"/>
        </w:numPr>
        <w:spacing w:after="60" w:line="300"/>
      </w:pPr>
      <w:r>
        <w:rPr>
          <w:color w:val="1F2937"/>
          <w:sz w:val="22"/>
          <w:szCs w:val="22"/>
        </w:rPr>
        <w:t xml:space="preserve">In-app chat support</w:t>
      </w:r>
    </w:p>
    <w:p>
      <w:pPr>
        <w:pStyle w:val="Heading2"/>
        <w:spacing w:after="140" w:before="280"/>
      </w:pPr>
      <w:r>
        <w:rPr>
          <w:b/>
          <w:bCs/>
          <w:color w:val="0F4C81"/>
          <w:sz w:val="28"/>
          <w:szCs w:val="28"/>
        </w:rPr>
        <w:t xml:space="preserve">4.4 Out of Scope (this engagement)</w:t>
      </w:r>
    </w:p>
    <w:p>
      <w:pPr>
        <w:pStyle w:val="ListParagraph"/>
        <w:numPr>
          <w:ilvl w:val="0"/>
          <w:numId w:val="2"/>
        </w:numPr>
        <w:spacing w:after="60" w:line="300"/>
      </w:pPr>
      <w:r>
        <w:rPr>
          <w:color w:val="1F2937"/>
          <w:sz w:val="22"/>
          <w:szCs w:val="22"/>
        </w:rPr>
        <w:t xml:space="preserve">Hardware design or manufacturing of the water purifier itself (sourced from OEM)</w:t>
      </w:r>
    </w:p>
    <w:p>
      <w:pPr>
        <w:pStyle w:val="ListParagraph"/>
        <w:numPr>
          <w:ilvl w:val="0"/>
          <w:numId w:val="2"/>
        </w:numPr>
        <w:spacing w:after="60" w:line="300"/>
      </w:pPr>
      <w:r>
        <w:rPr>
          <w:color w:val="1F2937"/>
          <w:sz w:val="22"/>
          <w:szCs w:val="22"/>
        </w:rPr>
        <w:t xml:space="preserve">Marketing website redesign (existing smart-ro-3fa9.vercel.app remains as marketing surface; new pages may be added but not redesigned)</w:t>
      </w:r>
    </w:p>
    <w:p>
      <w:pPr>
        <w:pStyle w:val="ListParagraph"/>
        <w:numPr>
          <w:ilvl w:val="0"/>
          <w:numId w:val="2"/>
        </w:numPr>
        <w:spacing w:after="60" w:line="300"/>
      </w:pPr>
      <w:r>
        <w:rPr>
          <w:color w:val="1F2937"/>
          <w:sz w:val="22"/>
          <w:szCs w:val="22"/>
        </w:rPr>
        <w:t xml:space="preserve">Marketing campaigns, paid ads, SEO content production</w:t>
      </w:r>
    </w:p>
    <w:p>
      <w:pPr>
        <w:pStyle w:val="ListParagraph"/>
        <w:numPr>
          <w:ilvl w:val="0"/>
          <w:numId w:val="2"/>
        </w:numPr>
        <w:spacing w:after="60" w:line="300"/>
      </w:pPr>
      <w:r>
        <w:rPr>
          <w:color w:val="1F2937"/>
          <w:sz w:val="22"/>
          <w:szCs w:val="22"/>
        </w:rPr>
        <w:t xml:space="preserve">Physical warehouse setup, lease, fit-out</w:t>
      </w:r>
    </w:p>
    <w:p>
      <w:pPr>
        <w:pStyle w:val="ListParagraph"/>
        <w:numPr>
          <w:ilvl w:val="0"/>
          <w:numId w:val="2"/>
        </w:numPr>
        <w:spacing w:after="60" w:line="300"/>
      </w:pPr>
      <w:r>
        <w:rPr>
          <w:color w:val="1F2937"/>
          <w:sz w:val="22"/>
          <w:szCs w:val="22"/>
        </w:rPr>
        <w:t xml:space="preserve">Recruitment of operations and field staff</w:t>
      </w:r>
    </w:p>
    <w:p>
      <w:pPr>
        <w:pStyle w:val="ListParagraph"/>
        <w:numPr>
          <w:ilvl w:val="0"/>
          <w:numId w:val="2"/>
        </w:numPr>
        <w:spacing w:after="60" w:line="300"/>
      </w:pPr>
      <w:r>
        <w:rPr>
          <w:color w:val="1F2937"/>
          <w:sz w:val="22"/>
          <w:szCs w:val="22"/>
        </w:rPr>
        <w:t xml:space="preserve">Brand identity / logo design (assumed already exists)</w:t>
      </w:r>
    </w:p>
    <w:p>
      <w:pPr>
        <w:pStyle w:val="ListParagraph"/>
        <w:numPr>
          <w:ilvl w:val="0"/>
          <w:numId w:val="2"/>
        </w:numPr>
        <w:spacing w:after="60" w:line="300"/>
      </w:pPr>
      <w:r>
        <w:rPr>
          <w:color w:val="1F2937"/>
          <w:sz w:val="22"/>
          <w:szCs w:val="22"/>
        </w:rPr>
        <w:t xml:space="preserve">Mobile app for the existing web app's functionality (if web app is to be retired or kept marketing-only)</w:t>
      </w:r>
    </w:p>
    <w:p>
      <w:pPr>
        <w:pStyle w:val="ListParagraph"/>
        <w:numPr>
          <w:ilvl w:val="0"/>
          <w:numId w:val="2"/>
        </w:numPr>
        <w:spacing w:after="60" w:line="300"/>
      </w:pPr>
      <w:r>
        <w:rPr>
          <w:color w:val="1F2937"/>
          <w:sz w:val="22"/>
          <w:szCs w:val="22"/>
        </w:rPr>
        <w:t xml:space="preserve">Insurance arrangement for devices and field operations (handled by client)</w:t>
      </w:r>
    </w:p>
    <w:p>
      <w:pPr>
        <w:pStyle w:val="ListParagraph"/>
        <w:numPr>
          <w:ilvl w:val="0"/>
          <w:numId w:val="2"/>
        </w:numPr>
        <w:spacing w:after="60" w:line="300"/>
      </w:pPr>
      <w:r>
        <w:rPr>
          <w:color w:val="1F2937"/>
          <w:sz w:val="22"/>
          <w:szCs w:val="22"/>
        </w:rPr>
        <w:t xml:space="preserve">Loan / EMI / financing partnerships</w:t>
      </w:r>
    </w:p>
    <w:p>
      <w:pPr>
        <w:pStyle w:val="Heading2"/>
        <w:spacing w:after="140" w:before="280"/>
      </w:pPr>
      <w:r>
        <w:rPr>
          <w:b/>
          <w:bCs/>
          <w:color w:val="0F4C81"/>
          <w:sz w:val="28"/>
          <w:szCs w:val="28"/>
        </w:rPr>
        <w:t xml:space="preserve">4.5 Boundaries / Interfaces with Adjacent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Interface</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External System</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Direction</w:t>
            </w:r>
          </w:p>
        </w:tc>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Owner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Marketing website</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Existing web app (Vercel)</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Inbound (deep links to download app)</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web team</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processing</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Razorpay / Cashfree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Bidirectional</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verification</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DigiLocker / NSDL / IDfy</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Outbound API + webhooks in</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SMS / OTP</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MSG91 / Gupshup</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Outbound</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WhatsApp messaging</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Gupshup / WATI (Phase 2)</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Bidirectional via webhooks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Email</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AWS SES / SendGrid</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Outbound</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Push notifications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Firebase Cloud Messaging</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Outbound</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SmartRO + Google</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Maps &amp; geocoding</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Google Maps / Mappls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Outbound API</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IoT telemetry (Phase 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AWS IoT Core</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Inbound from devices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SmartRO + vendor</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Accounting</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Tally / Zoho Books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Outbound (CSV / API)</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SmartRO finance</w:t>
            </w:r>
          </w:p>
        </w:tc>
      </w:tr>
    </w:tbl>
    <w:p>
      <w:r>
        <w:br w:type="page"/>
      </w:r>
    </w:p>
    <w:p>
      <w:pPr>
        <w:pStyle w:val="Heading1"/>
        <w:spacing w:after="160" w:before="360"/>
      </w:pPr>
      <w:r>
        <w:rPr>
          <w:b/>
          <w:bCs/>
          <w:color w:val="0F4C81"/>
          <w:sz w:val="36"/>
          <w:szCs w:val="36"/>
        </w:rPr>
        <w:t xml:space="preserve">5. Assumptions, Dependencies, Constraints</w:t>
      </w:r>
    </w:p>
    <w:p>
      <w:pPr>
        <w:pStyle w:val="Heading2"/>
        <w:spacing w:after="140" w:before="280"/>
      </w:pPr>
      <w:r>
        <w:rPr>
          <w:b/>
          <w:bCs/>
          <w:color w:val="0F4C81"/>
          <w:sz w:val="28"/>
          <w:szCs w:val="28"/>
        </w:rPr>
        <w:t xml:space="preserve">5.1 Assumptions</w:t>
      </w:r>
    </w:p>
    <w:p>
      <w:pPr>
        <w:spacing w:after="120" w:line="300"/>
        <w:jc w:val="left"/>
      </w:pPr>
      <w:r>
        <w:rPr>
          <w:color w:val="1F2937"/>
          <w:sz w:val="22"/>
          <w:szCs w:val="22"/>
        </w:rPr>
        <w:t xml:space="preserve">These are conditions assumed to be true at planning time. If any becomes false, the plan must be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Assumption</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Impact if Wrong</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A1</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has existing brand, logo, and basic visual identity</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Adds 2 weeks for branding sprint</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A2</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has identified an OEM and has indicative pricing per device</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Inventory cost unknown, cannot finalize pricing</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A3</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will operate own warehouse (not 3PL)</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Inventory + ops module needs adjustments for 3PL APIs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A4</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Field technicians will be hired by SmartRO directly (not contractor agencies)</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Technician app payroll/incentive logic differs</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A5</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Two cities at MVP launch are within the same state initially (or both states are GST-registered)</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GST module needs multi-state support sooner</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A6</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pays full price (not insurance / employer-subsidised)</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Adds B2B2C billing complexity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A7</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Hindi + English are sufficient at MVP</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Adds i18n work for Marathi or other languages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A8</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Android is sufficient at MVP (iOS in Phase 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Adds 3–4 weeks for iOS in MVP</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A9</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Existing Vercel web app remains as marketing surface (not retired)</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Migration of features needed; replatform</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A10</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has registered legal entity, GST, and current account ready</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Onboarding to payment gateway blocked</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A11</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base in launch cities is digitally native (UPI-comfortable)</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Cash-collection workflow needs more emphasis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A12</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Total customer count in year 1 is &lt; 100,000</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Architecture sized to monolith — would need re-architecting</w:t>
            </w:r>
          </w:p>
        </w:tc>
      </w:tr>
    </w:tbl>
    <w:p>
      <w:pPr>
        <w:pStyle w:val="Heading2"/>
        <w:spacing w:after="140" w:before="280"/>
      </w:pPr>
      <w:r>
        <w:rPr>
          <w:b/>
          <w:bCs/>
          <w:color w:val="0F4C81"/>
          <w:sz w:val="28"/>
          <w:szCs w:val="28"/>
        </w:rPr>
        <w:t xml:space="preserve">5.2 Dependencies</w:t>
      </w:r>
    </w:p>
    <w:p>
      <w:pPr>
        <w:spacing w:after="120" w:line="300"/>
        <w:jc w:val="left"/>
      </w:pPr>
      <w:r>
        <w:rPr>
          <w:color w:val="1F2937"/>
          <w:sz w:val="22"/>
          <w:szCs w:val="22"/>
        </w:rPr>
        <w:t xml:space="preserve">These are external items the project relies on; delay in any will delay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920"/>
        <w:gridCol w:w="2040"/>
      </w:tblGrid>
      <w:tr>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Dependency</w:t>
            </w:r>
          </w:p>
        </w:tc>
        <w:tc>
          <w:tcPr>
            <w:tcW w:type="dxa" w:w="19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Owner</w:t>
            </w:r>
          </w:p>
        </w:tc>
        <w:tc>
          <w:tcPr>
            <w:tcW w:type="dxa" w:w="20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Required by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D1</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Legal entity + GST + current bank account active</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 CA</w:t>
            </w:r>
          </w:p>
        </w:tc>
        <w:tc>
          <w:tcPr>
            <w:tcW w:type="dxa" w:w="20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4</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D2</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OEM device supply contract signed; first batch delivered</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 Procurement</w:t>
            </w:r>
          </w:p>
        </w:tc>
        <w:tc>
          <w:tcPr>
            <w:tcW w:type="dxa" w:w="20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12</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D3</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Warehouse lease + fit-out</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 Ops</w:t>
            </w:r>
          </w:p>
        </w:tc>
        <w:tc>
          <w:tcPr>
            <w:tcW w:type="dxa" w:w="20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10</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D4</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gateway merchant approval (KYC + bank docs)</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 Vendor</w:t>
            </w:r>
          </w:p>
        </w:tc>
        <w:tc>
          <w:tcPr>
            <w:tcW w:type="dxa" w:w="20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8</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D5</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DLT registration of SMS templates</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 Vendor</w:t>
            </w:r>
          </w:p>
        </w:tc>
        <w:tc>
          <w:tcPr>
            <w:tcW w:type="dxa" w:w="20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8</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D6</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WhatsApp Business API + green tick (if pursued in MVP)</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 Vendor</w:t>
            </w:r>
          </w:p>
        </w:tc>
        <w:tc>
          <w:tcPr>
            <w:tcW w:type="dxa" w:w="20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Phase 2</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D7</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Rental agreement + T&amp;C + Privacy Policy drafted</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Legal Counsel</w:t>
            </w:r>
          </w:p>
        </w:tc>
        <w:tc>
          <w:tcPr>
            <w:tcW w:type="dxa" w:w="20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12</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D8</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Brand assets — logo, colors, photography</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 Designer</w:t>
            </w:r>
          </w:p>
        </w:tc>
        <w:tc>
          <w:tcPr>
            <w:tcW w:type="dxa" w:w="20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3</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D9</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First wave of trained technicians (3–5 per city)</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 Ops</w:t>
            </w:r>
          </w:p>
        </w:tc>
        <w:tc>
          <w:tcPr>
            <w:tcW w:type="dxa" w:w="20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14</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D10</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Trained admin / sales staff (2–3 per city)</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 / Ops</w:t>
            </w:r>
          </w:p>
        </w:tc>
        <w:tc>
          <w:tcPr>
            <w:tcW w:type="dxa" w:w="20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14</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D11</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 store developer accounts (Google Play, Apple Phase 2)</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w:t>
            </w:r>
          </w:p>
        </w:tc>
        <w:tc>
          <w:tcPr>
            <w:tcW w:type="dxa" w:w="20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14</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D12</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Domain + SSL + email infrastructure</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w:t>
            </w:r>
          </w:p>
        </w:tc>
        <w:tc>
          <w:tcPr>
            <w:tcW w:type="dxa" w:w="20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1</w:t>
            </w:r>
          </w:p>
        </w:tc>
      </w:tr>
    </w:tbl>
    <w:p>
      <w:pPr>
        <w:pStyle w:val="Heading2"/>
        <w:spacing w:after="140" w:before="280"/>
      </w:pPr>
      <w:r>
        <w:rPr>
          <w:b/>
          <w:bCs/>
          <w:color w:val="0F4C81"/>
          <w:sz w:val="28"/>
          <w:szCs w:val="28"/>
        </w:rPr>
        <w:t xml:space="preserve">5.3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760"/>
      </w:tblGrid>
      <w:tr>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6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Constraint</w:t>
            </w:r>
          </w:p>
        </w:tc>
        <w:tc>
          <w:tcPr>
            <w:tcW w:type="dxa" w:w="27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Type</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C1</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MVP must launch within 16–18 weeks of kickoff</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Schedule</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C2</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MVP must support up to 5,000 customers in production without re-architecture</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Scalability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C3</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Data must reside in India (DPDP compliance + customer expectation)</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Regulatory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C4</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 must work on Android 8+ devices (covers ~95% of Indian market)</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Compatibility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C5</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Customer-facing app size must be &lt; 50 MB to maximize installs in low-storage devices</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Technical</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C6</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 must be functional on 2G / poor network (rural fringes of cities)</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Technical</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C7</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Engineering team size and budget cap (TBD with client)</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Resource</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C8</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Must accept payment in INR only (multi-currency not in scope)</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Functional</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C9</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Subscription billing must comply with RBI's recurring payment rules</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Regulatory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C10</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 user data and KYC documents must be encrypted at rest</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Security</w:t>
            </w:r>
          </w:p>
        </w:tc>
      </w:tr>
    </w:tbl>
    <w:p>
      <w:r>
        <w:br w:type="page"/>
      </w:r>
    </w:p>
    <w:p>
      <w:pPr>
        <w:pStyle w:val="Heading1"/>
        <w:spacing w:after="160" w:before="360"/>
      </w:pPr>
      <w:r>
        <w:rPr>
          <w:b/>
          <w:bCs/>
          <w:color w:val="0F4C81"/>
          <w:sz w:val="36"/>
          <w:szCs w:val="36"/>
        </w:rPr>
        <w:t xml:space="preserve">6. Business Requirements (BR)</w:t>
      </w:r>
    </w:p>
    <w:p>
      <w:pPr>
        <w:spacing w:after="120" w:line="300"/>
        <w:jc w:val="left"/>
      </w:pPr>
      <w:r>
        <w:rPr>
          <w:color w:val="1F2937"/>
          <w:sz w:val="22"/>
          <w:szCs w:val="22"/>
        </w:rPr>
        <w:t xml:space="preserve">Business Requirements describe what the business needs to achieve. They drive functional requirements but are stated independent of technology.</w:t>
      </w:r>
    </w:p>
    <w:p>
      <w:pPr>
        <w:pStyle w:val="Heading3"/>
        <w:spacing w:after="100" w:before="220"/>
      </w:pPr>
      <w:r>
        <w:rPr>
          <w:b/>
          <w:bCs/>
          <w:color w:val="1A8FE3"/>
          <w:sz w:val="24"/>
          <w:szCs w:val="24"/>
        </w:rPr>
        <w:t xml:space="preserve">6.1 Notation</w:t>
      </w:r>
    </w:p>
    <w:p>
      <w:pPr>
        <w:pStyle w:val="ListParagraph"/>
        <w:numPr>
          <w:ilvl w:val="0"/>
          <w:numId w:val="2"/>
        </w:numPr>
        <w:spacing w:after="60" w:line="300"/>
      </w:pPr>
      <w:r>
        <w:rPr>
          <w:color w:val="1F2937"/>
          <w:sz w:val="22"/>
          <w:szCs w:val="22"/>
        </w:rPr>
        <w:t xml:space="preserve">Each requirement has a unique ID (BR-###)</w:t>
      </w:r>
    </w:p>
    <w:p>
      <w:pPr>
        <w:pStyle w:val="ListParagraph"/>
        <w:numPr>
          <w:ilvl w:val="0"/>
          <w:numId w:val="2"/>
        </w:numPr>
        <w:spacing w:after="60" w:line="300"/>
      </w:pPr>
      <w:r>
        <w:rPr>
          <w:color w:val="1F2937"/>
          <w:sz w:val="22"/>
          <w:szCs w:val="22"/>
        </w:rPr>
        <w:t xml:space="preserve">Priority follows MoSCoW: Must / Should / Could / Won't</w:t>
      </w:r>
    </w:p>
    <w:p>
      <w:pPr>
        <w:pStyle w:val="ListParagraph"/>
        <w:numPr>
          <w:ilvl w:val="0"/>
          <w:numId w:val="2"/>
        </w:numPr>
        <w:spacing w:after="60" w:line="300"/>
      </w:pPr>
      <w:r>
        <w:rPr>
          <w:color w:val="1F2937"/>
          <w:sz w:val="22"/>
          <w:szCs w:val="22"/>
        </w:rPr>
        <w:t xml:space="preserve">Dependency column references other requirement IDs</w:t>
      </w:r>
    </w:p>
    <w:p>
      <w:pPr>
        <w:pStyle w:val="Heading3"/>
        <w:spacing w:after="100" w:before="220"/>
      </w:pPr>
      <w:r>
        <w:rPr>
          <w:b/>
          <w:bCs/>
          <w:color w:val="1A8FE3"/>
          <w:sz w:val="24"/>
          <w:szCs w:val="24"/>
        </w:rPr>
        <w:t xml:space="preserve">6.2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000"/>
        <w:gridCol w:w="1320"/>
        <w:gridCol w:w="960"/>
      </w:tblGrid>
      <w:tr>
        <w:tc>
          <w:tcPr>
            <w:tcW w:type="dxa" w:w="1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6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Depends on</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BR-001</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Acquire customers with zero upfront device cost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BR-002</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Charge customers a recurring monthly subscription based on plan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BR-003</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Hold a refundable security deposit per active device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BR-004</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Apply city-specific pricing to all products and plans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BR-005</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Differentiate residential and commercial offerings (pricing, billing, contracts)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BR-006</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Capture every inquiry submitted by a prospect and convert it to a booking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BR-007</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Track every physical device as a uniquely identifiable asset throughout its lifecycle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BR-008</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Ensure every customer is verified via KYC before device allocation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BR-009</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Generate a legally enforceable rental agreement signed by the customer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BR-008</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BR-010</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Generate GST-compliant invoices for every paid transaction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BR-011</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Service any active device within agreed SLA in serviceable areas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BR-012</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Replace consumables (filters, membrane) per maintenance schedule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BR-007, BR-011</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BR-013</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Notify customers of upcoming plan expiry and prevent churn through reminders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BR-014</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customers to recharge from their phone without contacting support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BR-015</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Lock customers into a minimum subscription period to recover acquisition cost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BR-016</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Offer a risk-free trial window to reduce booking friction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BR-017</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customers to refer friends and earn wallet credit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BR-018</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customers to pause and resume a subscription (e.g. travel)</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BR-019</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customers to relocate device to a new address (same city)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BR-020</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Enable auto-renewal via a payment mandate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BR-021</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GST-compliant invoicing with customer's GSTIN for B2B (commercial)</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BR-005, BR-010</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BR-022</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owner / admin with complete real-time visibility over operations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BR-023</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Maintain audit trail of all administrative actions and money movements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BR-024</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Operate in compliance with DPDP Act, GST law, and all applicable Indian regulations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BR-025</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Support multi-city, multi-warehouse operations from a single platform</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BR-026</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non-developer staff to add new cities, products, plans, and price points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BR-027</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Track filter and spare-part stock to prevent stockouts at warehouses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BR-028</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Track field technician productivity, location, and customer feedback</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BR-029</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Surface customer-level profitability and lifetime value metrics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BR-030</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Detect and prevent fraudulent multiple subscriptions on the same identity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BR-008</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BR-031</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Enable customer support across phone, WhatsApp, and in-app channels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BR-032</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Differentiate from competitors via faster service SLA in chosen geographies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BR-033</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Position for IoT-based water-quality and consumption tracking (Phase 3)</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1A8FE3"/>
                <w:sz w:val="19"/>
                <w:szCs w:val="19"/>
              </w:rPr>
              <w:t xml:space="preserve">COULD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BR-034</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Support volumetric billing for commercial customers (Phase 3)</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1A8FE3"/>
                <w:sz w:val="19"/>
                <w:szCs w:val="19"/>
              </w:rPr>
              <w:t xml:space="preserve">COULD</w:t>
            </w:r>
          </w:p>
        </w:tc>
        <w:tc>
          <w:tcPr>
            <w:tcW w:type="dxa" w:w="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BR-033</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BR-035</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Offer rent-to-own option for long-tenure customers (Phase 3)</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1A8FE3"/>
                <w:sz w:val="19"/>
                <w:szCs w:val="19"/>
              </w:rPr>
              <w:t xml:space="preserve">COULD</w:t>
            </w:r>
          </w:p>
        </w:tc>
        <w:tc>
          <w:tcPr>
            <w:tcW w:type="dxa" w:w="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r>
        <w:br w:type="page"/>
      </w:r>
    </w:p>
    <w:p>
      <w:pPr>
        <w:pStyle w:val="Heading1"/>
        <w:spacing w:after="160" w:before="360"/>
      </w:pPr>
      <w:r>
        <w:rPr>
          <w:b/>
          <w:bCs/>
          <w:color w:val="0F4C81"/>
          <w:sz w:val="36"/>
          <w:szCs w:val="36"/>
        </w:rPr>
        <w:t xml:space="preserve">7. User Requirements &amp; Personas (UR)</w:t>
      </w:r>
    </w:p>
    <w:p>
      <w:pPr>
        <w:spacing w:after="120" w:line="300"/>
        <w:jc w:val="left"/>
      </w:pPr>
      <w:r>
        <w:rPr>
          <w:color w:val="1F2937"/>
          <w:sz w:val="22"/>
          <w:szCs w:val="22"/>
        </w:rPr>
        <w:t xml:space="preserve">User Requirements are expressed as user stories — each stating who, what, and why. Each is linked to one or more Business Requirements and elaborated into Functional Requirements in Section 8.</w:t>
      </w:r>
    </w:p>
    <w:p>
      <w:pPr>
        <w:pStyle w:val="Heading2"/>
        <w:spacing w:after="140" w:before="280"/>
      </w:pPr>
      <w:r>
        <w:rPr>
          <w:b/>
          <w:bCs/>
          <w:color w:val="0F4C81"/>
          <w:sz w:val="28"/>
          <w:szCs w:val="28"/>
        </w:rPr>
        <w:t xml:space="preserve">7.1 Persona Recap (with primary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Persona</w:t>
            </w:r>
          </w:p>
        </w:tc>
        <w:tc>
          <w:tcPr>
            <w:tcW w:type="dxa" w:w="57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Primary Need</w:t>
            </w:r>
          </w:p>
        </w:tc>
      </w:tr>
      <w:tr>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 Home Customer (Renter / Bachelor)</w:t>
            </w:r>
          </w:p>
        </w:tc>
        <w:tc>
          <w:tcPr>
            <w:tcW w:type="dxa" w:w="5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Quick install, no upfront cost, easy relocation when shifting</w:t>
            </w:r>
          </w:p>
        </w:tc>
      </w:tr>
      <w:tr>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P2 — Home Customer (Family / Owner)</w:t>
            </w:r>
          </w:p>
        </w:tc>
        <w:tc>
          <w:tcPr>
            <w:tcW w:type="dxa" w:w="5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Reliable purifier, peace of mind, predictable monthly cost</w:t>
            </w:r>
          </w:p>
        </w:tc>
      </w:tr>
      <w:tr>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P3 — Commercial Customer (Office Admin)</w:t>
            </w:r>
          </w:p>
        </w:tc>
        <w:tc>
          <w:tcPr>
            <w:tcW w:type="dxa" w:w="5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GST invoicing, dedicated account manager, single SLA</w:t>
            </w:r>
          </w:p>
        </w:tc>
      </w:tr>
      <w:tr>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P4 — Owner / Super Admin</w:t>
            </w:r>
          </w:p>
        </w:tc>
        <w:tc>
          <w:tcPr>
            <w:tcW w:type="dxa" w:w="5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Complete visibility, control, profitability tracking</w:t>
            </w:r>
          </w:p>
        </w:tc>
      </w:tr>
      <w:tr>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P5 — Operations Admin</w:t>
            </w:r>
          </w:p>
        </w:tc>
        <w:tc>
          <w:tcPr>
            <w:tcW w:type="dxa" w:w="5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Convert inquiries, schedule jobs, resolve issues</w:t>
            </w:r>
          </w:p>
        </w:tc>
      </w:tr>
      <w:tr>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P6 — Sales Admin</w:t>
            </w:r>
          </w:p>
        </w:tc>
        <w:tc>
          <w:tcPr>
            <w:tcW w:type="dxa" w:w="5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Follow up on leads, propose plans, close bookings</w:t>
            </w:r>
          </w:p>
        </w:tc>
      </w:tr>
      <w:tr>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P7 — Finance Admin</w:t>
            </w:r>
          </w:p>
        </w:tc>
        <w:tc>
          <w:tcPr>
            <w:tcW w:type="dxa" w:w="5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Reconcile payments, issue invoices, process refunds</w:t>
            </w:r>
          </w:p>
        </w:tc>
      </w:tr>
      <w:tr>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P8 — Field Manager</w:t>
            </w:r>
          </w:p>
        </w:tc>
        <w:tc>
          <w:tcPr>
            <w:tcW w:type="dxa" w:w="5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Roster technicians, dispatch jobs, track productivity</w:t>
            </w:r>
          </w:p>
        </w:tc>
      </w:tr>
      <w:tr>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P9 — Service Technician</w:t>
            </w:r>
          </w:p>
        </w:tc>
        <w:tc>
          <w:tcPr>
            <w:tcW w:type="dxa" w:w="5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Today's jobs, navigate, complete jobs with proof</w:t>
            </w:r>
          </w:p>
        </w:tc>
      </w:tr>
      <w:tr>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P10 — Auditor (Read-only)</w:t>
            </w:r>
          </w:p>
        </w:tc>
        <w:tc>
          <w:tcPr>
            <w:tcW w:type="dxa" w:w="5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Inspect reports without write access</w:t>
            </w:r>
          </w:p>
        </w:tc>
      </w:tr>
    </w:tbl>
    <w:p>
      <w:pPr>
        <w:pStyle w:val="Heading2"/>
        <w:spacing w:after="140" w:before="280"/>
      </w:pPr>
      <w:r>
        <w:rPr>
          <w:b/>
          <w:bCs/>
          <w:color w:val="0F4C81"/>
          <w:sz w:val="28"/>
          <w:szCs w:val="28"/>
        </w:rPr>
        <w:t xml:space="preserve">7.2 User Stories</w:t>
      </w:r>
    </w:p>
    <w:p>
      <w:pPr>
        <w:spacing w:after="120" w:line="300"/>
        <w:jc w:val="left"/>
      </w:pPr>
      <w:r>
        <w:rPr>
          <w:color w:val="1F2937"/>
          <w:sz w:val="22"/>
          <w:szCs w:val="22"/>
        </w:rPr>
        <w:t xml:space="preserve">Format: 'As a &lt;persona&gt;, I want &lt;action&gt;, so that &lt;benefit&gt;.' Each story has an ID and links to BRs.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200"/>
        <w:gridCol w:w="3360"/>
        <w:gridCol w:w="2880"/>
        <w:gridCol w:w="1080"/>
      </w:tblGrid>
      <w:tr>
        <w:tc>
          <w:tcPr>
            <w:tcW w:type="dxa" w:w="8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12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As a (persona)</w:t>
            </w:r>
          </w:p>
        </w:tc>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 want to...</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...so that</w:t>
            </w:r>
          </w:p>
        </w:tc>
        <w:tc>
          <w:tcPr>
            <w:tcW w:type="dxa" w:w="1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BR</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UR-001</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select my city when I open the app</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see prices and products available in my area</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BR-004</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UR-002</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log in with my phone and OTP</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don't need to remember a password</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UR-003</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browse home-use purifiers with filters by capacity, technology, and price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find the right model quickly</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BR-001</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UR-004</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browse commercial purifiers separately with capacity-tier filters</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see options suited to my office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BR-005</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UR-005</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view full product details before I commit</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understand what I'm getting</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UR-006</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submit an inquiry to express interest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the operator reaches out to me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BR-006</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UR-007</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receive a callback or message from the operator within 2 hours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my interest does not go cold</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BR-006</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UR-008</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complete KYC by uploading Aadhaar / PAN before booking</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the rental contract is valid</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BR-008</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UR-009</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e-sign the rental agreement in the app</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don't need to print and courier paperwork</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BR-009</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UR-010</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 security deposit and first month via UPI / card</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am set up to receive the device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BR-002, BR-003</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UR-011</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schedule installation in a 4-hour window</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can plan my day</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UR-012</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see my technician's name, photo, and ETA on installation day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trust the person at my door</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UR-013</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see days remaining on my plan at a glance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never get cut off unexpectedly</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BR-013</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UR-014</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recharge my plan from the app at any time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stay continuously active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BR-014</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UR-015</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set up auto-renewal via UPI Autopay (Phase 2)</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never have to remember to recharge</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BR-020</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UR-016</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raise a service ticket with category, description, and photo</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the operator knows the issue exactly</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UR-017</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track ticket status from open to resolved</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am not left in the dark</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UR-018</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rate the service after a visit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influence quality and the operator can take action</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BR-028</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UR-019</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download GST-compliant invoices for every payment</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have records and can claim input credit (B2B)</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BR-010, BR-021</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UR-020</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share a referral link with friends and earn wallet credit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get rewarded for referrals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BR-017</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UR-021</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pause my subscription for travel / vacation (Phase 2)</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am not paying for unused months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BR-018</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UR-022</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P2</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request relocation when I move house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my service continues with no hassle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BR-019</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UR-023</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P1, P2, P3</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delete my account and have my data erased on request</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exercise my data privacy rights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BR-024</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UR-024</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P4</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see real-time KPIs on a dashboard</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always know how the business is doing</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BR-022</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UR-025</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P5</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see all new inquiries in an inbox with SLA timer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respond before SLA breach</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BR-006, BR-022</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UR-026</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P5</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convert an inquiry to a booking after talking to the customer</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operations follow on automatically</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BR-006</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UR-027</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P5</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allocate a specific physical device to a booking</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 know which unit goes where</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BR-007</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UR-028</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P8</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assign a technician to a job and slot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field operations execute on time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UR-029</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P9</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see today's jobs in order on my phone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know my route and tasks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UR-030</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P9</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navigate to the customer with one tap</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save time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UR-031</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P9</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complete a job by following a checklist with photos and customer e-signature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everything is logged with proof</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BR-011, BR-023</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UR-032</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P9</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scan the device QR and the filter QR during a service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 have an audit trail of every part used</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BR-007, BR-012</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UR-033</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P9</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work in offline mode and sync later</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poor network does not block me</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UR-034</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P5, P8</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view all service tickets and SLA timers</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prevent breaches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BR-022</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UR-035</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P7</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reconcile gateway settlements with bank credits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the books match</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BR-022</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UR-036</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P7</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process refunds with two-eyes approval</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 single person can refund unilaterally</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BR-023</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UR-037</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P5</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configure new cities, products, plans, and prices without code changes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the business expands without engineering bottlenecks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BR-026</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UR-038</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P5</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configure filter types and product attributes from admin</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the catalog evolves on the fly</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BR-026</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UR-039</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P5</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see filter and spare-part stock per warehouse with reorder alerts</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 avoid stockouts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BR-027</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UR-040</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P10</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view all reports without modifying any data</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can audit independently</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BR-022</w:t>
            </w:r>
          </w:p>
        </w:tc>
      </w:tr>
    </w:tbl>
    <w:p>
      <w:r>
        <w:br w:type="page"/>
      </w:r>
    </w:p>
    <w:p>
      <w:pPr>
        <w:pStyle w:val="Heading1"/>
        <w:spacing w:after="160" w:before="360"/>
      </w:pPr>
      <w:r>
        <w:rPr>
          <w:b/>
          <w:bCs/>
          <w:color w:val="0F4C81"/>
          <w:sz w:val="36"/>
          <w:szCs w:val="36"/>
        </w:rPr>
        <w:t xml:space="preserve">8. Functional Requirements (FR)</w:t>
      </w:r>
    </w:p>
    <w:p>
      <w:pPr>
        <w:spacing w:after="120" w:line="300"/>
        <w:jc w:val="left"/>
      </w:pPr>
      <w:r>
        <w:rPr>
          <w:color w:val="1F2937"/>
          <w:sz w:val="22"/>
          <w:szCs w:val="22"/>
        </w:rPr>
        <w:t xml:space="preserve">Functional Requirements specify what the system shall do. They are grouped by module. Each FR is testable and traces to one or more BR/UR.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18"/>
              <w:bottom w:val="single" w:color="1A8FE3" w:sz="4"/>
              <w:right w:val="single" w:color="1A8FE3" w:sz="4"/>
            </w:tcBorders>
            <w:shd w:fill="FAFCFF" w:val="clear"/>
            <w:tcMar>
              <w:top w:type="dxa" w:w="140"/>
              <w:left w:type="dxa" w:w="220"/>
              <w:bottom w:type="dxa" w:w="140"/>
              <w:right w:type="dxa" w:w="200"/>
            </w:tcMar>
          </w:tcPr>
          <w:p>
            <w:pPr>
              <w:spacing w:after="60"/>
            </w:pPr>
            <w:r>
              <w:rPr>
                <w:b/>
                <w:bCs/>
                <w:color w:val="1A8FE3"/>
                <w:sz w:val="22"/>
                <w:szCs w:val="22"/>
              </w:rPr>
              <w:t xml:space="preserve">NOTE</w:t>
            </w:r>
          </w:p>
          <w:p>
            <w:r>
              <w:rPr>
                <w:color w:val="1F2937"/>
                <w:sz w:val="22"/>
                <w:szCs w:val="22"/>
              </w:rPr>
              <w:t xml:space="preserve">Modules: AUTH (Authentication), CAT (Catalog), INQ (Inquiry), BKG (Booking), KYC, AGR (Agreement), SUB (Subscription), PAY (Payment), DEV (Device / Asset), TKT (Ticket), TEC (Technician), ADM (Admin), NOT (Notification), RPT (Reporting), AUD (Audit).</w:t>
            </w:r>
          </w:p>
        </w:tc>
      </w:tr>
    </w:tbl>
    <w:p>
      <w:pPr>
        <w:pStyle w:val="Heading3"/>
        <w:spacing w:after="100" w:before="220"/>
      </w:pPr>
      <w:r>
        <w:rPr>
          <w:b/>
          <w:bCs/>
          <w:color w:val="1A8FE3"/>
          <w:sz w:val="24"/>
          <w:szCs w:val="24"/>
        </w:rPr>
        <w:t xml:space="preserve">8.1 AUTH — Authentication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FR-AUTH-001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Send 6-digit OTP to phone via SMS, valid for 5 minutes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FR-AUTH-002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Rate-limit OTP requests to 3 per phone per 10 minutes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FR-AUTH-003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Issue short-lived (15 min) access token + long-lived (30 day) refresh token on login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FR-AUTH-004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silent token refresh in mobile app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FR-AUTH-005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Logout — invalidate refresh token server-side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FR-AUTH-006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Capture name, email (optional), referral code (optional) on first login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FR-AUTH-007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biometric login (fingerprint / face) as a convenience layer over stored token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FR-AUTH-008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account deletion with grace-period and data-erasure flow</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UR-023</w:t>
            </w:r>
          </w:p>
        </w:tc>
      </w:tr>
    </w:tbl>
    <w:p>
      <w:pPr>
        <w:spacing w:after="120"/>
      </w:pPr>
      <w:r>
        <w:t xml:space="preserve"/>
      </w:r>
    </w:p>
    <w:p>
      <w:pPr>
        <w:pStyle w:val="Heading3"/>
        <w:spacing w:after="100" w:before="220"/>
      </w:pPr>
      <w:r>
        <w:rPr>
          <w:b/>
          <w:bCs/>
          <w:color w:val="1A8FE3"/>
          <w:sz w:val="24"/>
          <w:szCs w:val="24"/>
        </w:rPr>
        <w:t xml:space="preserve">8.2 CAT — Catalog (Cities, Products, Plans,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Auto-detect user city from GPS; allow manual override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UR-001</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FR-CAT-002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Validate pincode against serviceable list before allowing booking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UR-001</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Show 'Notify me' form for non-serviceable pincode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FR-CAT-004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List home products and commercial products in separate tabs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UR-003, UR-004</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Apply filters (capacity, technology, mounting, price, family-size, lock-in) to product list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UR-003</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FR-CAT-006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Sort products by recommended / price asc / price desc / popularity / newest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Show city-specific price for each product (price varies by city)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BR-004</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FR-CAT-008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Show product detail with image carousel, specs, plan options, FAQ, reviews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UR-005</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admin to add/edit/disable cities, products, plans, plan-city-pricing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UR-037</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FR-CAT-010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admin to define filter types and options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UR-038</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FR-CAT-011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admin to map products to filter values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UR-038</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FR-CAT-012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admin to create coupons (percentage / flat-off, validity, usage limits)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FR-CAT-013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Hide products that have no available stock in the user's city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8.3 INQ —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FR-INQ-001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Capture inquiry — name, phone, pincode, address, household-size, water source, preferred slot, notes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UR-006</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FR-INQ-002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Pre-fill known fields if user is logged in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FR-INQ-003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Send confirmation to customer (push + SMS) on inquiry submission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UR-007</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FR-INQ-004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Notify admin in real time on inquiry submission (push + dashboard)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UR-025</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FR-INQ-005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Maintain inquiry status: New → Contacted → Proposal Sent → Booked → Closed (or Lost)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FR-INQ-006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Track SLA timers — first response (2h) and conversion (48h); flag breaches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UR-025</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FR-INQ-007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Auto-escalate inquiries with no first-response in 4h to senior admin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FR-INQ-008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Log every inquiry interaction (call, message, status change) with actor and timestamp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BR-023</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FR-INQ-009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admin to convert inquiry to booking with selected plan and product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UR-026</w:t>
            </w:r>
          </w:p>
        </w:tc>
      </w:tr>
    </w:tbl>
    <w:p>
      <w:pPr>
        <w:spacing w:after="120"/>
      </w:pPr>
      <w:r>
        <w:t xml:space="preserve"/>
      </w:r>
    </w:p>
    <w:p>
      <w:pPr>
        <w:pStyle w:val="Heading3"/>
        <w:spacing w:after="100" w:before="220"/>
      </w:pPr>
      <w:r>
        <w:rPr>
          <w:b/>
          <w:bCs/>
          <w:color w:val="1A8FE3"/>
          <w:sz w:val="24"/>
          <w:szCs w:val="24"/>
        </w:rPr>
        <w:t xml:space="preserve">8.4 BKG —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FR-BKG-001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customer to initiate booking from product detail screen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FR-BKG-002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Show price summary — security deposit + first plan + GST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UR-010</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FR-BKG-003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Apply coupon and recalculate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FR-BKG-004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Block booking until KYC is complete and verified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UR-008</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FR-BKG-005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Generate rental agreement PDF from template with customer's particulars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UR-009</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FR-BKG-006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Capture customer e-signature on agreement (drawn or typed with consent)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UR-009</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FR-BKG-007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Initiate payment via gateway; on success, mark booking 'Paid'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UR-010</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FR-BKG-008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customer to schedule installation slot from available windows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UR-011</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FR-BKG-009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Show booking confirmation with order ID, summary, and next steps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FR-BKG-010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admin to record offline-collected bookings (cash / bank transfer)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8.5 KYC —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FR-KYC-001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Accept Aadhaar via DigiLocker (preferred) or document upload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UR-008</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FR-KYC-002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Accept PAN with NSDL verification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UR-008</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FR-KYC-003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Capture live selfie (not gallery upload)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UR-008</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FR-KYC-004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Run liveness check on selfie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FR-KYC-005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Match KYC name to entered profile name; flag mismatches for manual review</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FR-KYC-006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Detect Aadhaar duplicates (same Aadhaar associated with multiple active subscriptions)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BR-030</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FR-KYC-007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Encrypt KYC documents at rest; access logged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BR-024</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FR-KYC-008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Mask Aadhaar in storage (only last 4 visible)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BR-024</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FR-KYC-009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status: Pending → In Review → Verified or Rejected (with reason)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8.6 SUB — Subscription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Create subscription on installation completion; state = Active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FR-SUB-002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Track expiry date computed from plan duration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Run daily lifecycle scanner (00:01 IST) to transition states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FR-SUB-004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recharge from app within 7 days of expiry (else upgrade only)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UR-014</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On successful recharge, extend expiry by plan duration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FR-SUB-006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Move to Grace state on plan expiry; configurable grace window (default 3 days)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Move to Suspended state on grace expiry without recharge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FR-SUB-008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customer to upgrade / downgrade plan at recharge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customer to pause subscription up to N days/year (Phase 2)</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UR-021</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FR-SUB-010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customer to cancel subscription; trigger pickup ticket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FR-SUB-011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Apply early-termination fee if cancelled before lock-in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BR-015</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FR-SUB-012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customer to relocate device — admin schedules pickup + reinstall</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UR-022</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FR-SUB-013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Show consumption history (Phase 3 — IoT)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1A8FE3"/>
                <w:sz w:val="19"/>
                <w:szCs w:val="19"/>
              </w:rPr>
              <w:t xml:space="preserve">COULD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8.7 PAY — Payments &amp;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Integrate Razorpay (or equivalent) for UPI, cards, netbanking, wallets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Process security deposit as a separate ledger entry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BR-003</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Process recurring recharge payments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Set up UPI Autopay mandate as part of first payment (opt-in, Phase 2)</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UR-015</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Auto-debit on day -1 of expiry if mandate active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Retry failed auto-debits on day +1 and +3</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Notify customer of every payment attempt and outcome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Generate sequential GST-compliant invoice on every successful payment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BR-010</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Include customer GSTIN on commercial invoices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BR-021</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finance admin to initiate refunds with two-eyes approval over Rs. 500</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UR-036</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FR-PAY-011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Compute deposit-deduction breakdown on pickup; refund net amount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BR-003</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FR-PAY-012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Reconcile gateway settlements with bank credits via daily report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UR-035</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FR-PAY-013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manual payment recording (cash / NEFT) with proof attachment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FR-PAY-014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Maintain append-only money-movement ledger; balances are computed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BR-023</w:t>
            </w:r>
          </w:p>
        </w:tc>
      </w:tr>
    </w:tbl>
    <w:p>
      <w:pPr>
        <w:spacing w:after="120"/>
      </w:pPr>
      <w:r>
        <w:t xml:space="preserve"/>
      </w:r>
    </w:p>
    <w:p>
      <w:pPr>
        <w:pStyle w:val="Heading3"/>
        <w:spacing w:after="100" w:before="220"/>
      </w:pPr>
      <w:r>
        <w:rPr>
          <w:b/>
          <w:bCs/>
          <w:color w:val="1A8FE3"/>
          <w:sz w:val="24"/>
          <w:szCs w:val="24"/>
        </w:rPr>
        <w:t xml:space="preserve">8.8 DEV — Device / Asset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FR-DEV-001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Maintain device master with serial, QR, model, mfg date, warranty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BR-007</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FR-DEV-002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Track device state — Warehouse / Allocated / In Transit / Installed / In Service / Pickup Pending / Returned / Refurbishment / Retired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BR-007</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FR-DEV-003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Record allocation history per device (every customer it has been with)</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BR-007</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FR-DEV-004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Record service history per device (every visit)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BR-007</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FR-DEV-005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Record filter history per device (every filter installed and removed)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FR-DEV-006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admin to allocate a Warehouse-state device to a Booking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UR-027</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FR-DEV-007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technician to scan QR on installation, service, pickup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FR-DEV-008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Maintain spare-part stock per warehouse with reorder thresholds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UR-039</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FR-DEV-009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Auto-debit spare-part stock when technician records usage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FR-DEV-010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Show device search and filters across all states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8.9 TKT — Tickets &amp;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FR-TKT-001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customer to raise ticket with category, description, photos, preferred slot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UR-016</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FR-TKT-002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Auto-create maintenance ticket every 90 days per device (configurable)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BR-012</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FR-TKT-003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Track ticket state — Open / Acknowledged / Assigned / In Progress / Resolved / Closed / Reopened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UR-017</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FR-TKT-004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Apply SLA per ticket category; visible timer and breach flag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BR-011</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FR-TKT-005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admin to assign ticket to technician based on zone, skill, and load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UR-028</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FR-TKT-006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Suggest next-available technician via auto-assignment rules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FR-TKT-007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Notify customer on every state change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UR-017</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FR-TKT-008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Capture customer rating (1–5) post-resolution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UR-018</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FR-TKT-009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Auto-escalate tickets with rating ≤ 3</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FR-TKT-010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Reopen ticket if customer is dissatisfied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8.10 TEC — Technician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FR-TEC-001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Show today's job list ordered by scheduled slot and proximity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UR-029</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FR-TEC-002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Show job detail with masked customer phone (call routed via app)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FR-TEC-003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one-tap navigation to customer address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UR-030</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FR-TEC-004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job-type-specific checklist (Install / Service / Filter / Pickup)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UR-031</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FR-TEC-005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Capture pre-install and post-install photos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UR-031</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FR-TEC-006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Capture TDS-in / TDS-out readings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FR-TEC-007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Scan device and filter QR codes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FR-TEC-008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Capture customer e-signature on completion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UR-031</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FR-TEC-009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Work fully in offline mode; sync on reconnect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UR-033</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FR-TEC-010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Show today's earnings and incentives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FR-TEC-011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technician to flag a job they cannot complete with reason</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8.11 ADM — Admin Console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FR-ADM-001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role-based access control with the roles defined in Section 7.1</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FR-ADM-002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dashboard with Today, KPI, and Action queues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UR-024</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FR-ADM-003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Customer 360 view with KYC, devices, payments, tickets, comms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FR-ADM-004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Inquiry inbox with filters, click-to-call, click-to-WhatsApp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UR-025</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FR-ADM-005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Inventory views per warehouse with state filters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FR-ADM-006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Pricing matrix editor with effective-from dates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UR-037</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FR-ADM-007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Coupon manager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FR-ADM-008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Technician roster and auto-assignment rules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FR-ADM-009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Communication template library (SMS, WhatsApp, push, email)</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FR-ADM-010</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Allow bulk actions where applicable (assign, message, export)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8.12 NOT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FR-NOT-001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Send transactional push, SMS, email per channel matrix</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FR-NOT-002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Send WhatsApp transactional messages (Phase 2)</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FR-NOT-003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Persist all sent notifications in user's in-app notification center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FR-NOT-004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Honor quiet hours (9 PM — 9 AM) for marketing pushes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FR-NOT-005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Allow customer to opt out of marketing communications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BR-024</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FR-NOT-006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Use DLT-registered SMS templates only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8.13 RPT —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FR-RPT-001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revenue report by city / plan / month</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BR-022</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FR-RPT-002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cohort retention report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FR-RPT-003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churn analysis with reasons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FR-RPT-004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service SLA report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FR-RPT-005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asset utilisation report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FR-RPT-006</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technician productivity report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FR-RPT-007</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 failed-payment / bad-debt report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FR-RPT-008</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GST returns export (GSTR-1, GSTR-3B-friendly)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FR-RPT-009</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 reports exportable as CSV / Excel / PDF</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pPr>
        <w:pStyle w:val="Heading3"/>
        <w:spacing w:after="100" w:before="220"/>
      </w:pPr>
      <w:r>
        <w:rPr>
          <w:b/>
          <w:bCs/>
          <w:color w:val="1A8FE3"/>
          <w:sz w:val="24"/>
          <w:szCs w:val="24"/>
        </w:rPr>
        <w:t xml:space="preserve">8.14 AUD —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5400"/>
        <w:gridCol w:w="1320"/>
        <w:gridCol w:w="132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Linked UR/BR</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FR-AUD-001</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Log every admin write (entity, before, after, actor, IP, timestamp)</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BR-023</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FR-AUD-002</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Log every money-movement event immutably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BR-023</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FR-AUD-003</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Log every KYC document access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BR-024</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FR-AUD-004</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Provide audit trail viewer per entity (customer, device, ticket)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B8860B"/>
                <w:sz w:val="19"/>
                <w:szCs w:val="19"/>
              </w:rPr>
              <w:t xml:space="preserve">SHOULD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FR-AUD-005</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Retain audit logs for at least 7 years (legal)</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bCs/>
                <w:color w:val="C0392B"/>
                <w:sz w:val="19"/>
                <w:szCs w:val="19"/>
              </w:rPr>
              <w:t xml:space="preserve">MUST</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spacing w:after="120"/>
      </w:pPr>
      <w:r>
        <w:t xml:space="preserve"/>
      </w:r>
    </w:p>
    <w:p>
      <w:r>
        <w:br w:type="page"/>
      </w:r>
    </w:p>
    <w:p>
      <w:pPr>
        <w:pStyle w:val="Heading1"/>
        <w:spacing w:after="160" w:before="360"/>
      </w:pPr>
      <w:r>
        <w:rPr>
          <w:b/>
          <w:bCs/>
          <w:color w:val="0F4C81"/>
          <w:sz w:val="36"/>
          <w:szCs w:val="36"/>
        </w:rPr>
        <w:t xml:space="preserve">9. Non-Functional Requirements (NFR)</w:t>
      </w:r>
    </w:p>
    <w:p>
      <w:pPr>
        <w:spacing w:after="120" w:line="300"/>
        <w:jc w:val="left"/>
      </w:pPr>
      <w:r>
        <w:rPr>
          <w:color w:val="1F2937"/>
          <w:sz w:val="22"/>
          <w:szCs w:val="22"/>
        </w:rPr>
        <w:t xml:space="preserve">Non-Functional Requirements describe how the system must behave: performance, security, scalability, usability, etc. Each must be measurable and testable.</w:t>
      </w:r>
    </w:p>
    <w:p>
      <w:pPr>
        <w:pStyle w:val="Heading3"/>
        <w:spacing w:after="100" w:before="220"/>
      </w:pPr>
      <w:r>
        <w:rPr>
          <w:b/>
          <w:bCs/>
          <w:color w:val="1A8FE3"/>
          <w:sz w:val="24"/>
          <w:szCs w:val="24"/>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NFR-PRF-001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app cold-start time</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2.5s on Android 10+ mid-range device (Snapdragon 6xx-class) on 4G</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NFR-PRF-002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API response time (P95) for read endpoints</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400 ms</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NFR-PRF-003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API response time (P95) for write endpoints (excl. payment)</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800 ms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NFR-PRF-004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initiation round-trip</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3 s end-to-end (excluding gateway page)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NFR-PRF-005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OTP delivery time (P95)</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10 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NFR-PRF-006</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Push notification fan-out for marketing broadcast (10K users)</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5 minutes</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NFR-PRF-007</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Admin dashboard initial load</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 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NFR-PRF-008</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Image upload (KYC, photos) on 4G</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5 s for 5 MB</w:t>
            </w:r>
          </w:p>
        </w:tc>
      </w:tr>
    </w:tbl>
    <w:p>
      <w:pPr>
        <w:spacing w:after="120"/>
      </w:pPr>
      <w:r>
        <w:t xml:space="preserve"/>
      </w:r>
    </w:p>
    <w:p>
      <w:pPr>
        <w:pStyle w:val="Heading3"/>
        <w:spacing w:after="100" w:before="220"/>
      </w:pPr>
      <w:r>
        <w:rPr>
          <w:b/>
          <w:bCs/>
          <w:color w:val="1A8FE3"/>
          <w:sz w:val="24"/>
          <w:szCs w:val="24"/>
        </w:rPr>
        <w:t xml:space="preserve">9.2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NFR-SCL-001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Concurrent active mobile users supported</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10,000 (MVP), 100,000 (Phase 3)</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NFR-SCL-002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Subscriptions managed</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5,000 (MVP), 100,000 (Phase 3)</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NFR-SCL-003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Daily payment transactions</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1,000 (MVP), 20,000 (Phase 3)</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NFR-SCL-004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Database growth assumption</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50 GB/year at MVP scale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NFR-SCL-005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Horizontal scaling (stateless API tier)</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Add capacity in &lt; 10 minutes</w:t>
            </w:r>
          </w:p>
        </w:tc>
      </w:tr>
    </w:tbl>
    <w:p>
      <w:pPr>
        <w:spacing w:after="120"/>
      </w:pPr>
      <w:r>
        <w:t xml:space="preserve"/>
      </w:r>
    </w:p>
    <w:p>
      <w:pPr>
        <w:pStyle w:val="Heading3"/>
        <w:spacing w:after="100" w:before="220"/>
      </w:pPr>
      <w:r>
        <w:rPr>
          <w:b/>
          <w:bCs/>
          <w:color w:val="1A8FE3"/>
          <w:sz w:val="24"/>
          <w:szCs w:val="24"/>
        </w:rPr>
        <w:t xml:space="preserve">9.3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NFR-AVL-001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Production availability (rolling 30 days)</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99.5% (allows ~3.6 hours downtime/month)</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NFR-AVL-002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Unscheduled downtime per incident</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30 minutes restoration</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NFR-AVL-003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RPO (Recovery Point Objective)</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15 minutes data loss in disaster</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NFR-AVL-004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RTO (Recovery Time Objective)</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4 hours for full restoration</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NFR-AVL-005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Data backup frequency</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Continuous WAL + nightly snapshots, 30-day retention</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NFR-AVL-006</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Backup restoration test cadence</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Quarterly drill</w:t>
            </w:r>
          </w:p>
        </w:tc>
      </w:tr>
    </w:tbl>
    <w:p>
      <w:pPr>
        <w:spacing w:after="120"/>
      </w:pPr>
      <w:r>
        <w:t xml:space="preserve"/>
      </w:r>
    </w:p>
    <w:p>
      <w:pPr>
        <w:pStyle w:val="Heading3"/>
        <w:spacing w:after="100" w:before="220"/>
      </w:pPr>
      <w:r>
        <w:rPr>
          <w:b/>
          <w:bCs/>
          <w:color w:val="1A8FE3"/>
          <w:sz w:val="24"/>
          <w:szCs w:val="24"/>
        </w:rPr>
        <w:t xml:space="preserve">9.4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NFR-SEC-001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Transport encryption</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TLS 1.3 with HSTS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NFR-SEC-002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Encryption at rest</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AES-256 for DB and object storage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NFR-SEC-003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document encryption</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Per-record envelope encryption with key rotation</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NFR-SEC-004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Password / token storage</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 passwords; tokens rotated; refresh-token revocation supported</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NFR-SEC-005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Mobile app secrets</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 API keys in app binary; certificate pinning enabled</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NFR-SEC-006</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OWASP</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Pass OWASP Mobile Top 10 + API Top 10 audit</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NFR-SEC-007</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Penetration test</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External pen-test before go-live and annually</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NFR-SEC-008</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Rate limiting</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Per-user and per-IP on every endpoint</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NFR-SEC-009</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DDoS protection</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Cloudflare or AWS Shield in front of public endpoints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NFR-SEC-010</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Admin two-factor authentication</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TOTP (Google Authenticator) for all admin roles</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NFR-SEC-011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Vulnerability response</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Critical patch within 48h; high within 7 days</w:t>
            </w:r>
          </w:p>
        </w:tc>
      </w:tr>
    </w:tbl>
    <w:p>
      <w:pPr>
        <w:spacing w:after="120"/>
      </w:pPr>
      <w:r>
        <w:t xml:space="preserve"/>
      </w:r>
    </w:p>
    <w:p>
      <w:pPr>
        <w:pStyle w:val="Heading3"/>
        <w:spacing w:after="100" w:before="220"/>
      </w:pPr>
      <w:r>
        <w:rPr>
          <w:b/>
          <w:bCs/>
          <w:color w:val="1A8FE3"/>
          <w:sz w:val="24"/>
          <w:szCs w:val="24"/>
        </w:rPr>
        <w:t xml:space="preserve">9.5 Usability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NFR-USB-001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onboarding completion rate</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70% from app open to first booking screen</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NFR-USB-002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Tap target minimum size</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44 dp</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NFR-USB-003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Color contrast</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WCAG 2.1 AA (≥ 4.5:1 for normal text)</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NFR-USB-004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Languages (MVP)</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English + Hindi</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NFR-USB-005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Languages (Phase 2)</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Marathi</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NFR-USB-006</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Screen reader support</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TalkBack labels on all controls</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NFR-USB-007</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Empty states</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Friendly illustration + CTA on every empty list</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NFR-USB-008</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Error handling</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User-friendly error messages with retry, never raw codes</w:t>
            </w:r>
          </w:p>
        </w:tc>
      </w:tr>
    </w:tbl>
    <w:p>
      <w:pPr>
        <w:spacing w:after="120"/>
      </w:pPr>
      <w:r>
        <w:t xml:space="preserve"/>
      </w:r>
    </w:p>
    <w:p>
      <w:pPr>
        <w:pStyle w:val="Heading3"/>
        <w:spacing w:after="100" w:before="220"/>
      </w:pPr>
      <w:r>
        <w:rPr>
          <w:b/>
          <w:bCs/>
          <w:color w:val="1A8FE3"/>
          <w:sz w:val="24"/>
          <w:szCs w:val="24"/>
        </w:rPr>
        <w:t xml:space="preserve">9.6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NFR-CPT-001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Android app</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Android 8.0 (API 26) and above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NFR-CPT-002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Technician Android app</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Android 9.0 (API 28) and above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NFR-CPT-003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iOS app (Phase 2)</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iOS 14 and above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NFR-CPT-004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Admin web</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Latest 2 versions of Chrome, Edge, Safari, Firefox</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NFR-CPT-005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Network</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Functional on 2G in degraded mode</w:t>
            </w:r>
          </w:p>
        </w:tc>
      </w:tr>
    </w:tbl>
    <w:p>
      <w:pPr>
        <w:spacing w:after="120"/>
      </w:pPr>
      <w:r>
        <w:t xml:space="preserve"/>
      </w:r>
    </w:p>
    <w:p>
      <w:pPr>
        <w:pStyle w:val="Heading3"/>
        <w:spacing w:after="100" w:before="220"/>
      </w:pPr>
      <w:r>
        <w:rPr>
          <w:b/>
          <w:bCs/>
          <w:color w:val="1A8FE3"/>
          <w:sz w:val="24"/>
          <w:szCs w:val="24"/>
        </w:rPr>
        <w:t xml:space="preserve">9.7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NFR-MNT-001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Code coverage on backend</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70% on business logic</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NFR-MNT-002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Documentation</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API docs auto-generated (OpenAPI)</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NFR-MNT-003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Logging</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Structured JSON logs; centrally aggregated</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NFR-MNT-004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Monitoring</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Per-endpoint latency, error rate, request count</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NFR-MNT-005</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Alerting</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PagerDuty / Opsgenie / email on production incidents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NFR-MNT-006</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Deployment frequency</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Multiple deploys per day with zero-downtime rollouts</w:t>
            </w:r>
          </w:p>
        </w:tc>
      </w:tr>
    </w:tbl>
    <w:p>
      <w:pPr>
        <w:spacing w:after="120"/>
      </w:pPr>
      <w:r>
        <w:t xml:space="preserve"/>
      </w:r>
    </w:p>
    <w:p>
      <w:pPr>
        <w:pStyle w:val="Heading3"/>
        <w:spacing w:after="100" w:before="220"/>
      </w:pPr>
      <w:r>
        <w:rPr>
          <w:b/>
          <w:bCs/>
          <w:color w:val="1A8FE3"/>
          <w:sz w:val="24"/>
          <w:szCs w:val="24"/>
        </w:rPr>
        <w:t xml:space="preserve">9.8 Localization &amp; Internationalization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NFR-LOC-001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 user-facing strings externalised in resource files</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100% — no hard-coded strings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NFR-LOC-002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Currency display</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INR with proper grouping (Lakhs / Crores style)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NFR-LOC-003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Date / time display</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DD MMM YYYY format, IST timezone</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NFR-LOC-004</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Phone numbers</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Indian +91 format</w:t>
            </w:r>
          </w:p>
        </w:tc>
      </w:tr>
    </w:tbl>
    <w:p>
      <w:pPr>
        <w:spacing w:after="120"/>
      </w:pPr>
      <w:r>
        <w:t xml:space="preserve"/>
      </w:r>
    </w:p>
    <w:p>
      <w:pPr>
        <w:pStyle w:val="Heading3"/>
        <w:spacing w:after="100" w:before="220"/>
      </w:pPr>
      <w:r>
        <w:rPr>
          <w:b/>
          <w:bCs/>
          <w:color w:val="1A8FE3"/>
          <w:sz w:val="24"/>
          <w:szCs w:val="24"/>
        </w:rPr>
        <w:t xml:space="preserve">9.9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960"/>
        <w:gridCol w:w="408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 Acceptance</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NFR-AUDT-001</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Audit log retention</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7 years</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NFR-AUDT-002</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Audit log immutability</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Append-only storage; tamper detection</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NFR-AUDT-003</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User-attributed actions</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Every write traces to authenticated user</w:t>
            </w:r>
          </w:p>
        </w:tc>
      </w:tr>
    </w:tbl>
    <w:p>
      <w:pPr>
        <w:spacing w:after="120"/>
      </w:pPr>
      <w:r>
        <w:t xml:space="preserve"/>
      </w:r>
    </w:p>
    <w:p>
      <w:r>
        <w:br w:type="page"/>
      </w:r>
    </w:p>
    <w:p>
      <w:pPr>
        <w:pStyle w:val="Heading1"/>
        <w:spacing w:after="160" w:before="360"/>
      </w:pPr>
      <w:r>
        <w:rPr>
          <w:b/>
          <w:bCs/>
          <w:color w:val="0F4C81"/>
          <w:sz w:val="36"/>
          <w:szCs w:val="36"/>
        </w:rPr>
        <w:t xml:space="preserve">10. Integration Requirements (IR)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400"/>
        <w:gridCol w:w="2400"/>
        <w:gridCol w:w="1080"/>
        <w:gridCol w:w="2640"/>
      </w:tblGrid>
      <w:tr>
        <w:tc>
          <w:tcPr>
            <w:tcW w:type="dxa" w:w="8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Integration</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Purpose</w:t>
            </w:r>
          </w:p>
        </w:tc>
        <w:tc>
          <w:tcPr>
            <w:tcW w:type="dxa" w:w="1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Priority</w:t>
            </w:r>
          </w:p>
        </w:tc>
        <w:tc>
          <w:tcPr>
            <w:tcW w:type="dxa" w:w="26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Notes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IR-001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Payment Gateway (Razorpay primary, Cashfree fallback)</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Process payments, mandates, refunds, invoices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Webhooks signed with HMAC; idempotency on all txns</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IR-002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SMS / OTP (MSG91 or Gupshup)</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OTP, transactional SMS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DLT registration mandatory</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IR-003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WhatsApp Business API (Gupshup / WATI)</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Transactional + support</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 (Phase 2)</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Pre-approved templates only</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IR-004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Email (AWS SES / SendGrid)</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Invoices, agreements, summaries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DKIM/SPF/DMARC configured</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IR-005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Push (Firebase Cloud Messaging)</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Push notifications</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Multi-device tokens per user</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IR-006</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 Aadhaar (DigiLocker)</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Identity verification</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Preferred over manual upload</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IR-007</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 PAN (NSDL)</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Tax-id verification</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IR-008</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 Selfie liveness (IDfy / Hyperverge)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Anti-fraud</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IR-009</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Maps &amp; Geocoding (Google Maps or Mappls)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Address pin, navigation, distance</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Cost optimisation: cache geocoded pincodes</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IR-010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Object Storage (S3 / R2)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docs, photos, invoices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Pre-signed URLs for downloads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IR-011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Cloud Hosting (AWS Mumbai)</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Compute, DB, network</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Data residency for DPDP</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IR-012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Monitoring (Sentry + Grafana + Prometheus)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Errors, metrics, logs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Free tier acceptable for MVP</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IR-013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Product Analytics (Mixpanel or Amplitude)</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Funnel and behavior tracking</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Anonymise PII</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IR-014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Tax / Accounting (Tally / Zoho Books)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Invoice + ledger export</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CSV export sufficient at MVP</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IR-015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Call masking (Exotel / Knowlarity)</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Mask phone in technician calls to customer</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Privacy + recording for QA</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IR-016</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IoT Telemetry (AWS IoT Core)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Device telemetry ingestion</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 (Phase 3)</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r>
        <w:br w:type="page"/>
      </w:r>
    </w:p>
    <w:p>
      <w:pPr>
        <w:pStyle w:val="Heading1"/>
        <w:spacing w:after="160" w:before="360"/>
      </w:pPr>
      <w:r>
        <w:rPr>
          <w:b/>
          <w:bCs/>
          <w:color w:val="0F4C81"/>
          <w:sz w:val="36"/>
          <w:szCs w:val="36"/>
        </w:rPr>
        <w:t xml:space="preserve">11. Data Requirements (DR)</w:t>
      </w:r>
    </w:p>
    <w:p>
      <w:pPr>
        <w:pStyle w:val="Heading2"/>
        <w:spacing w:after="140" w:before="280"/>
      </w:pPr>
      <w:r>
        <w:rPr>
          <w:b/>
          <w:bCs/>
          <w:color w:val="0F4C81"/>
          <w:sz w:val="28"/>
          <w:szCs w:val="28"/>
        </w:rPr>
        <w:t xml:space="preserve">11.1 Data Categories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3660"/>
      </w:tblGrid>
      <w:tr>
        <w:tc>
          <w:tcPr>
            <w:tcW w:type="dxa" w:w="1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Category</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Examples</w:t>
            </w:r>
          </w:p>
        </w:tc>
        <w:tc>
          <w:tcPr>
            <w:tcW w:type="dxa" w:w="15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Sensitivity</w:t>
            </w:r>
          </w:p>
        </w:tc>
        <w:tc>
          <w:tcPr>
            <w:tcW w:type="dxa" w:w="36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Retention</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Identifiers (PII)</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Name, phone, email, address</w:t>
            </w:r>
          </w:p>
        </w:tc>
        <w:tc>
          <w:tcPr>
            <w:tcW w:type="dxa" w:w="15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36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While account active + 7 years (legal)</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(sensitive PII)</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Aadhaar, PAN, selfie</w:t>
            </w:r>
          </w:p>
        </w:tc>
        <w:tc>
          <w:tcPr>
            <w:tcW w:type="dxa" w:w="15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Critical</w:t>
            </w:r>
          </w:p>
        </w:tc>
        <w:tc>
          <w:tcPr>
            <w:tcW w:type="dxa" w:w="36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While active subscription + 7 years</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Financial</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Transactions, invoices, refunds</w:t>
            </w:r>
          </w:p>
        </w:tc>
        <w:tc>
          <w:tcPr>
            <w:tcW w:type="dxa" w:w="15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High</w:t>
            </w:r>
          </w:p>
        </w:tc>
        <w:tc>
          <w:tcPr>
            <w:tcW w:type="dxa" w:w="36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8 years (Income Tax / GST)</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Operational</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Inquiries, tickets, service visits</w:t>
            </w:r>
          </w:p>
        </w:tc>
        <w:tc>
          <w:tcPr>
            <w:tcW w:type="dxa" w:w="15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36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 years</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Asset</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Device serial, allocation, service history</w:t>
            </w:r>
          </w:p>
        </w:tc>
        <w:tc>
          <w:tcPr>
            <w:tcW w:type="dxa" w:w="15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36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Lifetime of device + 2 years</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Telemetry (Phase 3)</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TDS readings, consumption</w:t>
            </w:r>
          </w:p>
        </w:tc>
        <w:tc>
          <w:tcPr>
            <w:tcW w:type="dxa" w:w="15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Low</w:t>
            </w:r>
          </w:p>
        </w:tc>
        <w:tc>
          <w:tcPr>
            <w:tcW w:type="dxa" w:w="36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12 months hot, 5 years cold</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System logs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Audit, application logs</w:t>
            </w:r>
          </w:p>
        </w:tc>
        <w:tc>
          <w:tcPr>
            <w:tcW w:type="dxa" w:w="15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w:t>
            </w:r>
          </w:p>
        </w:tc>
        <w:tc>
          <w:tcPr>
            <w:tcW w:type="dxa" w:w="36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7 years for audit; 90 days for application logs</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Analytics events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Funnel events, screen views</w:t>
            </w:r>
          </w:p>
        </w:tc>
        <w:tc>
          <w:tcPr>
            <w:tcW w:type="dxa" w:w="15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Low (anonymised)</w:t>
            </w:r>
          </w:p>
        </w:tc>
        <w:tc>
          <w:tcPr>
            <w:tcW w:type="dxa" w:w="36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24 months</w:t>
            </w:r>
          </w:p>
        </w:tc>
      </w:tr>
    </w:tbl>
    <w:p>
      <w:pPr>
        <w:pStyle w:val="Heading2"/>
        <w:spacing w:after="140" w:before="280"/>
      </w:pPr>
      <w:r>
        <w:rPr>
          <w:b/>
          <w:bCs/>
          <w:color w:val="0F4C81"/>
          <w:sz w:val="28"/>
          <w:szCs w:val="28"/>
        </w:rPr>
        <w:t xml:space="preserve">11.2 Data Quality Requirements</w:t>
      </w:r>
    </w:p>
    <w:p>
      <w:pPr>
        <w:pStyle w:val="ListParagraph"/>
        <w:numPr>
          <w:ilvl w:val="0"/>
          <w:numId w:val="2"/>
        </w:numPr>
        <w:spacing w:after="60" w:line="300"/>
      </w:pPr>
      <w:r>
        <w:rPr>
          <w:color w:val="1F2937"/>
          <w:sz w:val="22"/>
          <w:szCs w:val="22"/>
        </w:rPr>
        <w:t xml:space="preserve">DR-001 — Name, phone, address mandatory and validated at capture</w:t>
      </w:r>
    </w:p>
    <w:p>
      <w:pPr>
        <w:pStyle w:val="ListParagraph"/>
        <w:numPr>
          <w:ilvl w:val="0"/>
          <w:numId w:val="2"/>
        </w:numPr>
        <w:spacing w:after="60" w:line="300"/>
      </w:pPr>
      <w:r>
        <w:rPr>
          <w:color w:val="1F2937"/>
          <w:sz w:val="22"/>
          <w:szCs w:val="22"/>
        </w:rPr>
        <w:t xml:space="preserve">DR-002 — Pincode validated against Indian pincode dataset</w:t>
      </w:r>
    </w:p>
    <w:p>
      <w:pPr>
        <w:pStyle w:val="ListParagraph"/>
        <w:numPr>
          <w:ilvl w:val="0"/>
          <w:numId w:val="2"/>
        </w:numPr>
        <w:spacing w:after="60" w:line="300"/>
      </w:pPr>
      <w:r>
        <w:rPr>
          <w:color w:val="1F2937"/>
          <w:sz w:val="22"/>
          <w:szCs w:val="22"/>
        </w:rPr>
        <w:t xml:space="preserve">DR-003 — Phone number validated as +91 format with checksum</w:t>
      </w:r>
    </w:p>
    <w:p>
      <w:pPr>
        <w:pStyle w:val="ListParagraph"/>
        <w:numPr>
          <w:ilvl w:val="0"/>
          <w:numId w:val="2"/>
        </w:numPr>
        <w:spacing w:after="60" w:line="300"/>
      </w:pPr>
      <w:r>
        <w:rPr>
          <w:color w:val="1F2937"/>
          <w:sz w:val="22"/>
          <w:szCs w:val="22"/>
        </w:rPr>
        <w:t xml:space="preserve">DR-004 — KYC name fuzzy-matched against profile name; 80%+ similarity required to auto-approve</w:t>
      </w:r>
    </w:p>
    <w:p>
      <w:pPr>
        <w:pStyle w:val="ListParagraph"/>
        <w:numPr>
          <w:ilvl w:val="0"/>
          <w:numId w:val="2"/>
        </w:numPr>
        <w:spacing w:after="60" w:line="300"/>
      </w:pPr>
      <w:r>
        <w:rPr>
          <w:color w:val="1F2937"/>
          <w:sz w:val="22"/>
          <w:szCs w:val="22"/>
        </w:rPr>
        <w:t xml:space="preserve">DR-005 — All money values stored as integer paise</w:t>
      </w:r>
    </w:p>
    <w:p>
      <w:pPr>
        <w:pStyle w:val="ListParagraph"/>
        <w:numPr>
          <w:ilvl w:val="0"/>
          <w:numId w:val="2"/>
        </w:numPr>
        <w:spacing w:after="60" w:line="300"/>
      </w:pPr>
      <w:r>
        <w:rPr>
          <w:color w:val="1F2937"/>
          <w:sz w:val="22"/>
          <w:szCs w:val="22"/>
        </w:rPr>
        <w:t xml:space="preserve">DR-006 — All timestamps stored as UTC, displayed in IST</w:t>
      </w:r>
    </w:p>
    <w:p>
      <w:pPr>
        <w:pStyle w:val="ListParagraph"/>
        <w:numPr>
          <w:ilvl w:val="0"/>
          <w:numId w:val="2"/>
        </w:numPr>
        <w:spacing w:after="60" w:line="300"/>
      </w:pPr>
      <w:r>
        <w:rPr>
          <w:color w:val="1F2937"/>
          <w:sz w:val="22"/>
          <w:szCs w:val="22"/>
        </w:rPr>
        <w:t xml:space="preserve">DR-007 — Soft-delete (no hard deletion) on Customer, Subscription, Device, Ticket</w:t>
      </w:r>
    </w:p>
    <w:p>
      <w:pPr>
        <w:pStyle w:val="ListParagraph"/>
        <w:numPr>
          <w:ilvl w:val="0"/>
          <w:numId w:val="2"/>
        </w:numPr>
        <w:spacing w:after="60" w:line="300"/>
      </w:pPr>
      <w:r>
        <w:rPr>
          <w:color w:val="1F2937"/>
          <w:sz w:val="22"/>
          <w:szCs w:val="22"/>
        </w:rPr>
        <w:t xml:space="preserve">DR-008 — Versioned plan-city pricing (immutable rows; new row on price change)</w:t>
      </w:r>
    </w:p>
    <w:p>
      <w:pPr>
        <w:pStyle w:val="ListParagraph"/>
        <w:numPr>
          <w:ilvl w:val="0"/>
          <w:numId w:val="2"/>
        </w:numPr>
        <w:spacing w:after="60" w:line="300"/>
      </w:pPr>
      <w:r>
        <w:rPr>
          <w:color w:val="1F2937"/>
          <w:sz w:val="22"/>
          <w:szCs w:val="22"/>
        </w:rPr>
        <w:t xml:space="preserve">DR-009 — Append-only ledger for all money movements</w:t>
      </w:r>
    </w:p>
    <w:p>
      <w:pPr>
        <w:pStyle w:val="Heading2"/>
        <w:spacing w:after="140" w:before="280"/>
      </w:pPr>
      <w:r>
        <w:rPr>
          <w:b/>
          <w:bCs/>
          <w:color w:val="0F4C81"/>
          <w:sz w:val="28"/>
          <w:szCs w:val="28"/>
        </w:rPr>
        <w:t xml:space="preserve">11.3 Data Volume Estimates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Entity</w:t>
            </w:r>
          </w:p>
        </w:tc>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Year-1 Estimate</w:t>
            </w:r>
          </w:p>
        </w:tc>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Storage Estimate</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Users (customers + admins + technicians)</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~5,000</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 MB</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Inquiries</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~20,000 (75% un-converted)</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~20 MB</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Subscriptions</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~5,000 active + 1,000 churned = ~6,000</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 MB</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Recharge transactions</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~50,000</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~50 MB</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Tickets</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~15,000</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~30 MB</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Service visits with photos</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~10,000 visits × 4 photos × 0.5 MB</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~20 GB</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documents</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~5,000 × 3 docs × 1 MB avg</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~15 GB</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Invoices (PDFs)</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~50,000 × 50 KB</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~2.5 GB</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Audit logs</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 million events</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 GB</w:t>
            </w:r>
          </w:p>
        </w:tc>
      </w:tr>
    </w:tbl>
    <w:p>
      <w:pPr>
        <w:pStyle w:val="Heading2"/>
        <w:spacing w:after="140" w:before="280"/>
      </w:pPr>
      <w:r>
        <w:rPr>
          <w:b/>
          <w:bCs/>
          <w:color w:val="0F4C81"/>
          <w:sz w:val="28"/>
          <w:szCs w:val="28"/>
        </w:rPr>
        <w:t xml:space="preserve">11.4 Data Privacy &amp; Subject Rights (DPDP Act 2023)</w:t>
      </w:r>
    </w:p>
    <w:p>
      <w:pPr>
        <w:pStyle w:val="ListParagraph"/>
        <w:numPr>
          <w:ilvl w:val="0"/>
          <w:numId w:val="2"/>
        </w:numPr>
        <w:spacing w:after="60" w:line="300"/>
      </w:pPr>
      <w:r>
        <w:rPr>
          <w:color w:val="1F2937"/>
          <w:sz w:val="22"/>
          <w:szCs w:val="22"/>
        </w:rPr>
        <w:t xml:space="preserve">DR-010 — Customer can download all their personal data on request (export to ZIP/JSON)</w:t>
      </w:r>
    </w:p>
    <w:p>
      <w:pPr>
        <w:pStyle w:val="ListParagraph"/>
        <w:numPr>
          <w:ilvl w:val="0"/>
          <w:numId w:val="2"/>
        </w:numPr>
        <w:spacing w:after="60" w:line="300"/>
      </w:pPr>
      <w:r>
        <w:rPr>
          <w:color w:val="1F2937"/>
          <w:sz w:val="22"/>
          <w:szCs w:val="22"/>
        </w:rPr>
        <w:t xml:space="preserve">DR-011 — Customer can request correction of any data point</w:t>
      </w:r>
    </w:p>
    <w:p>
      <w:pPr>
        <w:pStyle w:val="ListParagraph"/>
        <w:numPr>
          <w:ilvl w:val="0"/>
          <w:numId w:val="2"/>
        </w:numPr>
        <w:spacing w:after="60" w:line="300"/>
      </w:pPr>
      <w:r>
        <w:rPr>
          <w:color w:val="1F2937"/>
          <w:sz w:val="22"/>
          <w:szCs w:val="22"/>
        </w:rPr>
        <w:t xml:space="preserve">DR-012 — Customer can request account deletion; data is deleted/anonymised after legal retention period</w:t>
      </w:r>
    </w:p>
    <w:p>
      <w:pPr>
        <w:pStyle w:val="ListParagraph"/>
        <w:numPr>
          <w:ilvl w:val="0"/>
          <w:numId w:val="2"/>
        </w:numPr>
        <w:spacing w:after="60" w:line="300"/>
      </w:pPr>
      <w:r>
        <w:rPr>
          <w:color w:val="1F2937"/>
          <w:sz w:val="22"/>
          <w:szCs w:val="22"/>
        </w:rPr>
        <w:t xml:space="preserve">DR-013 — Consent captured granularly at signup with timestamps</w:t>
      </w:r>
    </w:p>
    <w:p>
      <w:pPr>
        <w:pStyle w:val="ListParagraph"/>
        <w:numPr>
          <w:ilvl w:val="0"/>
          <w:numId w:val="2"/>
        </w:numPr>
        <w:spacing w:after="60" w:line="300"/>
      </w:pPr>
      <w:r>
        <w:rPr>
          <w:color w:val="1F2937"/>
          <w:sz w:val="22"/>
          <w:szCs w:val="22"/>
        </w:rPr>
        <w:t xml:space="preserve">DR-014 — Consent revocable at any time</w:t>
      </w:r>
    </w:p>
    <w:p>
      <w:pPr>
        <w:pStyle w:val="ListParagraph"/>
        <w:numPr>
          <w:ilvl w:val="0"/>
          <w:numId w:val="2"/>
        </w:numPr>
        <w:spacing w:after="60" w:line="300"/>
      </w:pPr>
      <w:r>
        <w:rPr>
          <w:color w:val="1F2937"/>
          <w:sz w:val="22"/>
          <w:szCs w:val="22"/>
        </w:rPr>
        <w:t xml:space="preserve">DR-015 — Data Protection Officer contact published in Privacy Policy</w:t>
      </w:r>
    </w:p>
    <w:p>
      <w:pPr>
        <w:pStyle w:val="ListParagraph"/>
        <w:numPr>
          <w:ilvl w:val="0"/>
          <w:numId w:val="2"/>
        </w:numPr>
        <w:spacing w:after="60" w:line="300"/>
      </w:pPr>
      <w:r>
        <w:rPr>
          <w:color w:val="1F2937"/>
          <w:sz w:val="22"/>
          <w:szCs w:val="22"/>
        </w:rPr>
        <w:t xml:space="preserve">DR-016 — Data breach reported to Data Protection Board within 72 hours</w:t>
      </w:r>
    </w:p>
    <w:p>
      <w:r>
        <w:br w:type="page"/>
      </w:r>
    </w:p>
    <w:p>
      <w:pPr>
        <w:pStyle w:val="Heading1"/>
        <w:spacing w:after="160" w:before="360"/>
      </w:pPr>
      <w:r>
        <w:rPr>
          <w:b/>
          <w:bCs/>
          <w:color w:val="0F4C81"/>
          <w:sz w:val="36"/>
          <w:szCs w:val="36"/>
        </w:rPr>
        <w:t xml:space="preserve">12. Compliance &amp; Regulatory Requirements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400"/>
        <w:gridCol w:w="2400"/>
        <w:gridCol w:w="3720"/>
      </w:tblGrid>
      <w:tr>
        <w:tc>
          <w:tcPr>
            <w:tcW w:type="dxa" w:w="8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Regulation / Standard</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Applies to</w:t>
            </w:r>
          </w:p>
        </w:tc>
        <w:tc>
          <w:tcPr>
            <w:tcW w:type="dxa" w:w="37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Requirement</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CR-001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Digital Personal Data Protection Act 2023 (DPDP)</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Any handling of personal data</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Consent, rights, breach notification, DPO. See DR-010 to DR-016.</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CR-002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Information Technology Act 2000 + amendments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 electronic records and signatures</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Compliant e-signature on rental agreement; data integrity</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CR-003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Goods &amp; Services Tax (GST) Act</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 invoices and tax payments</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Sequential invoice numbering per state; IGST/CGST/SGST split; HSN/SAC; GSTR exports</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CR-004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Income Tax Act — TDS provisions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Vendor payments, technician contractor payments</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TDS deduction where applicable; Form 26AS reporting</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CR-005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Bureau of Indian Standards (BIS)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Water purifier hardware</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Devices must comply with BIS standards (handled by OEM but verified by SmartRO)</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CR-006</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Telecom Regulatory Authority (TRAI) — DLT</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All commercial SMS</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DLT-registered sender ID and templates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CR-007</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RBI Recurring Payments Framework</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Auto-renewal</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pre-debit notification 24h before debit; mandate management</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CR-008</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UIDAI Aadhaar Authentication Regulations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If using Aadhaar</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Encrypted storage, masking, no unauthorised display</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CR-009</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Consumer Protection Act 2019</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All B2C transactions</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Refund policy, customer redressal mechanism, prominent grievance officer details</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CR-010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Shops &amp; Establishments Act (state-level)</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Operating hours, employment</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Per state where SmartRO operates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CR-011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FSSAI (if marketing health claims)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Alkaline / mineral water claims</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Verify with regulator before health claims in marketing</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CR-012</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Google Play Developer Policy</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 technician apps</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Privacy disclosures, data safety form, target API levels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CR-013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Apple App Store Review Guidelines (Phase 2)</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iOS app</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Privacy nutrition labels; payment via permitted channels</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CR-014</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WhatsApp Business Policy</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If using WhatsApp Business API</w:t>
            </w:r>
          </w:p>
        </w:tc>
        <w:tc>
          <w:tcPr>
            <w:tcW w:type="dxa" w:w="37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Pre-approved templates only; no marketing without opt-in</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CR-015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Meity intermediary guidelines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Platform with user content (reviews)</w:t>
            </w:r>
          </w:p>
        </w:tc>
        <w:tc>
          <w:tcPr>
            <w:tcW w:type="dxa" w:w="37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Grievance officer publication; takedown SOP</w:t>
            </w:r>
          </w:p>
        </w:tc>
      </w:tr>
    </w:tbl>
    <w:p>
      <w:r>
        <w:br w:type="page"/>
      </w:r>
    </w:p>
    <w:p>
      <w:pPr>
        <w:pStyle w:val="Heading1"/>
        <w:spacing w:after="160" w:before="360"/>
      </w:pPr>
      <w:r>
        <w:rPr>
          <w:b/>
          <w:bCs/>
          <w:color w:val="0F4C81"/>
          <w:sz w:val="36"/>
          <w:szCs w:val="36"/>
        </w:rPr>
        <w:t xml:space="preserve">13. Reporting &amp; Analytics Requirements</w:t>
      </w:r>
    </w:p>
    <w:p>
      <w:pPr>
        <w:pStyle w:val="Heading2"/>
        <w:spacing w:after="140" w:before="280"/>
      </w:pPr>
      <w:r>
        <w:rPr>
          <w:b/>
          <w:bCs/>
          <w:color w:val="0F4C81"/>
          <w:sz w:val="28"/>
          <w:szCs w:val="28"/>
        </w:rPr>
        <w:t xml:space="preserve">13.1 Operational Reports (Real-time /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400"/>
        <w:gridCol w:w="2880"/>
      </w:tblGrid>
      <w:tr>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Report</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Frequency</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Audience</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Today's installations / services / pickups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Real-time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Ops Lead, Field Manager</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Inquiries breaching SLA</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Real-time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Sales Lead, PM</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Plans expiring in next 7 days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Daily 09:00 IST</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Ops, Finance</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Failed payments yesterday</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Daily 09:00 IST</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Finance</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Tickets unassigned &gt; 1 hour</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Real-time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Field Manager</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Devices stuck in 'In Transit' &gt; 24h</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Daily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Ops</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Filter stock at or below reorder threshold</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Daily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Procurement</w:t>
            </w:r>
          </w:p>
        </w:tc>
      </w:tr>
    </w:tbl>
    <w:p>
      <w:pPr>
        <w:pStyle w:val="Heading2"/>
        <w:spacing w:after="140" w:before="280"/>
      </w:pPr>
      <w:r>
        <w:rPr>
          <w:b/>
          <w:bCs/>
          <w:color w:val="0F4C81"/>
          <w:sz w:val="28"/>
          <w:szCs w:val="28"/>
        </w:rPr>
        <w:t xml:space="preserve">13.2 Business Reports (Weekly /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400"/>
        <w:gridCol w:w="2880"/>
      </w:tblGrid>
      <w:tr>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Report</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Frequency</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Audience</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acquisition by source</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Owner, Marketing</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Inquiry → Booking conversion funnel</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Sales, Owner</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MRR, ARPU, gross margin</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Owner, Finance</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Churn rate + cancellation reasons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Monthly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Owner</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Cohort retention curves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Owner</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Service SLA compliance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Ops</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Technician productivity scorecard</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Field Manager</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Asset utilisation by city / model</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Monthly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Owner, Procurement</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GST returns prep (GSTR-1, GSTR-3B)</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Finance</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NPS</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Quarterly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Owner</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P&amp;L by city</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Owner, Finance</w:t>
            </w:r>
          </w:p>
        </w:tc>
      </w:tr>
    </w:tbl>
    <w:p>
      <w:pPr>
        <w:pStyle w:val="Heading2"/>
        <w:spacing w:after="140" w:before="280"/>
      </w:pPr>
      <w:r>
        <w:rPr>
          <w:b/>
          <w:bCs/>
          <w:color w:val="0F4C81"/>
          <w:sz w:val="28"/>
          <w:szCs w:val="28"/>
        </w:rPr>
        <w:t xml:space="preserve">13.3 Ad-hoc Analytics</w:t>
      </w:r>
    </w:p>
    <w:p>
      <w:pPr>
        <w:pStyle w:val="ListParagraph"/>
        <w:numPr>
          <w:ilvl w:val="0"/>
          <w:numId w:val="2"/>
        </w:numPr>
        <w:spacing w:after="60" w:line="300"/>
      </w:pPr>
      <w:r>
        <w:rPr>
          <w:color w:val="1F2937"/>
          <w:sz w:val="22"/>
          <w:szCs w:val="22"/>
        </w:rPr>
        <w:t xml:space="preserve">Self-serve filters and exports on every list view</w:t>
      </w:r>
    </w:p>
    <w:p>
      <w:pPr>
        <w:pStyle w:val="ListParagraph"/>
        <w:numPr>
          <w:ilvl w:val="0"/>
          <w:numId w:val="2"/>
        </w:numPr>
        <w:spacing w:after="60" w:line="300"/>
      </w:pPr>
      <w:r>
        <w:rPr>
          <w:color w:val="1F2937"/>
          <w:sz w:val="22"/>
          <w:szCs w:val="22"/>
        </w:rPr>
        <w:t xml:space="preserve">CSV / Excel / PDF export on every report</w:t>
      </w:r>
    </w:p>
    <w:p>
      <w:pPr>
        <w:pStyle w:val="ListParagraph"/>
        <w:numPr>
          <w:ilvl w:val="0"/>
          <w:numId w:val="2"/>
        </w:numPr>
        <w:spacing w:after="60" w:line="300"/>
      </w:pPr>
      <w:r>
        <w:rPr>
          <w:color w:val="1F2937"/>
          <w:sz w:val="22"/>
          <w:szCs w:val="22"/>
        </w:rPr>
        <w:t xml:space="preserve">Read-replica DB for analytics; no impact on transactional system</w:t>
      </w:r>
    </w:p>
    <w:p>
      <w:r>
        <w:br w:type="page"/>
      </w:r>
    </w:p>
    <w:p>
      <w:pPr>
        <w:pStyle w:val="Heading1"/>
        <w:spacing w:after="160" w:before="360"/>
      </w:pPr>
      <w:r>
        <w:rPr>
          <w:b/>
          <w:bCs/>
          <w:color w:val="0F4C81"/>
          <w:sz w:val="36"/>
          <w:szCs w:val="36"/>
        </w:rPr>
        <w:t xml:space="preserve">14. Use Cases — Primary Flows</w:t>
      </w:r>
    </w:p>
    <w:p>
      <w:pPr>
        <w:spacing w:after="120" w:line="300"/>
        <w:jc w:val="left"/>
      </w:pPr>
      <w:r>
        <w:rPr>
          <w:color w:val="1F2937"/>
          <w:sz w:val="22"/>
          <w:szCs w:val="22"/>
        </w:rPr>
        <w:t xml:space="preserve">Use cases describe end-to-end interactions. Below are the most critical flows. Each will be elaborated into wireframes during design.</w:t>
      </w:r>
    </w:p>
    <w:p>
      <w:pPr>
        <w:pStyle w:val="Heading3"/>
        <w:spacing w:after="100" w:before="220"/>
      </w:pPr>
      <w:r>
        <w:rPr>
          <w:b/>
          <w:bCs/>
          <w:color w:val="1A8FE3"/>
          <w:sz w:val="24"/>
          <w:szCs w:val="24"/>
        </w:rPr>
        <w:t xml:space="preserve">UC-01 — Customer registers and books first subscription</w:t>
      </w:r>
    </w:p>
    <w:p>
      <w:pPr>
        <w:spacing w:after="80" w:line="300"/>
      </w:pPr>
      <w:r>
        <w:rPr>
          <w:b/>
          <w:bCs/>
          <w:color w:val="1F2937"/>
          <w:sz w:val="22"/>
          <w:szCs w:val="22"/>
        </w:rPr>
        <w:t xml:space="preserve">Actor: </w:t>
      </w:r>
      <w:r>
        <w:rPr>
          <w:color w:val="1F2937"/>
          <w:sz w:val="22"/>
          <w:szCs w:val="22"/>
        </w:rPr>
        <w:t xml:space="preserve">Home Customer</w:t>
      </w:r>
    </w:p>
    <w:p>
      <w:pPr>
        <w:spacing w:after="80" w:line="300"/>
      </w:pPr>
      <w:r>
        <w:rPr>
          <w:b/>
          <w:bCs/>
          <w:color w:val="1F2937"/>
          <w:sz w:val="22"/>
          <w:szCs w:val="22"/>
        </w:rPr>
        <w:t xml:space="preserve">Preconditions: </w:t>
      </w:r>
      <w:r>
        <w:rPr>
          <w:color w:val="1F2937"/>
          <w:sz w:val="22"/>
          <w:szCs w:val="22"/>
        </w:rPr>
        <w:t xml:space="preserve">App installed; phone with SMS reception; UPI configured</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Customer opens app, allows location, selects city</w:t>
      </w:r>
    </w:p>
    <w:p>
      <w:pPr>
        <w:pStyle w:val="ListParagraph"/>
        <w:numPr>
          <w:ilvl w:val="0"/>
          <w:numId w:val="3"/>
        </w:numPr>
        <w:spacing w:after="60" w:line="300"/>
      </w:pPr>
      <w:r>
        <w:rPr>
          <w:color w:val="1F2937"/>
          <w:sz w:val="22"/>
          <w:szCs w:val="22"/>
        </w:rPr>
        <w:t xml:space="preserve">Browses Home Use → applies filters → opens product detail</w:t>
      </w:r>
    </w:p>
    <w:p>
      <w:pPr>
        <w:pStyle w:val="ListParagraph"/>
        <w:numPr>
          <w:ilvl w:val="0"/>
          <w:numId w:val="3"/>
        </w:numPr>
        <w:spacing w:after="60" w:line="300"/>
      </w:pPr>
      <w:r>
        <w:rPr>
          <w:color w:val="1F2937"/>
          <w:sz w:val="22"/>
          <w:szCs w:val="22"/>
        </w:rPr>
        <w:t xml:space="preserve">Taps 'Subscribe' → prompted to log in</w:t>
      </w:r>
    </w:p>
    <w:p>
      <w:pPr>
        <w:pStyle w:val="ListParagraph"/>
        <w:numPr>
          <w:ilvl w:val="0"/>
          <w:numId w:val="3"/>
        </w:numPr>
        <w:spacing w:after="60" w:line="300"/>
      </w:pPr>
      <w:r>
        <w:rPr>
          <w:color w:val="1F2937"/>
          <w:sz w:val="22"/>
          <w:szCs w:val="22"/>
        </w:rPr>
        <w:t xml:space="preserve">Enters phone, receives OTP, verifies</w:t>
      </w:r>
    </w:p>
    <w:p>
      <w:pPr>
        <w:pStyle w:val="ListParagraph"/>
        <w:numPr>
          <w:ilvl w:val="0"/>
          <w:numId w:val="3"/>
        </w:numPr>
        <w:spacing w:after="60" w:line="300"/>
      </w:pPr>
      <w:r>
        <w:rPr>
          <w:color w:val="1F2937"/>
          <w:sz w:val="22"/>
          <w:szCs w:val="22"/>
        </w:rPr>
        <w:t xml:space="preserve">Enters name, email (optional), referral code (optional)</w:t>
      </w:r>
    </w:p>
    <w:p>
      <w:pPr>
        <w:pStyle w:val="ListParagraph"/>
        <w:numPr>
          <w:ilvl w:val="0"/>
          <w:numId w:val="3"/>
        </w:numPr>
        <w:spacing w:after="60" w:line="300"/>
      </w:pPr>
      <w:r>
        <w:rPr>
          <w:color w:val="1F2937"/>
          <w:sz w:val="22"/>
          <w:szCs w:val="22"/>
        </w:rPr>
        <w:t xml:space="preserve">Selects plan + duration; sees price summary including deposit</w:t>
      </w:r>
    </w:p>
    <w:p>
      <w:pPr>
        <w:pStyle w:val="ListParagraph"/>
        <w:numPr>
          <w:ilvl w:val="0"/>
          <w:numId w:val="3"/>
        </w:numPr>
        <w:spacing w:after="60" w:line="300"/>
      </w:pPr>
      <w:r>
        <w:rPr>
          <w:color w:val="1F2937"/>
          <w:sz w:val="22"/>
          <w:szCs w:val="22"/>
        </w:rPr>
        <w:t xml:space="preserve">Completes KYC: Aadhaar via DigiLocker, PAN, selfie</w:t>
      </w:r>
    </w:p>
    <w:p>
      <w:pPr>
        <w:pStyle w:val="ListParagraph"/>
        <w:numPr>
          <w:ilvl w:val="0"/>
          <w:numId w:val="3"/>
        </w:numPr>
        <w:spacing w:after="60" w:line="300"/>
      </w:pPr>
      <w:r>
        <w:rPr>
          <w:color w:val="1F2937"/>
          <w:sz w:val="22"/>
          <w:szCs w:val="22"/>
        </w:rPr>
        <w:t xml:space="preserve">Reviews + e-signs rental agreement</w:t>
      </w:r>
    </w:p>
    <w:p>
      <w:pPr>
        <w:pStyle w:val="ListParagraph"/>
        <w:numPr>
          <w:ilvl w:val="0"/>
          <w:numId w:val="3"/>
        </w:numPr>
        <w:spacing w:after="60" w:line="300"/>
      </w:pPr>
      <w:r>
        <w:rPr>
          <w:color w:val="1F2937"/>
          <w:sz w:val="22"/>
          <w:szCs w:val="22"/>
        </w:rPr>
        <w:t xml:space="preserve">Pays via UPI (deposit + first month)</w:t>
      </w:r>
    </w:p>
    <w:p>
      <w:pPr>
        <w:pStyle w:val="ListParagraph"/>
        <w:numPr>
          <w:ilvl w:val="0"/>
          <w:numId w:val="3"/>
        </w:numPr>
        <w:spacing w:after="60" w:line="300"/>
      </w:pPr>
      <w:r>
        <w:rPr>
          <w:color w:val="1F2937"/>
          <w:sz w:val="22"/>
          <w:szCs w:val="22"/>
        </w:rPr>
        <w:t xml:space="preserve">Schedules installation slot</w:t>
      </w:r>
    </w:p>
    <w:p>
      <w:pPr>
        <w:pStyle w:val="ListParagraph"/>
        <w:numPr>
          <w:ilvl w:val="0"/>
          <w:numId w:val="3"/>
        </w:numPr>
        <w:spacing w:after="60" w:line="300"/>
      </w:pPr>
      <w:r>
        <w:rPr>
          <w:color w:val="1F2937"/>
          <w:sz w:val="22"/>
          <w:szCs w:val="22"/>
        </w:rPr>
        <w:t xml:space="preserve">Receives booking confirmation</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If pincode not serviceable → waitlist form, flow ends</w:t>
      </w:r>
    </w:p>
    <w:p>
      <w:pPr>
        <w:pStyle w:val="ListParagraph"/>
        <w:numPr>
          <w:ilvl w:val="0"/>
          <w:numId w:val="2"/>
        </w:numPr>
        <w:spacing w:after="60" w:line="300"/>
      </w:pPr>
      <w:r>
        <w:rPr>
          <w:color w:val="1F2937"/>
          <w:sz w:val="22"/>
          <w:szCs w:val="22"/>
        </w:rPr>
        <w:t xml:space="preserve">If KYC name mismatch with profile → manual review; admin contacts customer</w:t>
      </w:r>
    </w:p>
    <w:p>
      <w:pPr>
        <w:pStyle w:val="ListParagraph"/>
        <w:numPr>
          <w:ilvl w:val="0"/>
          <w:numId w:val="2"/>
        </w:numPr>
        <w:spacing w:after="60" w:line="300"/>
      </w:pPr>
      <w:r>
        <w:rPr>
          <w:color w:val="1F2937"/>
          <w:sz w:val="22"/>
          <w:szCs w:val="22"/>
        </w:rPr>
        <w:t xml:space="preserve">If payment fails → retry; abandon flow saved for re-entry</w:t>
      </w:r>
    </w:p>
    <w:p>
      <w:pPr>
        <w:spacing w:after="80" w:line="300"/>
      </w:pPr>
      <w:r>
        <w:rPr>
          <w:b/>
          <w:bCs/>
          <w:color w:val="1F2937"/>
          <w:sz w:val="22"/>
          <w:szCs w:val="22"/>
        </w:rPr>
        <w:t xml:space="preserve">Postconditions: </w:t>
      </w:r>
      <w:r>
        <w:rPr>
          <w:color w:val="1F2937"/>
          <w:sz w:val="22"/>
          <w:szCs w:val="22"/>
        </w:rPr>
        <w:t xml:space="preserve">Booking exists in 'Awaiting Allocation' state; admin notified</w:t>
      </w:r>
    </w:p>
    <w:p>
      <w:pPr>
        <w:spacing w:after="140"/>
      </w:pPr>
      <w:r>
        <w:t xml:space="preserve"/>
      </w:r>
    </w:p>
    <w:p>
      <w:pPr>
        <w:pStyle w:val="Heading3"/>
        <w:spacing w:after="100" w:before="220"/>
      </w:pPr>
      <w:r>
        <w:rPr>
          <w:b/>
          <w:bCs/>
          <w:color w:val="1A8FE3"/>
          <w:sz w:val="24"/>
          <w:szCs w:val="24"/>
        </w:rPr>
        <w:t xml:space="preserve">UC-02 — Admin allocates device and schedules installation</w:t>
      </w:r>
    </w:p>
    <w:p>
      <w:pPr>
        <w:spacing w:after="80" w:line="300"/>
      </w:pPr>
      <w:r>
        <w:rPr>
          <w:b/>
          <w:bCs/>
          <w:color w:val="1F2937"/>
          <w:sz w:val="22"/>
          <w:szCs w:val="22"/>
        </w:rPr>
        <w:t xml:space="preserve">Actor: </w:t>
      </w:r>
      <w:r>
        <w:rPr>
          <w:color w:val="1F2937"/>
          <w:sz w:val="22"/>
          <w:szCs w:val="22"/>
        </w:rPr>
        <w:t xml:space="preserve">Operations Admin</w:t>
      </w:r>
    </w:p>
    <w:p>
      <w:pPr>
        <w:spacing w:after="80" w:line="300"/>
      </w:pPr>
      <w:r>
        <w:rPr>
          <w:b/>
          <w:bCs/>
          <w:color w:val="1F2937"/>
          <w:sz w:val="22"/>
          <w:szCs w:val="22"/>
        </w:rPr>
        <w:t xml:space="preserve">Preconditions: </w:t>
      </w:r>
      <w:r>
        <w:rPr>
          <w:color w:val="1F2937"/>
          <w:sz w:val="22"/>
          <w:szCs w:val="22"/>
        </w:rPr>
        <w:t xml:space="preserve">Booking in 'Awaiting Allocation' state; warehouse has matching stock</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Admin opens Action Queue → 'Bookings Awaiting Allocation'</w:t>
      </w:r>
    </w:p>
    <w:p>
      <w:pPr>
        <w:pStyle w:val="ListParagraph"/>
        <w:numPr>
          <w:ilvl w:val="0"/>
          <w:numId w:val="3"/>
        </w:numPr>
        <w:spacing w:after="60" w:line="300"/>
      </w:pPr>
      <w:r>
        <w:rPr>
          <w:color w:val="1F2937"/>
          <w:sz w:val="22"/>
          <w:szCs w:val="22"/>
        </w:rPr>
        <w:t xml:space="preserve">Opens booking detail</w:t>
      </w:r>
    </w:p>
    <w:p>
      <w:pPr>
        <w:pStyle w:val="ListParagraph"/>
        <w:numPr>
          <w:ilvl w:val="0"/>
          <w:numId w:val="3"/>
        </w:numPr>
        <w:spacing w:after="60" w:line="300"/>
      </w:pPr>
      <w:r>
        <w:rPr>
          <w:color w:val="1F2937"/>
          <w:sz w:val="22"/>
          <w:szCs w:val="22"/>
        </w:rPr>
        <w:t xml:space="preserve">Clicks 'Allocate Device' → system suggests available unit of matching model</w:t>
      </w:r>
    </w:p>
    <w:p>
      <w:pPr>
        <w:pStyle w:val="ListParagraph"/>
        <w:numPr>
          <w:ilvl w:val="0"/>
          <w:numId w:val="3"/>
        </w:numPr>
        <w:spacing w:after="60" w:line="300"/>
      </w:pPr>
      <w:r>
        <w:rPr>
          <w:color w:val="1F2937"/>
          <w:sz w:val="22"/>
          <w:szCs w:val="22"/>
        </w:rPr>
        <w:t xml:space="preserve">Confirms allocation</w:t>
      </w:r>
    </w:p>
    <w:p>
      <w:pPr>
        <w:pStyle w:val="ListParagraph"/>
        <w:numPr>
          <w:ilvl w:val="0"/>
          <w:numId w:val="3"/>
        </w:numPr>
        <w:spacing w:after="60" w:line="300"/>
      </w:pPr>
      <w:r>
        <w:rPr>
          <w:color w:val="1F2937"/>
          <w:sz w:val="22"/>
          <w:szCs w:val="22"/>
        </w:rPr>
        <w:t xml:space="preserve">Clicks 'Assign Technician' → sees suggested technician based on zone + load</w:t>
      </w:r>
    </w:p>
    <w:p>
      <w:pPr>
        <w:pStyle w:val="ListParagraph"/>
        <w:numPr>
          <w:ilvl w:val="0"/>
          <w:numId w:val="3"/>
        </w:numPr>
        <w:spacing w:after="60" w:line="300"/>
      </w:pPr>
      <w:r>
        <w:rPr>
          <w:color w:val="1F2937"/>
          <w:sz w:val="22"/>
          <w:szCs w:val="22"/>
        </w:rPr>
        <w:t xml:space="preserve">Confirms assignment + slot</w:t>
      </w:r>
    </w:p>
    <w:p>
      <w:pPr>
        <w:pStyle w:val="ListParagraph"/>
        <w:numPr>
          <w:ilvl w:val="0"/>
          <w:numId w:val="3"/>
        </w:numPr>
        <w:spacing w:after="60" w:line="300"/>
      </w:pPr>
      <w:r>
        <w:rPr>
          <w:color w:val="1F2937"/>
          <w:sz w:val="22"/>
          <w:szCs w:val="22"/>
        </w:rPr>
        <w:t xml:space="preserve">System notifies technician + customer (technician name, ETA)</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If no stock available → admin marks booking 'Stock Awaiting'; reorder triggered</w:t>
      </w:r>
    </w:p>
    <w:p>
      <w:pPr>
        <w:pStyle w:val="ListParagraph"/>
        <w:numPr>
          <w:ilvl w:val="0"/>
          <w:numId w:val="2"/>
        </w:numPr>
        <w:spacing w:after="60" w:line="300"/>
      </w:pPr>
      <w:r>
        <w:rPr>
          <w:color w:val="1F2937"/>
          <w:sz w:val="22"/>
          <w:szCs w:val="22"/>
        </w:rPr>
        <w:t xml:space="preserve">If technician declines → reassign to alternate</w:t>
      </w:r>
    </w:p>
    <w:p>
      <w:pPr>
        <w:spacing w:after="80" w:line="300"/>
      </w:pPr>
      <w:r>
        <w:rPr>
          <w:b/>
          <w:bCs/>
          <w:color w:val="1F2937"/>
          <w:sz w:val="22"/>
          <w:szCs w:val="22"/>
        </w:rPr>
        <w:t xml:space="preserve">Postconditions: </w:t>
      </w:r>
      <w:r>
        <w:rPr>
          <w:color w:val="1F2937"/>
          <w:sz w:val="22"/>
          <w:szCs w:val="22"/>
        </w:rPr>
        <w:t xml:space="preserve">Job exists in technician's queue for the scheduled slot</w:t>
      </w:r>
    </w:p>
    <w:p>
      <w:pPr>
        <w:spacing w:after="140"/>
      </w:pPr>
      <w:r>
        <w:t xml:space="preserve"/>
      </w:r>
    </w:p>
    <w:p>
      <w:pPr>
        <w:pStyle w:val="Heading3"/>
        <w:spacing w:after="100" w:before="220"/>
      </w:pPr>
      <w:r>
        <w:rPr>
          <w:b/>
          <w:bCs/>
          <w:color w:val="1A8FE3"/>
          <w:sz w:val="24"/>
          <w:szCs w:val="24"/>
        </w:rPr>
        <w:t xml:space="preserve">UC-03 — Technician installs and activates subscription</w:t>
      </w:r>
    </w:p>
    <w:p>
      <w:pPr>
        <w:spacing w:after="80" w:line="300"/>
      </w:pPr>
      <w:r>
        <w:rPr>
          <w:b/>
          <w:bCs/>
          <w:color w:val="1F2937"/>
          <w:sz w:val="22"/>
          <w:szCs w:val="22"/>
        </w:rPr>
        <w:t xml:space="preserve">Actor: </w:t>
      </w:r>
      <w:r>
        <w:rPr>
          <w:color w:val="1F2937"/>
          <w:sz w:val="22"/>
          <w:szCs w:val="22"/>
        </w:rPr>
        <w:t xml:space="preserve">Service Technician</w:t>
      </w:r>
    </w:p>
    <w:p>
      <w:pPr>
        <w:spacing w:after="80" w:line="300"/>
      </w:pPr>
      <w:r>
        <w:rPr>
          <w:b/>
          <w:bCs/>
          <w:color w:val="1F2937"/>
          <w:sz w:val="22"/>
          <w:szCs w:val="22"/>
        </w:rPr>
        <w:t xml:space="preserve">Preconditions: </w:t>
      </w:r>
      <w:r>
        <w:rPr>
          <w:color w:val="1F2937"/>
          <w:sz w:val="22"/>
          <w:szCs w:val="22"/>
        </w:rPr>
        <w:t xml:space="preserve">Job assigned for today; device picked up from warehouse with QR</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Technician opens app → today's jobs</w:t>
      </w:r>
    </w:p>
    <w:p>
      <w:pPr>
        <w:pStyle w:val="ListParagraph"/>
        <w:numPr>
          <w:ilvl w:val="0"/>
          <w:numId w:val="3"/>
        </w:numPr>
        <w:spacing w:after="60" w:line="300"/>
      </w:pPr>
      <w:r>
        <w:rPr>
          <w:color w:val="1F2937"/>
          <w:sz w:val="22"/>
          <w:szCs w:val="22"/>
        </w:rPr>
        <w:t xml:space="preserve">Taps job → views address, calls customer (masked)</w:t>
      </w:r>
    </w:p>
    <w:p>
      <w:pPr>
        <w:pStyle w:val="ListParagraph"/>
        <w:numPr>
          <w:ilvl w:val="0"/>
          <w:numId w:val="3"/>
        </w:numPr>
        <w:spacing w:after="60" w:line="300"/>
      </w:pPr>
      <w:r>
        <w:rPr>
          <w:color w:val="1F2937"/>
          <w:sz w:val="22"/>
          <w:szCs w:val="22"/>
        </w:rPr>
        <w:t xml:space="preserve">Marks 'On the way' → navigates</w:t>
      </w:r>
    </w:p>
    <w:p>
      <w:pPr>
        <w:pStyle w:val="ListParagraph"/>
        <w:numPr>
          <w:ilvl w:val="0"/>
          <w:numId w:val="3"/>
        </w:numPr>
        <w:spacing w:after="60" w:line="300"/>
      </w:pPr>
      <w:r>
        <w:rPr>
          <w:color w:val="1F2937"/>
          <w:sz w:val="22"/>
          <w:szCs w:val="22"/>
        </w:rPr>
        <w:t xml:space="preserve">Reaches site → marks 'Reached'</w:t>
      </w:r>
    </w:p>
    <w:p>
      <w:pPr>
        <w:pStyle w:val="ListParagraph"/>
        <w:numPr>
          <w:ilvl w:val="0"/>
          <w:numId w:val="3"/>
        </w:numPr>
        <w:spacing w:after="60" w:line="300"/>
      </w:pPr>
      <w:r>
        <w:rPr>
          <w:color w:val="1F2937"/>
          <w:sz w:val="22"/>
          <w:szCs w:val="22"/>
        </w:rPr>
        <w:t xml:space="preserve">Verifies customer ID matches KYC name</w:t>
      </w:r>
    </w:p>
    <w:p>
      <w:pPr>
        <w:pStyle w:val="ListParagraph"/>
        <w:numPr>
          <w:ilvl w:val="0"/>
          <w:numId w:val="3"/>
        </w:numPr>
        <w:spacing w:after="60" w:line="300"/>
      </w:pPr>
      <w:r>
        <w:rPr>
          <w:color w:val="1F2937"/>
          <w:sz w:val="22"/>
          <w:szCs w:val="22"/>
        </w:rPr>
        <w:t xml:space="preserve">Scans device QR → confirms allocation matches</w:t>
      </w:r>
    </w:p>
    <w:p>
      <w:pPr>
        <w:pStyle w:val="ListParagraph"/>
        <w:numPr>
          <w:ilvl w:val="0"/>
          <w:numId w:val="3"/>
        </w:numPr>
        <w:spacing w:after="60" w:line="300"/>
      </w:pPr>
      <w:r>
        <w:rPr>
          <w:color w:val="1F2937"/>
          <w:sz w:val="22"/>
          <w:szCs w:val="22"/>
        </w:rPr>
        <w:t xml:space="preserve">Captures pre-install photo of location</w:t>
      </w:r>
    </w:p>
    <w:p>
      <w:pPr>
        <w:pStyle w:val="ListParagraph"/>
        <w:numPr>
          <w:ilvl w:val="0"/>
          <w:numId w:val="3"/>
        </w:numPr>
        <w:spacing w:after="60" w:line="300"/>
      </w:pPr>
      <w:r>
        <w:rPr>
          <w:color w:val="1F2937"/>
          <w:sz w:val="22"/>
          <w:szCs w:val="22"/>
        </w:rPr>
        <w:t xml:space="preserve">Tests source water TDS, captures reading</w:t>
      </w:r>
    </w:p>
    <w:p>
      <w:pPr>
        <w:pStyle w:val="ListParagraph"/>
        <w:numPr>
          <w:ilvl w:val="0"/>
          <w:numId w:val="3"/>
        </w:numPr>
        <w:spacing w:after="60" w:line="300"/>
      </w:pPr>
      <w:r>
        <w:rPr>
          <w:color w:val="1F2937"/>
          <w:sz w:val="22"/>
          <w:szCs w:val="22"/>
        </w:rPr>
        <w:t xml:space="preserve">Mounts and plumbs device</w:t>
      </w:r>
    </w:p>
    <w:p>
      <w:pPr>
        <w:pStyle w:val="ListParagraph"/>
        <w:numPr>
          <w:ilvl w:val="0"/>
          <w:numId w:val="3"/>
        </w:numPr>
        <w:spacing w:after="60" w:line="300"/>
      </w:pPr>
      <w:r>
        <w:rPr>
          <w:color w:val="1F2937"/>
          <w:sz w:val="22"/>
          <w:szCs w:val="22"/>
        </w:rPr>
        <w:t xml:space="preserve">Tests purified water TDS</w:t>
      </w:r>
    </w:p>
    <w:p>
      <w:pPr>
        <w:pStyle w:val="ListParagraph"/>
        <w:numPr>
          <w:ilvl w:val="0"/>
          <w:numId w:val="3"/>
        </w:numPr>
        <w:spacing w:after="60" w:line="300"/>
      </w:pPr>
      <w:r>
        <w:rPr>
          <w:color w:val="1F2937"/>
          <w:sz w:val="22"/>
          <w:szCs w:val="22"/>
        </w:rPr>
        <w:t xml:space="preserve">Demos device to customer</w:t>
      </w:r>
    </w:p>
    <w:p>
      <w:pPr>
        <w:pStyle w:val="ListParagraph"/>
        <w:numPr>
          <w:ilvl w:val="0"/>
          <w:numId w:val="3"/>
        </w:numPr>
        <w:spacing w:after="60" w:line="300"/>
      </w:pPr>
      <w:r>
        <w:rPr>
          <w:color w:val="1F2937"/>
          <w:sz w:val="22"/>
          <w:szCs w:val="22"/>
        </w:rPr>
        <w:t xml:space="preserve">Captures post-install photo and customer e-signature</w:t>
      </w:r>
    </w:p>
    <w:p>
      <w:pPr>
        <w:pStyle w:val="ListParagraph"/>
        <w:numPr>
          <w:ilvl w:val="0"/>
          <w:numId w:val="3"/>
        </w:numPr>
        <w:spacing w:after="60" w:line="300"/>
      </w:pPr>
      <w:r>
        <w:rPr>
          <w:color w:val="1F2937"/>
          <w:sz w:val="22"/>
          <w:szCs w:val="22"/>
        </w:rPr>
        <w:t xml:space="preserve">Marks job complete</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If device defective on install → mark 'Installation Failed', return to warehouse, raise replacement</w:t>
      </w:r>
    </w:p>
    <w:p>
      <w:pPr>
        <w:pStyle w:val="ListParagraph"/>
        <w:numPr>
          <w:ilvl w:val="0"/>
          <w:numId w:val="2"/>
        </w:numPr>
        <w:spacing w:after="60" w:line="300"/>
      </w:pPr>
      <w:r>
        <w:rPr>
          <w:color w:val="1F2937"/>
          <w:sz w:val="22"/>
          <w:szCs w:val="22"/>
        </w:rPr>
        <w:t xml:space="preserve">If customer absent → reschedule; fee may apply</w:t>
      </w:r>
    </w:p>
    <w:p>
      <w:pPr>
        <w:spacing w:after="80" w:line="300"/>
      </w:pPr>
      <w:r>
        <w:rPr>
          <w:b/>
          <w:bCs/>
          <w:color w:val="1F2937"/>
          <w:sz w:val="22"/>
          <w:szCs w:val="22"/>
        </w:rPr>
        <w:t xml:space="preserve">Postconditions: </w:t>
      </w:r>
      <w:r>
        <w:rPr>
          <w:color w:val="1F2937"/>
          <w:sz w:val="22"/>
          <w:szCs w:val="22"/>
        </w:rPr>
        <w:t xml:space="preserve">Subscription becomes Active; customer receives confirmation; invoice + agreement emailed</w:t>
      </w:r>
    </w:p>
    <w:p>
      <w:pPr>
        <w:spacing w:after="140"/>
      </w:pPr>
      <w:r>
        <w:t xml:space="preserve"/>
      </w:r>
    </w:p>
    <w:p>
      <w:pPr>
        <w:pStyle w:val="Heading3"/>
        <w:spacing w:after="100" w:before="220"/>
      </w:pPr>
      <w:r>
        <w:rPr>
          <w:b/>
          <w:bCs/>
          <w:color w:val="1A8FE3"/>
          <w:sz w:val="24"/>
          <w:szCs w:val="24"/>
        </w:rPr>
        <w:t xml:space="preserve">UC-04 — Customer recharges before plan expiry</w:t>
      </w:r>
    </w:p>
    <w:p>
      <w:pPr>
        <w:spacing w:after="80" w:line="300"/>
      </w:pPr>
      <w:r>
        <w:rPr>
          <w:b/>
          <w:bCs/>
          <w:color w:val="1F2937"/>
          <w:sz w:val="22"/>
          <w:szCs w:val="22"/>
        </w:rPr>
        <w:t xml:space="preserve">Actor: </w:t>
      </w:r>
      <w:r>
        <w:rPr>
          <w:color w:val="1F2937"/>
          <w:sz w:val="22"/>
          <w:szCs w:val="22"/>
        </w:rPr>
        <w:t xml:space="preserve">Active Customer</w:t>
      </w:r>
    </w:p>
    <w:p>
      <w:pPr>
        <w:spacing w:after="80" w:line="300"/>
      </w:pPr>
      <w:r>
        <w:rPr>
          <w:b/>
          <w:bCs/>
          <w:color w:val="1F2937"/>
          <w:sz w:val="22"/>
          <w:szCs w:val="22"/>
        </w:rPr>
        <w:t xml:space="preserve">Preconditions: </w:t>
      </w:r>
      <w:r>
        <w:rPr>
          <w:color w:val="1F2937"/>
          <w:sz w:val="22"/>
          <w:szCs w:val="22"/>
        </w:rPr>
        <w:t xml:space="preserve">Subscription within 7 days of expiry</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Customer opens app → My Plan card visible with 'Recharge Now' CTA</w:t>
      </w:r>
    </w:p>
    <w:p>
      <w:pPr>
        <w:pStyle w:val="ListParagraph"/>
        <w:numPr>
          <w:ilvl w:val="0"/>
          <w:numId w:val="3"/>
        </w:numPr>
        <w:spacing w:after="60" w:line="300"/>
      </w:pPr>
      <w:r>
        <w:rPr>
          <w:color w:val="1F2937"/>
          <w:sz w:val="22"/>
          <w:szCs w:val="22"/>
        </w:rPr>
        <w:t xml:space="preserve">Taps Recharge → sees current plan and upgrade/downgrade options</w:t>
      </w:r>
    </w:p>
    <w:p>
      <w:pPr>
        <w:pStyle w:val="ListParagraph"/>
        <w:numPr>
          <w:ilvl w:val="0"/>
          <w:numId w:val="3"/>
        </w:numPr>
        <w:spacing w:after="60" w:line="300"/>
      </w:pPr>
      <w:r>
        <w:rPr>
          <w:color w:val="1F2937"/>
          <w:sz w:val="22"/>
          <w:szCs w:val="22"/>
        </w:rPr>
        <w:t xml:space="preserve">Selects duration; applies coupon if available</w:t>
      </w:r>
    </w:p>
    <w:p>
      <w:pPr>
        <w:pStyle w:val="ListParagraph"/>
        <w:numPr>
          <w:ilvl w:val="0"/>
          <w:numId w:val="3"/>
        </w:numPr>
        <w:spacing w:after="60" w:line="300"/>
      </w:pPr>
      <w:r>
        <w:rPr>
          <w:color w:val="1F2937"/>
          <w:sz w:val="22"/>
          <w:szCs w:val="22"/>
        </w:rPr>
        <w:t xml:space="preserve">Pays via UPI / saved card</w:t>
      </w:r>
    </w:p>
    <w:p>
      <w:pPr>
        <w:pStyle w:val="ListParagraph"/>
        <w:numPr>
          <w:ilvl w:val="0"/>
          <w:numId w:val="3"/>
        </w:numPr>
        <w:spacing w:after="60" w:line="300"/>
      </w:pPr>
      <w:r>
        <w:rPr>
          <w:color w:val="1F2937"/>
          <w:sz w:val="22"/>
          <w:szCs w:val="22"/>
        </w:rPr>
        <w:t xml:space="preserve">Receives success confirmation; plan extended</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Phase 2: auto-renew via mandate fires day -1; customer just receives debit notification</w:t>
      </w:r>
    </w:p>
    <w:p>
      <w:pPr>
        <w:pStyle w:val="ListParagraph"/>
        <w:numPr>
          <w:ilvl w:val="0"/>
          <w:numId w:val="2"/>
        </w:numPr>
        <w:spacing w:after="60" w:line="300"/>
      </w:pPr>
      <w:r>
        <w:rPr>
          <w:color w:val="1F2937"/>
          <w:sz w:val="22"/>
          <w:szCs w:val="22"/>
        </w:rPr>
        <w:t xml:space="preserve">If payment fails → retry; manual recharge link in SMS/WhatsApp</w:t>
      </w:r>
    </w:p>
    <w:p>
      <w:pPr>
        <w:spacing w:after="80" w:line="300"/>
      </w:pPr>
      <w:r>
        <w:rPr>
          <w:b/>
          <w:bCs/>
          <w:color w:val="1F2937"/>
          <w:sz w:val="22"/>
          <w:szCs w:val="22"/>
        </w:rPr>
        <w:t xml:space="preserve">Postconditions: </w:t>
      </w:r>
      <w:r>
        <w:rPr>
          <w:color w:val="1F2937"/>
          <w:sz w:val="22"/>
          <w:szCs w:val="22"/>
        </w:rPr>
        <w:t xml:space="preserve">Subscription expiry extended; invoice generated</w:t>
      </w:r>
    </w:p>
    <w:p>
      <w:pPr>
        <w:spacing w:after="140"/>
      </w:pPr>
      <w:r>
        <w:t xml:space="preserve"/>
      </w:r>
    </w:p>
    <w:p>
      <w:pPr>
        <w:pStyle w:val="Heading3"/>
        <w:spacing w:after="100" w:before="220"/>
      </w:pPr>
      <w:r>
        <w:rPr>
          <w:b/>
          <w:bCs/>
          <w:color w:val="1A8FE3"/>
          <w:sz w:val="24"/>
          <w:szCs w:val="24"/>
        </w:rPr>
        <w:t xml:space="preserve">UC-05 — Customer raises a service ticket</w:t>
      </w:r>
    </w:p>
    <w:p>
      <w:pPr>
        <w:spacing w:after="80" w:line="300"/>
      </w:pPr>
      <w:r>
        <w:rPr>
          <w:b/>
          <w:bCs/>
          <w:color w:val="1F2937"/>
          <w:sz w:val="22"/>
          <w:szCs w:val="22"/>
        </w:rPr>
        <w:t xml:space="preserve">Actor: </w:t>
      </w:r>
      <w:r>
        <w:rPr>
          <w:color w:val="1F2937"/>
          <w:sz w:val="22"/>
          <w:szCs w:val="22"/>
        </w:rPr>
        <w:t xml:space="preserve">Active Customer</w:t>
      </w:r>
    </w:p>
    <w:p>
      <w:pPr>
        <w:spacing w:after="80" w:line="300"/>
      </w:pPr>
      <w:r>
        <w:rPr>
          <w:b/>
          <w:bCs/>
          <w:color w:val="1F2937"/>
          <w:sz w:val="22"/>
          <w:szCs w:val="22"/>
        </w:rPr>
        <w:t xml:space="preserve">Preconditions: </w:t>
      </w:r>
      <w:r>
        <w:rPr>
          <w:color w:val="1F2937"/>
          <w:sz w:val="22"/>
          <w:szCs w:val="22"/>
        </w:rPr>
        <w:t xml:space="preserve">Customer has Active subscription</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Customer opens app → Customer Service tab → Raise Ticket</w:t>
      </w:r>
    </w:p>
    <w:p>
      <w:pPr>
        <w:pStyle w:val="ListParagraph"/>
        <w:numPr>
          <w:ilvl w:val="0"/>
          <w:numId w:val="3"/>
        </w:numPr>
        <w:spacing w:after="60" w:line="300"/>
      </w:pPr>
      <w:r>
        <w:rPr>
          <w:color w:val="1F2937"/>
          <w:sz w:val="22"/>
          <w:szCs w:val="22"/>
        </w:rPr>
        <w:t xml:space="preserve">Selects category (Not working / Leak / Slow flow / etc.)</w:t>
      </w:r>
    </w:p>
    <w:p>
      <w:pPr>
        <w:pStyle w:val="ListParagraph"/>
        <w:numPr>
          <w:ilvl w:val="0"/>
          <w:numId w:val="3"/>
        </w:numPr>
        <w:spacing w:after="60" w:line="300"/>
      </w:pPr>
      <w:r>
        <w:rPr>
          <w:color w:val="1F2937"/>
          <w:sz w:val="22"/>
          <w:szCs w:val="22"/>
        </w:rPr>
        <w:t xml:space="preserve">Adds description and photo(s)</w:t>
      </w:r>
    </w:p>
    <w:p>
      <w:pPr>
        <w:pStyle w:val="ListParagraph"/>
        <w:numPr>
          <w:ilvl w:val="0"/>
          <w:numId w:val="3"/>
        </w:numPr>
        <w:spacing w:after="60" w:line="300"/>
      </w:pPr>
      <w:r>
        <w:rPr>
          <w:color w:val="1F2937"/>
          <w:sz w:val="22"/>
          <w:szCs w:val="22"/>
        </w:rPr>
        <w:t xml:space="preserve">Selects preferred slot</w:t>
      </w:r>
    </w:p>
    <w:p>
      <w:pPr>
        <w:pStyle w:val="ListParagraph"/>
        <w:numPr>
          <w:ilvl w:val="0"/>
          <w:numId w:val="3"/>
        </w:numPr>
        <w:spacing w:after="60" w:line="300"/>
      </w:pPr>
      <w:r>
        <w:rPr>
          <w:color w:val="1F2937"/>
          <w:sz w:val="22"/>
          <w:szCs w:val="22"/>
        </w:rPr>
        <w:t xml:space="preserve">Submits</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WhatsApp / call alternatives available</w:t>
      </w:r>
    </w:p>
    <w:p>
      <w:pPr>
        <w:spacing w:after="80" w:line="300"/>
      </w:pPr>
      <w:r>
        <w:rPr>
          <w:b/>
          <w:bCs/>
          <w:color w:val="1F2937"/>
          <w:sz w:val="22"/>
          <w:szCs w:val="22"/>
        </w:rPr>
        <w:t xml:space="preserve">Postconditions: </w:t>
      </w:r>
      <w:r>
        <w:rPr>
          <w:color w:val="1F2937"/>
          <w:sz w:val="22"/>
          <w:szCs w:val="22"/>
        </w:rPr>
        <w:t xml:space="preserve">Ticket created; admin assigns technician within SLA</w:t>
      </w:r>
    </w:p>
    <w:p>
      <w:pPr>
        <w:spacing w:after="140"/>
      </w:pPr>
      <w:r>
        <w:t xml:space="preserve"/>
      </w:r>
    </w:p>
    <w:p>
      <w:pPr>
        <w:pStyle w:val="Heading3"/>
        <w:spacing w:after="100" w:before="220"/>
      </w:pPr>
      <w:r>
        <w:rPr>
          <w:b/>
          <w:bCs/>
          <w:color w:val="1A8FE3"/>
          <w:sz w:val="24"/>
          <w:szCs w:val="24"/>
        </w:rPr>
        <w:t xml:space="preserve">UC-06 — Customer cancels subscription mid-cycle</w:t>
      </w:r>
    </w:p>
    <w:p>
      <w:pPr>
        <w:spacing w:after="80" w:line="300"/>
      </w:pPr>
      <w:r>
        <w:rPr>
          <w:b/>
          <w:bCs/>
          <w:color w:val="1F2937"/>
          <w:sz w:val="22"/>
          <w:szCs w:val="22"/>
        </w:rPr>
        <w:t xml:space="preserve">Actor: </w:t>
      </w:r>
      <w:r>
        <w:rPr>
          <w:color w:val="1F2937"/>
          <w:sz w:val="22"/>
          <w:szCs w:val="22"/>
        </w:rPr>
        <w:t xml:space="preserve">Active Customer</w:t>
      </w:r>
    </w:p>
    <w:p>
      <w:pPr>
        <w:spacing w:after="80" w:line="300"/>
      </w:pPr>
      <w:r>
        <w:rPr>
          <w:b/>
          <w:bCs/>
          <w:color w:val="1F2937"/>
          <w:sz w:val="22"/>
          <w:szCs w:val="22"/>
        </w:rPr>
        <w:t xml:space="preserve">Preconditions: </w:t>
      </w:r>
      <w:r>
        <w:rPr>
          <w:color w:val="1F2937"/>
          <w:sz w:val="22"/>
          <w:szCs w:val="22"/>
        </w:rPr>
        <w:t xml:space="preserve">Customer has Active subscription</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Customer opens My Plan → Cancel Subscription</w:t>
      </w:r>
    </w:p>
    <w:p>
      <w:pPr>
        <w:pStyle w:val="ListParagraph"/>
        <w:numPr>
          <w:ilvl w:val="0"/>
          <w:numId w:val="3"/>
        </w:numPr>
        <w:spacing w:after="60" w:line="300"/>
      </w:pPr>
      <w:r>
        <w:rPr>
          <w:color w:val="1F2937"/>
          <w:sz w:val="22"/>
          <w:szCs w:val="22"/>
        </w:rPr>
        <w:t xml:space="preserve">App shows lock-in warning if applicable + early-termination fee</w:t>
      </w:r>
    </w:p>
    <w:p>
      <w:pPr>
        <w:pStyle w:val="ListParagraph"/>
        <w:numPr>
          <w:ilvl w:val="0"/>
          <w:numId w:val="3"/>
        </w:numPr>
        <w:spacing w:after="60" w:line="300"/>
      </w:pPr>
      <w:r>
        <w:rPr>
          <w:color w:val="1F2937"/>
          <w:sz w:val="22"/>
          <w:szCs w:val="22"/>
        </w:rPr>
        <w:t xml:space="preserve">Customer confirms</w:t>
      </w:r>
    </w:p>
    <w:p>
      <w:pPr>
        <w:pStyle w:val="ListParagraph"/>
        <w:numPr>
          <w:ilvl w:val="0"/>
          <w:numId w:val="3"/>
        </w:numPr>
        <w:spacing w:after="60" w:line="300"/>
      </w:pPr>
      <w:r>
        <w:rPr>
          <w:color w:val="1F2937"/>
          <w:sz w:val="22"/>
          <w:szCs w:val="22"/>
        </w:rPr>
        <w:t xml:space="preserve">Pickup slot scheduled</w:t>
      </w:r>
    </w:p>
    <w:p>
      <w:pPr>
        <w:pStyle w:val="ListParagraph"/>
        <w:numPr>
          <w:ilvl w:val="0"/>
          <w:numId w:val="3"/>
        </w:numPr>
        <w:spacing w:after="60" w:line="300"/>
      </w:pPr>
      <w:r>
        <w:rPr>
          <w:color w:val="1F2937"/>
          <w:sz w:val="22"/>
          <w:szCs w:val="22"/>
        </w:rPr>
        <w:t xml:space="preserve">Technician picks up device with damage checklist + photos</w:t>
      </w:r>
    </w:p>
    <w:p>
      <w:pPr>
        <w:pStyle w:val="ListParagraph"/>
        <w:numPr>
          <w:ilvl w:val="0"/>
          <w:numId w:val="3"/>
        </w:numPr>
        <w:spacing w:after="60" w:line="300"/>
      </w:pPr>
      <w:r>
        <w:rPr>
          <w:color w:val="1F2937"/>
          <w:sz w:val="22"/>
          <w:szCs w:val="22"/>
        </w:rPr>
        <w:t xml:space="preserve">Device returned to warehouse → quality check</w:t>
      </w:r>
    </w:p>
    <w:p>
      <w:pPr>
        <w:pStyle w:val="ListParagraph"/>
        <w:numPr>
          <w:ilvl w:val="0"/>
          <w:numId w:val="3"/>
        </w:numPr>
        <w:spacing w:after="60" w:line="300"/>
      </w:pPr>
      <w:r>
        <w:rPr>
          <w:color w:val="1F2937"/>
          <w:sz w:val="22"/>
          <w:szCs w:val="22"/>
        </w:rPr>
        <w:t xml:space="preserve">Deposit deduction (if any) computed; net refund initiated</w:t>
      </w:r>
    </w:p>
    <w:p>
      <w:pPr>
        <w:pStyle w:val="ListParagraph"/>
        <w:numPr>
          <w:ilvl w:val="0"/>
          <w:numId w:val="3"/>
        </w:numPr>
        <w:spacing w:after="60" w:line="300"/>
      </w:pPr>
      <w:r>
        <w:rPr>
          <w:color w:val="1F2937"/>
          <w:sz w:val="22"/>
          <w:szCs w:val="22"/>
        </w:rPr>
        <w:t xml:space="preserve">Customer receives refund + closure notification</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If outside lock-in → no fee</w:t>
      </w:r>
    </w:p>
    <w:p>
      <w:pPr>
        <w:pStyle w:val="ListParagraph"/>
        <w:numPr>
          <w:ilvl w:val="0"/>
          <w:numId w:val="2"/>
        </w:numPr>
        <w:spacing w:after="60" w:line="300"/>
      </w:pPr>
      <w:r>
        <w:rPr>
          <w:color w:val="1F2937"/>
          <w:sz w:val="22"/>
          <w:szCs w:val="22"/>
        </w:rPr>
        <w:t xml:space="preserve">If customer disputes deductions → escalation to senior admin</w:t>
      </w:r>
    </w:p>
    <w:p>
      <w:pPr>
        <w:spacing w:after="80" w:line="300"/>
      </w:pPr>
      <w:r>
        <w:rPr>
          <w:b/>
          <w:bCs/>
          <w:color w:val="1F2937"/>
          <w:sz w:val="22"/>
          <w:szCs w:val="22"/>
        </w:rPr>
        <w:t xml:space="preserve">Postconditions: </w:t>
      </w:r>
      <w:r>
        <w:rPr>
          <w:color w:val="1F2937"/>
          <w:sz w:val="22"/>
          <w:szCs w:val="22"/>
        </w:rPr>
        <w:t xml:space="preserve">Subscription Closed; device in Refurbishment or Retired state</w:t>
      </w:r>
    </w:p>
    <w:p>
      <w:pPr>
        <w:spacing w:after="140"/>
      </w:pPr>
      <w:r>
        <w:t xml:space="preserve"/>
      </w:r>
    </w:p>
    <w:p>
      <w:pPr>
        <w:pStyle w:val="Heading3"/>
        <w:spacing w:after="100" w:before="220"/>
      </w:pPr>
      <w:r>
        <w:rPr>
          <w:b/>
          <w:bCs/>
          <w:color w:val="1A8FE3"/>
          <w:sz w:val="24"/>
          <w:szCs w:val="24"/>
        </w:rPr>
        <w:t xml:space="preserve">UC-07 — Filter replacement triggered by 90-day timer</w:t>
      </w:r>
    </w:p>
    <w:p>
      <w:pPr>
        <w:spacing w:after="80" w:line="300"/>
      </w:pPr>
      <w:r>
        <w:rPr>
          <w:b/>
          <w:bCs/>
          <w:color w:val="1F2937"/>
          <w:sz w:val="22"/>
          <w:szCs w:val="22"/>
        </w:rPr>
        <w:t xml:space="preserve">Actor: </w:t>
      </w:r>
      <w:r>
        <w:rPr>
          <w:color w:val="1F2937"/>
          <w:sz w:val="22"/>
          <w:szCs w:val="22"/>
        </w:rPr>
        <w:t xml:space="preserve">System (auto)</w:t>
      </w:r>
    </w:p>
    <w:p>
      <w:pPr>
        <w:spacing w:after="80" w:line="300"/>
      </w:pPr>
      <w:r>
        <w:rPr>
          <w:b/>
          <w:bCs/>
          <w:color w:val="1F2937"/>
          <w:sz w:val="22"/>
          <w:szCs w:val="22"/>
        </w:rPr>
        <w:t xml:space="preserve">Preconditions: </w:t>
      </w:r>
      <w:r>
        <w:rPr>
          <w:color w:val="1F2937"/>
          <w:sz w:val="22"/>
          <w:szCs w:val="22"/>
        </w:rPr>
        <w:t xml:space="preserve">Device has been in service for 90 days since last filter change</w:t>
      </w:r>
    </w:p>
    <w:p>
      <w:pPr>
        <w:spacing w:after="120" w:line="300"/>
      </w:pPr>
      <w:r>
        <w:rPr>
          <w:b/>
          <w:bCs/>
          <w:color w:val="1F2937"/>
          <w:sz w:val="22"/>
          <w:szCs w:val="22"/>
        </w:rPr>
        <w:t xml:space="preserve">Main Flow:</w:t>
      </w:r>
    </w:p>
    <w:p>
      <w:pPr>
        <w:pStyle w:val="ListParagraph"/>
        <w:numPr>
          <w:ilvl w:val="0"/>
          <w:numId w:val="3"/>
        </w:numPr>
        <w:spacing w:after="60" w:line="300"/>
      </w:pPr>
      <w:r>
        <w:rPr>
          <w:color w:val="1F2937"/>
          <w:sz w:val="22"/>
          <w:szCs w:val="22"/>
        </w:rPr>
        <w:t xml:space="preserve">Daily scanner identifies due devices</w:t>
      </w:r>
    </w:p>
    <w:p>
      <w:pPr>
        <w:pStyle w:val="ListParagraph"/>
        <w:numPr>
          <w:ilvl w:val="0"/>
          <w:numId w:val="3"/>
        </w:numPr>
        <w:spacing w:after="60" w:line="300"/>
      </w:pPr>
      <w:r>
        <w:rPr>
          <w:color w:val="1F2937"/>
          <w:sz w:val="22"/>
          <w:szCs w:val="22"/>
        </w:rPr>
        <w:t xml:space="preserve">Auto-creates ticket category 'Filter Replacement'</w:t>
      </w:r>
    </w:p>
    <w:p>
      <w:pPr>
        <w:pStyle w:val="ListParagraph"/>
        <w:numPr>
          <w:ilvl w:val="0"/>
          <w:numId w:val="3"/>
        </w:numPr>
        <w:spacing w:after="60" w:line="300"/>
      </w:pPr>
      <w:r>
        <w:rPr>
          <w:color w:val="1F2937"/>
          <w:sz w:val="22"/>
          <w:szCs w:val="22"/>
        </w:rPr>
        <w:t xml:space="preserve">Notifies customer with proposed slot</w:t>
      </w:r>
    </w:p>
    <w:p>
      <w:pPr>
        <w:pStyle w:val="ListParagraph"/>
        <w:numPr>
          <w:ilvl w:val="0"/>
          <w:numId w:val="3"/>
        </w:numPr>
        <w:spacing w:after="60" w:line="300"/>
      </w:pPr>
      <w:r>
        <w:rPr>
          <w:color w:val="1F2937"/>
          <w:sz w:val="22"/>
          <w:szCs w:val="22"/>
        </w:rPr>
        <w:t xml:space="preserve">Customer confirms or changes slot</w:t>
      </w:r>
    </w:p>
    <w:p>
      <w:pPr>
        <w:pStyle w:val="ListParagraph"/>
        <w:numPr>
          <w:ilvl w:val="0"/>
          <w:numId w:val="3"/>
        </w:numPr>
        <w:spacing w:after="60" w:line="300"/>
      </w:pPr>
      <w:r>
        <w:rPr>
          <w:color w:val="1F2937"/>
          <w:sz w:val="22"/>
          <w:szCs w:val="22"/>
        </w:rPr>
        <w:t xml:space="preserve">Admin assigns technician</w:t>
      </w:r>
    </w:p>
    <w:p>
      <w:pPr>
        <w:pStyle w:val="ListParagraph"/>
        <w:numPr>
          <w:ilvl w:val="0"/>
          <w:numId w:val="3"/>
        </w:numPr>
        <w:spacing w:after="60" w:line="300"/>
      </w:pPr>
      <w:r>
        <w:rPr>
          <w:color w:val="1F2937"/>
          <w:sz w:val="22"/>
          <w:szCs w:val="22"/>
        </w:rPr>
        <w:t xml:space="preserve">Technician visits, scans new filter QR (stock auto-debits), replaces, marks complete</w:t>
      </w:r>
    </w:p>
    <w:p>
      <w:pPr>
        <w:spacing w:after="120" w:line="300"/>
      </w:pPr>
      <w:r>
        <w:rPr>
          <w:b/>
          <w:bCs/>
          <w:color w:val="1F2937"/>
          <w:sz w:val="22"/>
          <w:szCs w:val="22"/>
        </w:rPr>
        <w:t xml:space="preserve">Alternate Flows:</w:t>
      </w:r>
    </w:p>
    <w:p>
      <w:pPr>
        <w:pStyle w:val="ListParagraph"/>
        <w:numPr>
          <w:ilvl w:val="0"/>
          <w:numId w:val="2"/>
        </w:numPr>
        <w:spacing w:after="60" w:line="300"/>
      </w:pPr>
      <w:r>
        <w:rPr>
          <w:color w:val="1F2937"/>
          <w:sz w:val="22"/>
          <w:szCs w:val="22"/>
        </w:rPr>
        <w:t xml:space="preserve">Phase 3: filter saturation sensor triggers earlier than 90-day timer</w:t>
      </w:r>
    </w:p>
    <w:p>
      <w:pPr>
        <w:spacing w:after="80" w:line="300"/>
      </w:pPr>
      <w:r>
        <w:rPr>
          <w:b/>
          <w:bCs/>
          <w:color w:val="1F2937"/>
          <w:sz w:val="22"/>
          <w:szCs w:val="22"/>
        </w:rPr>
        <w:t xml:space="preserve">Postconditions: </w:t>
      </w:r>
      <w:r>
        <w:rPr>
          <w:color w:val="1F2937"/>
          <w:sz w:val="22"/>
          <w:szCs w:val="22"/>
        </w:rPr>
        <w:t xml:space="preserve">Device filter history updated; next due date set to +90 days</w:t>
      </w:r>
    </w:p>
    <w:p>
      <w:pPr>
        <w:spacing w:after="140"/>
      </w:pPr>
      <w:r>
        <w:t xml:space="preserve"/>
      </w:r>
    </w:p>
    <w:p>
      <w:r>
        <w:br w:type="page"/>
      </w:r>
    </w:p>
    <w:p>
      <w:pPr>
        <w:pStyle w:val="Heading1"/>
        <w:spacing w:after="160" w:before="360"/>
      </w:pPr>
      <w:r>
        <w:rPr>
          <w:b/>
          <w:bCs/>
          <w:color w:val="0F4C81"/>
          <w:sz w:val="36"/>
          <w:szCs w:val="36"/>
        </w:rPr>
        <w:t xml:space="preserve">15. Acceptance Criteria &amp; Definition of Done</w:t>
      </w:r>
    </w:p>
    <w:p>
      <w:pPr>
        <w:pStyle w:val="Heading2"/>
        <w:spacing w:after="140" w:before="280"/>
      </w:pPr>
      <w:r>
        <w:rPr>
          <w:b/>
          <w:bCs/>
          <w:color w:val="0F4C81"/>
          <w:sz w:val="28"/>
          <w:szCs w:val="28"/>
        </w:rPr>
        <w:t xml:space="preserve">15.1 Definition of Ready (story can enter sprint)</w:t>
      </w:r>
    </w:p>
    <w:p>
      <w:pPr>
        <w:pStyle w:val="ListParagraph"/>
        <w:numPr>
          <w:ilvl w:val="0"/>
          <w:numId w:val="2"/>
        </w:numPr>
        <w:spacing w:after="60" w:line="300"/>
      </w:pPr>
      <w:r>
        <w:rPr>
          <w:color w:val="1F2937"/>
          <w:sz w:val="22"/>
          <w:szCs w:val="22"/>
        </w:rPr>
        <w:t xml:space="preserve">User story has a clear 'As a / I want / So that' statement</w:t>
      </w:r>
    </w:p>
    <w:p>
      <w:pPr>
        <w:pStyle w:val="ListParagraph"/>
        <w:numPr>
          <w:ilvl w:val="0"/>
          <w:numId w:val="2"/>
        </w:numPr>
        <w:spacing w:after="60" w:line="300"/>
      </w:pPr>
      <w:r>
        <w:rPr>
          <w:color w:val="1F2937"/>
          <w:sz w:val="22"/>
          <w:szCs w:val="22"/>
        </w:rPr>
        <w:t xml:space="preserve">Linked to a UR / BR / FR with priority</w:t>
      </w:r>
    </w:p>
    <w:p>
      <w:pPr>
        <w:pStyle w:val="ListParagraph"/>
        <w:numPr>
          <w:ilvl w:val="0"/>
          <w:numId w:val="2"/>
        </w:numPr>
        <w:spacing w:after="60" w:line="300"/>
      </w:pPr>
      <w:r>
        <w:rPr>
          <w:color w:val="1F2937"/>
          <w:sz w:val="22"/>
          <w:szCs w:val="22"/>
        </w:rPr>
        <w:t xml:space="preserve">Acceptance criteria written and reviewed by QA</w:t>
      </w:r>
    </w:p>
    <w:p>
      <w:pPr>
        <w:pStyle w:val="ListParagraph"/>
        <w:numPr>
          <w:ilvl w:val="0"/>
          <w:numId w:val="2"/>
        </w:numPr>
        <w:spacing w:after="60" w:line="300"/>
      </w:pPr>
      <w:r>
        <w:rPr>
          <w:color w:val="1F2937"/>
          <w:sz w:val="22"/>
          <w:szCs w:val="22"/>
        </w:rPr>
        <w:t xml:space="preserve">UX wireframe / mockup linked (if user-facing)</w:t>
      </w:r>
    </w:p>
    <w:p>
      <w:pPr>
        <w:pStyle w:val="ListParagraph"/>
        <w:numPr>
          <w:ilvl w:val="0"/>
          <w:numId w:val="2"/>
        </w:numPr>
        <w:spacing w:after="60" w:line="300"/>
      </w:pPr>
      <w:r>
        <w:rPr>
          <w:color w:val="1F2937"/>
          <w:sz w:val="22"/>
          <w:szCs w:val="22"/>
        </w:rPr>
        <w:t xml:space="preserve">API contract drafted (if backend involved)</w:t>
      </w:r>
    </w:p>
    <w:p>
      <w:pPr>
        <w:pStyle w:val="ListParagraph"/>
        <w:numPr>
          <w:ilvl w:val="0"/>
          <w:numId w:val="2"/>
        </w:numPr>
        <w:spacing w:after="60" w:line="300"/>
      </w:pPr>
      <w:r>
        <w:rPr>
          <w:color w:val="1F2937"/>
          <w:sz w:val="22"/>
          <w:szCs w:val="22"/>
        </w:rPr>
        <w:t xml:space="preserve">Estimated by team</w:t>
      </w:r>
    </w:p>
    <w:p>
      <w:pPr>
        <w:pStyle w:val="ListParagraph"/>
        <w:numPr>
          <w:ilvl w:val="0"/>
          <w:numId w:val="2"/>
        </w:numPr>
        <w:spacing w:after="60" w:line="300"/>
      </w:pPr>
      <w:r>
        <w:rPr>
          <w:color w:val="1F2937"/>
          <w:sz w:val="22"/>
          <w:szCs w:val="22"/>
        </w:rPr>
        <w:t xml:space="preserve">No blocking dependencies</w:t>
      </w:r>
    </w:p>
    <w:p>
      <w:pPr>
        <w:pStyle w:val="Heading2"/>
        <w:spacing w:after="140" w:before="280"/>
      </w:pPr>
      <w:r>
        <w:rPr>
          <w:b/>
          <w:bCs/>
          <w:color w:val="0F4C81"/>
          <w:sz w:val="28"/>
          <w:szCs w:val="28"/>
        </w:rPr>
        <w:t xml:space="preserve">15.2 Definition of Done (story can be closed)</w:t>
      </w:r>
    </w:p>
    <w:p>
      <w:pPr>
        <w:pStyle w:val="ListParagraph"/>
        <w:numPr>
          <w:ilvl w:val="0"/>
          <w:numId w:val="2"/>
        </w:numPr>
        <w:spacing w:after="60" w:line="300"/>
      </w:pPr>
      <w:r>
        <w:rPr>
          <w:color w:val="1F2937"/>
          <w:sz w:val="22"/>
          <w:szCs w:val="22"/>
        </w:rPr>
        <w:t xml:space="preserve">Code merged to main with 2 reviews</w:t>
      </w:r>
    </w:p>
    <w:p>
      <w:pPr>
        <w:pStyle w:val="ListParagraph"/>
        <w:numPr>
          <w:ilvl w:val="0"/>
          <w:numId w:val="2"/>
        </w:numPr>
        <w:spacing w:after="60" w:line="300"/>
      </w:pPr>
      <w:r>
        <w:rPr>
          <w:color w:val="1F2937"/>
          <w:sz w:val="22"/>
          <w:szCs w:val="22"/>
        </w:rPr>
        <w:t xml:space="preserve">Unit tests written and passing; coverage threshold maintained</w:t>
      </w:r>
    </w:p>
    <w:p>
      <w:pPr>
        <w:pStyle w:val="ListParagraph"/>
        <w:numPr>
          <w:ilvl w:val="0"/>
          <w:numId w:val="2"/>
        </w:numPr>
        <w:spacing w:after="60" w:line="300"/>
      </w:pPr>
      <w:r>
        <w:rPr>
          <w:color w:val="1F2937"/>
          <w:sz w:val="22"/>
          <w:szCs w:val="22"/>
        </w:rPr>
        <w:t xml:space="preserve">Integration tests passing</w:t>
      </w:r>
    </w:p>
    <w:p>
      <w:pPr>
        <w:pStyle w:val="ListParagraph"/>
        <w:numPr>
          <w:ilvl w:val="0"/>
          <w:numId w:val="2"/>
        </w:numPr>
        <w:spacing w:after="60" w:line="300"/>
      </w:pPr>
      <w:r>
        <w:rPr>
          <w:color w:val="1F2937"/>
          <w:sz w:val="22"/>
          <w:szCs w:val="22"/>
        </w:rPr>
        <w:t xml:space="preserve">Manual QA pass complete</w:t>
      </w:r>
    </w:p>
    <w:p>
      <w:pPr>
        <w:pStyle w:val="ListParagraph"/>
        <w:numPr>
          <w:ilvl w:val="0"/>
          <w:numId w:val="2"/>
        </w:numPr>
        <w:spacing w:after="60" w:line="300"/>
      </w:pPr>
      <w:r>
        <w:rPr>
          <w:color w:val="1F2937"/>
          <w:sz w:val="22"/>
          <w:szCs w:val="22"/>
        </w:rPr>
        <w:t xml:space="preserve">Acceptance criteria met (verified by QA)</w:t>
      </w:r>
    </w:p>
    <w:p>
      <w:pPr>
        <w:pStyle w:val="ListParagraph"/>
        <w:numPr>
          <w:ilvl w:val="0"/>
          <w:numId w:val="2"/>
        </w:numPr>
        <w:spacing w:after="60" w:line="300"/>
      </w:pPr>
      <w:r>
        <w:rPr>
          <w:color w:val="1F2937"/>
          <w:sz w:val="22"/>
          <w:szCs w:val="22"/>
        </w:rPr>
        <w:t xml:space="preserve">Documentation updated (API, runbook, user help if applicable)</w:t>
      </w:r>
    </w:p>
    <w:p>
      <w:pPr>
        <w:pStyle w:val="ListParagraph"/>
        <w:numPr>
          <w:ilvl w:val="0"/>
          <w:numId w:val="2"/>
        </w:numPr>
        <w:spacing w:after="60" w:line="300"/>
      </w:pPr>
      <w:r>
        <w:rPr>
          <w:color w:val="1F2937"/>
          <w:sz w:val="22"/>
          <w:szCs w:val="22"/>
        </w:rPr>
        <w:t xml:space="preserve">Deployed to staging</w:t>
      </w:r>
    </w:p>
    <w:p>
      <w:pPr>
        <w:pStyle w:val="ListParagraph"/>
        <w:numPr>
          <w:ilvl w:val="0"/>
          <w:numId w:val="2"/>
        </w:numPr>
        <w:spacing w:after="60" w:line="300"/>
      </w:pPr>
      <w:r>
        <w:rPr>
          <w:color w:val="1F2937"/>
          <w:sz w:val="22"/>
          <w:szCs w:val="22"/>
        </w:rPr>
        <w:t xml:space="preserve">Sign-off from PM / BA / QA</w:t>
      </w:r>
    </w:p>
    <w:p>
      <w:pPr>
        <w:pStyle w:val="ListParagraph"/>
        <w:numPr>
          <w:ilvl w:val="0"/>
          <w:numId w:val="2"/>
        </w:numPr>
        <w:spacing w:after="60" w:line="300"/>
      </w:pPr>
      <w:r>
        <w:rPr>
          <w:color w:val="1F2937"/>
          <w:sz w:val="22"/>
          <w:szCs w:val="22"/>
        </w:rPr>
        <w:t xml:space="preserve">Translation strings updated (if user-facing)</w:t>
      </w:r>
    </w:p>
    <w:p>
      <w:pPr>
        <w:pStyle w:val="ListParagraph"/>
        <w:numPr>
          <w:ilvl w:val="0"/>
          <w:numId w:val="2"/>
        </w:numPr>
        <w:spacing w:after="60" w:line="300"/>
      </w:pPr>
      <w:r>
        <w:rPr>
          <w:color w:val="1F2937"/>
          <w:sz w:val="22"/>
          <w:szCs w:val="22"/>
        </w:rPr>
        <w:t xml:space="preserve">No new high-severity bugs</w:t>
      </w:r>
    </w:p>
    <w:p>
      <w:pPr>
        <w:pStyle w:val="Heading2"/>
        <w:spacing w:after="140" w:before="280"/>
      </w:pPr>
      <w:r>
        <w:rPr>
          <w:b/>
          <w:bCs/>
          <w:color w:val="0F4C81"/>
          <w:sz w:val="28"/>
          <w:szCs w:val="28"/>
        </w:rPr>
        <w:t xml:space="preserve">15.3 Sprint Demo Acceptance</w:t>
      </w:r>
    </w:p>
    <w:p>
      <w:pPr>
        <w:pStyle w:val="ListParagraph"/>
        <w:numPr>
          <w:ilvl w:val="0"/>
          <w:numId w:val="2"/>
        </w:numPr>
        <w:spacing w:after="60" w:line="300"/>
      </w:pPr>
      <w:r>
        <w:rPr>
          <w:color w:val="1F2937"/>
          <w:sz w:val="22"/>
          <w:szCs w:val="22"/>
        </w:rPr>
        <w:t xml:space="preserve">Demo on staging environment with realistic test data</w:t>
      </w:r>
    </w:p>
    <w:p>
      <w:pPr>
        <w:pStyle w:val="ListParagraph"/>
        <w:numPr>
          <w:ilvl w:val="0"/>
          <w:numId w:val="2"/>
        </w:numPr>
        <w:spacing w:after="60" w:line="300"/>
      </w:pPr>
      <w:r>
        <w:rPr>
          <w:color w:val="1F2937"/>
          <w:sz w:val="22"/>
          <w:szCs w:val="22"/>
        </w:rPr>
        <w:t xml:space="preserve">Sponsor / Ops Lead signs off on demoed stories</w:t>
      </w:r>
    </w:p>
    <w:p>
      <w:pPr>
        <w:pStyle w:val="ListParagraph"/>
        <w:numPr>
          <w:ilvl w:val="0"/>
          <w:numId w:val="2"/>
        </w:numPr>
        <w:spacing w:after="60" w:line="300"/>
      </w:pPr>
      <w:r>
        <w:rPr>
          <w:color w:val="1F2937"/>
          <w:sz w:val="22"/>
          <w:szCs w:val="22"/>
        </w:rPr>
        <w:t xml:space="preserve">Stories not signed off return to backlog with notes</w:t>
      </w:r>
    </w:p>
    <w:p>
      <w:pPr>
        <w:pStyle w:val="Heading2"/>
        <w:spacing w:after="140" w:before="280"/>
      </w:pPr>
      <w:r>
        <w:rPr>
          <w:b/>
          <w:bCs/>
          <w:color w:val="0F4C81"/>
          <w:sz w:val="28"/>
          <w:szCs w:val="28"/>
        </w:rPr>
        <w:t xml:space="preserve">15.4 Release Acceptance (Go-Live Gate)</w:t>
      </w:r>
    </w:p>
    <w:p>
      <w:pPr>
        <w:pStyle w:val="ListParagraph"/>
        <w:numPr>
          <w:ilvl w:val="0"/>
          <w:numId w:val="2"/>
        </w:numPr>
        <w:spacing w:after="60" w:line="300"/>
      </w:pPr>
      <w:r>
        <w:rPr>
          <w:color w:val="1F2937"/>
          <w:sz w:val="22"/>
          <w:szCs w:val="22"/>
        </w:rPr>
        <w:t xml:space="preserve">All MUST functional requirements implemented and signed off</w:t>
      </w:r>
    </w:p>
    <w:p>
      <w:pPr>
        <w:pStyle w:val="ListParagraph"/>
        <w:numPr>
          <w:ilvl w:val="0"/>
          <w:numId w:val="2"/>
        </w:numPr>
        <w:spacing w:after="60" w:line="300"/>
      </w:pPr>
      <w:r>
        <w:rPr>
          <w:color w:val="1F2937"/>
          <w:sz w:val="22"/>
          <w:szCs w:val="22"/>
        </w:rPr>
        <w:t xml:space="preserve">All NFRs met or formally waived</w:t>
      </w:r>
    </w:p>
    <w:p>
      <w:pPr>
        <w:pStyle w:val="ListParagraph"/>
        <w:numPr>
          <w:ilvl w:val="0"/>
          <w:numId w:val="2"/>
        </w:numPr>
        <w:spacing w:after="60" w:line="300"/>
      </w:pPr>
      <w:r>
        <w:rPr>
          <w:color w:val="1F2937"/>
          <w:sz w:val="22"/>
          <w:szCs w:val="22"/>
        </w:rPr>
        <w:t xml:space="preserve">All compliance requirements verified</w:t>
      </w:r>
    </w:p>
    <w:p>
      <w:pPr>
        <w:pStyle w:val="ListParagraph"/>
        <w:numPr>
          <w:ilvl w:val="0"/>
          <w:numId w:val="2"/>
        </w:numPr>
        <w:spacing w:after="60" w:line="300"/>
      </w:pPr>
      <w:r>
        <w:rPr>
          <w:color w:val="1F2937"/>
          <w:sz w:val="22"/>
          <w:szCs w:val="22"/>
        </w:rPr>
        <w:t xml:space="preserve">UAT completed by client with sign-off</w:t>
      </w:r>
    </w:p>
    <w:p>
      <w:pPr>
        <w:pStyle w:val="ListParagraph"/>
        <w:numPr>
          <w:ilvl w:val="0"/>
          <w:numId w:val="2"/>
        </w:numPr>
        <w:spacing w:after="60" w:line="300"/>
      </w:pPr>
      <w:r>
        <w:rPr>
          <w:color w:val="1F2937"/>
          <w:sz w:val="22"/>
          <w:szCs w:val="22"/>
        </w:rPr>
        <w:t xml:space="preserve">Security audit completed; no open Critical or High findings</w:t>
      </w:r>
    </w:p>
    <w:p>
      <w:pPr>
        <w:pStyle w:val="ListParagraph"/>
        <w:numPr>
          <w:ilvl w:val="0"/>
          <w:numId w:val="2"/>
        </w:numPr>
        <w:spacing w:after="60" w:line="300"/>
      </w:pPr>
      <w:r>
        <w:rPr>
          <w:color w:val="1F2937"/>
          <w:sz w:val="22"/>
          <w:szCs w:val="22"/>
        </w:rPr>
        <w:t xml:space="preserve">Penetration test report — no open Critical findings</w:t>
      </w:r>
    </w:p>
    <w:p>
      <w:pPr>
        <w:pStyle w:val="ListParagraph"/>
        <w:numPr>
          <w:ilvl w:val="0"/>
          <w:numId w:val="2"/>
        </w:numPr>
        <w:spacing w:after="60" w:line="300"/>
      </w:pPr>
      <w:r>
        <w:rPr>
          <w:color w:val="1F2937"/>
          <w:sz w:val="22"/>
          <w:szCs w:val="22"/>
        </w:rPr>
        <w:t xml:space="preserve">Performance test passed (concurrent user target met)</w:t>
      </w:r>
    </w:p>
    <w:p>
      <w:pPr>
        <w:pStyle w:val="ListParagraph"/>
        <w:numPr>
          <w:ilvl w:val="0"/>
          <w:numId w:val="2"/>
        </w:numPr>
        <w:spacing w:after="60" w:line="300"/>
      </w:pPr>
      <w:r>
        <w:rPr>
          <w:color w:val="1F2937"/>
          <w:sz w:val="22"/>
          <w:szCs w:val="22"/>
        </w:rPr>
        <w:t xml:space="preserve">Disaster recovery drill executed once</w:t>
      </w:r>
    </w:p>
    <w:p>
      <w:pPr>
        <w:pStyle w:val="ListParagraph"/>
        <w:numPr>
          <w:ilvl w:val="0"/>
          <w:numId w:val="2"/>
        </w:numPr>
        <w:spacing w:after="60" w:line="300"/>
      </w:pPr>
      <w:r>
        <w:rPr>
          <w:color w:val="1F2937"/>
          <w:sz w:val="22"/>
          <w:szCs w:val="22"/>
        </w:rPr>
        <w:t xml:space="preserve">Operational runbooks complete and reviewed</w:t>
      </w:r>
    </w:p>
    <w:p>
      <w:pPr>
        <w:pStyle w:val="ListParagraph"/>
        <w:numPr>
          <w:ilvl w:val="0"/>
          <w:numId w:val="2"/>
        </w:numPr>
        <w:spacing w:after="60" w:line="300"/>
      </w:pPr>
      <w:r>
        <w:rPr>
          <w:color w:val="1F2937"/>
          <w:sz w:val="22"/>
          <w:szCs w:val="22"/>
        </w:rPr>
        <w:t xml:space="preserve">Trained staff (admin, technician) — at least 80% trained</w:t>
      </w:r>
    </w:p>
    <w:p>
      <w:pPr>
        <w:pStyle w:val="ListParagraph"/>
        <w:numPr>
          <w:ilvl w:val="0"/>
          <w:numId w:val="2"/>
        </w:numPr>
        <w:spacing w:after="60" w:line="300"/>
      </w:pPr>
      <w:r>
        <w:rPr>
          <w:color w:val="1F2937"/>
          <w:sz w:val="22"/>
          <w:szCs w:val="22"/>
        </w:rPr>
        <w:t xml:space="preserve">Legal sign-off on rental agreement, T&amp;C, privacy policy</w:t>
      </w:r>
    </w:p>
    <w:p>
      <w:pPr>
        <w:pStyle w:val="ListParagraph"/>
        <w:numPr>
          <w:ilvl w:val="0"/>
          <w:numId w:val="2"/>
        </w:numPr>
        <w:spacing w:after="60" w:line="300"/>
      </w:pPr>
      <w:r>
        <w:rPr>
          <w:color w:val="1F2937"/>
          <w:sz w:val="22"/>
          <w:szCs w:val="22"/>
        </w:rPr>
        <w:t xml:space="preserve">App store submission approved (or non-blocking)</w:t>
      </w:r>
    </w:p>
    <w:p>
      <w:pPr>
        <w:pStyle w:val="ListParagraph"/>
        <w:numPr>
          <w:ilvl w:val="0"/>
          <w:numId w:val="2"/>
        </w:numPr>
        <w:spacing w:after="60" w:line="300"/>
      </w:pPr>
      <w:r>
        <w:rPr>
          <w:color w:val="1F2937"/>
          <w:sz w:val="22"/>
          <w:szCs w:val="22"/>
        </w:rPr>
        <w:t xml:space="preserve">Vendor onboarding complete (payment gateway live, SMS DLT live, KYC live)</w:t>
      </w:r>
    </w:p>
    <w:p>
      <w:pPr>
        <w:pStyle w:val="ListParagraph"/>
        <w:numPr>
          <w:ilvl w:val="0"/>
          <w:numId w:val="2"/>
        </w:numPr>
        <w:spacing w:after="60" w:line="300"/>
      </w:pPr>
      <w:r>
        <w:rPr>
          <w:color w:val="1F2937"/>
          <w:sz w:val="22"/>
          <w:szCs w:val="22"/>
        </w:rPr>
        <w:t xml:space="preserve">Production environment provisioned, monitoring + alerts active</w:t>
      </w:r>
    </w:p>
    <w:p>
      <w:pPr>
        <w:pStyle w:val="ListParagraph"/>
        <w:numPr>
          <w:ilvl w:val="0"/>
          <w:numId w:val="2"/>
        </w:numPr>
        <w:spacing w:after="60" w:line="300"/>
      </w:pPr>
      <w:r>
        <w:rPr>
          <w:color w:val="1F2937"/>
          <w:sz w:val="22"/>
          <w:szCs w:val="22"/>
        </w:rPr>
        <w:t xml:space="preserve">Backup + restore validated</w:t>
      </w:r>
    </w:p>
    <w:p>
      <w:pPr>
        <w:pStyle w:val="ListParagraph"/>
        <w:numPr>
          <w:ilvl w:val="0"/>
          <w:numId w:val="2"/>
        </w:numPr>
        <w:spacing w:after="60" w:line="300"/>
      </w:pPr>
      <w:r>
        <w:rPr>
          <w:color w:val="1F2937"/>
          <w:sz w:val="22"/>
          <w:szCs w:val="22"/>
        </w:rPr>
        <w:t xml:space="preserve">Inventory available — minimum 50 devices per launch city</w:t>
      </w:r>
    </w:p>
    <w:p>
      <w:r>
        <w:br w:type="page"/>
      </w:r>
    </w:p>
    <w:p>
      <w:pPr>
        <w:pStyle w:val="Heading1"/>
        <w:spacing w:after="160" w:before="360"/>
      </w:pPr>
      <w:r>
        <w:rPr>
          <w:b/>
          <w:bCs/>
          <w:color w:val="0F4C81"/>
          <w:sz w:val="36"/>
          <w:szCs w:val="36"/>
        </w:rPr>
        <w:t xml:space="preserve">16. Project Schedule &amp; Work Breakdown Structure</w:t>
      </w:r>
    </w:p>
    <w:p>
      <w:pPr>
        <w:pStyle w:val="Heading2"/>
        <w:spacing w:after="140" w:before="280"/>
      </w:pPr>
      <w:r>
        <w:rPr>
          <w:b/>
          <w:bCs/>
          <w:color w:val="0F4C81"/>
          <w:sz w:val="28"/>
          <w:szCs w:val="28"/>
        </w:rPr>
        <w:t xml:space="preserve">16.1 High-Level Timeline (16-week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Week</w:t>
            </w:r>
          </w:p>
        </w:tc>
        <w:tc>
          <w:tcPr>
            <w:tcW w:type="dxa" w:w="8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Major Milestones</w:t>
            </w:r>
          </w:p>
        </w:tc>
      </w:tr>
      <w:tr>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W1–W2</w:t>
            </w:r>
          </w:p>
        </w:tc>
        <w:tc>
          <w:tcPr>
            <w:tcW w:type="dxa" w:w="8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Discovery freeze; this PRD signed off; Blueprint signed off; team onboarded; environments provisioned; vendor outreach started</w:t>
            </w:r>
          </w:p>
        </w:tc>
      </w:tr>
      <w:tr>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W3–W4</w:t>
            </w:r>
          </w:p>
        </w:tc>
        <w:tc>
          <w:tcPr>
            <w:tcW w:type="dxa" w:w="8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UX research, wireframes, design system v1; backend skeleton + auth + user model; CI/CD set up</w:t>
            </w:r>
          </w:p>
        </w:tc>
      </w:tr>
      <w:tr>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W5–W6</w:t>
            </w:r>
          </w:p>
        </w:tc>
        <w:tc>
          <w:tcPr>
            <w:tcW w:type="dxa" w:w="8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Catalog, inquiry, KYC, payment integration spike; admin shell; design system v2</w:t>
            </w:r>
          </w:p>
        </w:tc>
      </w:tr>
      <w:tr>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W7–W8</w:t>
            </w:r>
          </w:p>
        </w:tc>
        <w:tc>
          <w:tcPr>
            <w:tcW w:type="dxa" w:w="8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Booking, agreement, subscription, recharge; admin inquiry + customer 360; first sprint demo to client</w:t>
            </w:r>
          </w:p>
        </w:tc>
      </w:tr>
      <w:tr>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W9–W10</w:t>
            </w:r>
          </w:p>
        </w:tc>
        <w:tc>
          <w:tcPr>
            <w:tcW w:type="dxa" w:w="8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Inventory, ticket, technician app skeleton; admin scheduling; second sprint demo</w:t>
            </w:r>
          </w:p>
        </w:tc>
      </w:tr>
      <w:tr>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W11–W12</w:t>
            </w:r>
          </w:p>
        </w:tc>
        <w:tc>
          <w:tcPr>
            <w:tcW w:type="dxa" w:w="8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Notifications, audit, reporting; technician offline mode; security audit kickoff; legal sign-off on documents</w:t>
            </w:r>
          </w:p>
        </w:tc>
      </w:tr>
      <w:tr>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W13–W14</w:t>
            </w:r>
          </w:p>
        </w:tc>
        <w:tc>
          <w:tcPr>
            <w:tcW w:type="dxa" w:w="8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UAT; bug fixes; performance tuning; pen-test; staff training begins; vendor go-live (payment, SMS, KYC); app store submission</w:t>
            </w:r>
          </w:p>
        </w:tc>
      </w:tr>
      <w:tr>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W15</w:t>
            </w:r>
          </w:p>
        </w:tc>
        <w:tc>
          <w:tcPr>
            <w:tcW w:type="dxa" w:w="8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UAT closure; production cutover prep; final security sign-off; soft-launch dry run</w:t>
            </w:r>
          </w:p>
        </w:tc>
      </w:tr>
      <w:tr>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W16</w:t>
            </w:r>
          </w:p>
        </w:tc>
        <w:tc>
          <w:tcPr>
            <w:tcW w:type="dxa" w:w="8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Soft launch in city 1 (limited cohort); monitor; hypercare</w:t>
            </w:r>
          </w:p>
        </w:tc>
      </w:tr>
      <w:tr>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W17+</w:t>
            </w:r>
          </w:p>
        </w:tc>
        <w:tc>
          <w:tcPr>
            <w:tcW w:type="dxa" w:w="8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Full launch in city 1; city 2 expansion; Phase 2 backlog grooming</w:t>
            </w:r>
          </w:p>
        </w:tc>
      </w:tr>
    </w:tbl>
    <w:p>
      <w:pPr>
        <w:pStyle w:val="Heading2"/>
        <w:spacing w:after="140" w:before="280"/>
      </w:pPr>
      <w:r>
        <w:rPr>
          <w:b/>
          <w:bCs/>
          <w:color w:val="0F4C81"/>
          <w:sz w:val="28"/>
          <w:szCs w:val="28"/>
        </w:rPr>
        <w:t xml:space="preserve">16.2 Work Breakdown Structure (WBS) —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4800"/>
        <w:gridCol w:w="2160"/>
        <w:gridCol w:w="1560"/>
      </w:tblGrid>
      <w:tr>
        <w:tc>
          <w:tcPr>
            <w:tcW w:type="dxa" w:w="8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Work Package</w:t>
            </w:r>
          </w:p>
        </w:tc>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Owner</w:t>
            </w:r>
          </w:p>
        </w:tc>
        <w:tc>
          <w:tcPr>
            <w:tcW w:type="dxa" w:w="15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Effort (person-weeks)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Management</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PM</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16</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Planning, tracking, reporting</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PM</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Stakeholder management</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PM</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Risk + change management</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PM</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UX &amp; Design</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UX Lead</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User research, personas</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UX Lead</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Wireframes, prototypes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UX Lead + Designer</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Design system + visuals</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UI Designer</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Platform</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 Lead + 2 Backend devs</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32</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Auth, user, RBAC</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Catalog, pricing, filters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Inquiry, booking, agreement, KYC orchestration</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3.4</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Subscription engine + lifecycle scanner</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3.5</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invoicing, refunds, ledger</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3.6</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Inventory, device, filter stock</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3.7</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Ticket, scheduling, assignment</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3.8</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Notifications service</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3.9</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Reporting, exports, audit</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Mobile App (Android)</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Mobile Lead + 1 Mobile dev</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16</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5.0</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Technician Mobile App (Android)</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 Lead + 1 Mobile dev</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6.0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Admin Web Panel</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Frontend Lead + 1 dev</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20</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7.0</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DevOps &amp; Infrastructure</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DevOps</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8</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7.1</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Cloud setup, networking, secrets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7.2</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CI/CD pipelines</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7.3</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Monitoring, alerts, logging</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7.4</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Backup, DR drill</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8.0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Quality Assurance</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QA Lead + 1 QA</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12</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8.1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Test plans, test cases</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8.2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Functional, regression, integration testing</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8.3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Performance testing</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8.4</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Security testing (collaborative with auditor)</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8.5</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UAT support</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Vendor Integrations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dev (one per integration)</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8</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9.1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gateway</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SMS / OTP</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9.3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providers</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9.4</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Maps</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9.5</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Email / Push</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Compliance &amp; Legal</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Legal Counsel + PM</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Rental agreement, T&amp;C, privacy policy</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DPDP compliance review</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GST + invoicing review</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11.0</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Training &amp; Go-Live</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Ops Lead + PM</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11.1</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Admin training</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11.2</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Technician training</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11.3</w:t>
            </w:r>
          </w:p>
        </w:tc>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Runbooks + SOPs</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11.4</w:t>
            </w:r>
          </w:p>
        </w:tc>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Soft launch + hypercare</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pStyle w:val="Heading2"/>
        <w:spacing w:after="140" w:before="280"/>
      </w:pPr>
      <w:r>
        <w:rPr>
          <w:b/>
          <w:bCs/>
          <w:color w:val="0F4C81"/>
          <w:sz w:val="28"/>
          <w:szCs w:val="28"/>
        </w:rPr>
        <w:t xml:space="preserve">16.3 Critical Path</w:t>
      </w:r>
    </w:p>
    <w:p>
      <w:pPr>
        <w:spacing w:after="120" w:line="300"/>
        <w:jc w:val="left"/>
      </w:pPr>
      <w:r>
        <w:rPr>
          <w:color w:val="1F2937"/>
          <w:sz w:val="22"/>
          <w:szCs w:val="22"/>
        </w:rPr>
        <w:t xml:space="preserve">The critical path is the longest sequence of dependent tasks. Slippage on any of these directly delays go-live.</w:t>
      </w:r>
    </w:p>
    <w:p>
      <w:pPr>
        <w:pStyle w:val="ListParagraph"/>
        <w:numPr>
          <w:ilvl w:val="0"/>
          <w:numId w:val="3"/>
        </w:numPr>
        <w:spacing w:after="60" w:line="300"/>
      </w:pPr>
      <w:r>
        <w:rPr>
          <w:color w:val="1F2937"/>
          <w:sz w:val="22"/>
          <w:szCs w:val="22"/>
        </w:rPr>
        <w:t xml:space="preserve">Discovery freeze (PRD + Blueprint sign-off) — W2</w:t>
      </w:r>
    </w:p>
    <w:p>
      <w:pPr>
        <w:pStyle w:val="ListParagraph"/>
        <w:numPr>
          <w:ilvl w:val="0"/>
          <w:numId w:val="3"/>
        </w:numPr>
        <w:spacing w:after="60" w:line="300"/>
      </w:pPr>
      <w:r>
        <w:rPr>
          <w:color w:val="1F2937"/>
          <w:sz w:val="22"/>
          <w:szCs w:val="22"/>
        </w:rPr>
        <w:t xml:space="preserve">Payment gateway merchant onboarding (depends on client legal entity readiness) — W4–W8</w:t>
      </w:r>
    </w:p>
    <w:p>
      <w:pPr>
        <w:pStyle w:val="ListParagraph"/>
        <w:numPr>
          <w:ilvl w:val="0"/>
          <w:numId w:val="3"/>
        </w:numPr>
        <w:spacing w:after="60" w:line="300"/>
      </w:pPr>
      <w:r>
        <w:rPr>
          <w:color w:val="1F2937"/>
          <w:sz w:val="22"/>
          <w:szCs w:val="22"/>
        </w:rPr>
        <w:t xml:space="preserve">Subscription engine + payment integration — W6–W10</w:t>
      </w:r>
    </w:p>
    <w:p>
      <w:pPr>
        <w:pStyle w:val="ListParagraph"/>
        <w:numPr>
          <w:ilvl w:val="0"/>
          <w:numId w:val="3"/>
        </w:numPr>
        <w:spacing w:after="60" w:line="300"/>
      </w:pPr>
      <w:r>
        <w:rPr>
          <w:color w:val="1F2937"/>
          <w:sz w:val="22"/>
          <w:szCs w:val="22"/>
        </w:rPr>
        <w:t xml:space="preserve">Rental agreement legal sign-off — W12</w:t>
      </w:r>
    </w:p>
    <w:p>
      <w:pPr>
        <w:pStyle w:val="ListParagraph"/>
        <w:numPr>
          <w:ilvl w:val="0"/>
          <w:numId w:val="3"/>
        </w:numPr>
        <w:spacing w:after="60" w:line="300"/>
      </w:pPr>
      <w:r>
        <w:rPr>
          <w:color w:val="1F2937"/>
          <w:sz w:val="22"/>
          <w:szCs w:val="22"/>
        </w:rPr>
        <w:t xml:space="preserve">Security audit + pen-test (cannot be compressed) — W12–W14</w:t>
      </w:r>
    </w:p>
    <w:p>
      <w:pPr>
        <w:pStyle w:val="ListParagraph"/>
        <w:numPr>
          <w:ilvl w:val="0"/>
          <w:numId w:val="3"/>
        </w:numPr>
        <w:spacing w:after="60" w:line="300"/>
      </w:pPr>
      <w:r>
        <w:rPr>
          <w:color w:val="1F2937"/>
          <w:sz w:val="22"/>
          <w:szCs w:val="22"/>
        </w:rPr>
        <w:t xml:space="preserve">App store submission + review — W14–W16</w:t>
      </w:r>
    </w:p>
    <w:p>
      <w:pPr>
        <w:pStyle w:val="ListParagraph"/>
        <w:numPr>
          <w:ilvl w:val="0"/>
          <w:numId w:val="3"/>
        </w:numPr>
        <w:spacing w:after="60" w:line="300"/>
      </w:pPr>
      <w:r>
        <w:rPr>
          <w:color w:val="1F2937"/>
          <w:sz w:val="22"/>
          <w:szCs w:val="22"/>
        </w:rPr>
        <w:t xml:space="preserve">Inventory + technician readiness in launch city — W14</w:t>
      </w:r>
    </w:p>
    <w:p>
      <w:r>
        <w:br w:type="page"/>
      </w:r>
    </w:p>
    <w:p>
      <w:pPr>
        <w:pStyle w:val="Heading1"/>
        <w:spacing w:after="160" w:before="360"/>
      </w:pPr>
      <w:r>
        <w:rPr>
          <w:b/>
          <w:bCs/>
          <w:color w:val="0F4C81"/>
          <w:sz w:val="36"/>
          <w:szCs w:val="36"/>
        </w:rPr>
        <w:t xml:space="preserve">17. Resource Plan &amp; Team Structure</w:t>
      </w:r>
    </w:p>
    <w:p>
      <w:pPr>
        <w:pStyle w:val="Heading2"/>
        <w:spacing w:after="140" w:before="280"/>
      </w:pPr>
      <w:r>
        <w:rPr>
          <w:b/>
          <w:bCs/>
          <w:color w:val="0F4C81"/>
          <w:sz w:val="28"/>
          <w:szCs w:val="28"/>
        </w:rPr>
        <w:t xml:space="preserve">17.1 Recommended Team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80"/>
        <w:gridCol w:w="2400"/>
        <w:gridCol w:w="288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Role</w:t>
            </w:r>
          </w:p>
        </w:tc>
        <w:tc>
          <w:tcPr>
            <w:tcW w:type="dxa" w:w="1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FTE</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When Needed</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Notes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W1–W17</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Single accountable PM</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Business Analyst</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0.5</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W1–W12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Heavier in W1–W6 for requirements + W11–W14 for UAT</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 Lead / Architect</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W1–W17</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Owns system design and sets standards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 Developers</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W2–W16</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Mid-to-senior level</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Mobile Developer (Android, customer + technician)</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1.0–1.5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W3–W16</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Flutter/RN preferred — one codebase for two apps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Frontend Developer (Admin web)</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W4–W16</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React / Next.js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UX / UI Designer</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W1–W10 (then 0.25)</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Frontload research and design</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DevOps / SRE</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0.5</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W1–W17</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Setup heavy in W1–W4 and W14–W16</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QA Lead</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W4–W17</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Plans test strategy from sprint 2</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QA Engineer</w:t>
            </w:r>
          </w:p>
        </w:tc>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W6–W17</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Joins as test surface grows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Total core team</w:t>
            </w:r>
          </w:p>
        </w:tc>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9–10 FTE</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t>
            </w:r>
          </w:p>
        </w:tc>
      </w:tr>
    </w:tbl>
    <w:p>
      <w:pPr>
        <w:pStyle w:val="Heading2"/>
        <w:spacing w:after="140" w:before="280"/>
      </w:pPr>
      <w:r>
        <w:rPr>
          <w:b/>
          <w:bCs/>
          <w:color w:val="0F4C81"/>
          <w:sz w:val="28"/>
          <w:szCs w:val="28"/>
        </w:rPr>
        <w:t xml:space="preserve">17.2 Client-Side Resources Required</w:t>
      </w:r>
    </w:p>
    <w:p>
      <w:pPr>
        <w:pStyle w:val="ListParagraph"/>
        <w:numPr>
          <w:ilvl w:val="0"/>
          <w:numId w:val="2"/>
        </w:numPr>
        <w:spacing w:after="60" w:line="300"/>
      </w:pPr>
      <w:r>
        <w:rPr>
          <w:color w:val="1F2937"/>
          <w:sz w:val="22"/>
          <w:szCs w:val="22"/>
        </w:rPr>
        <w:t xml:space="preserve">Project Sponsor — 2–4 hours/week</w:t>
      </w:r>
    </w:p>
    <w:p>
      <w:pPr>
        <w:pStyle w:val="ListParagraph"/>
        <w:numPr>
          <w:ilvl w:val="0"/>
          <w:numId w:val="2"/>
        </w:numPr>
        <w:spacing w:after="60" w:line="300"/>
      </w:pPr>
      <w:r>
        <w:rPr>
          <w:color w:val="1F2937"/>
          <w:sz w:val="22"/>
          <w:szCs w:val="22"/>
        </w:rPr>
        <w:t xml:space="preserve">Operations Lead — 4–6 hours/week (heavier in design + UAT)</w:t>
      </w:r>
    </w:p>
    <w:p>
      <w:pPr>
        <w:pStyle w:val="ListParagraph"/>
        <w:numPr>
          <w:ilvl w:val="0"/>
          <w:numId w:val="2"/>
        </w:numPr>
        <w:spacing w:after="60" w:line="300"/>
      </w:pPr>
      <w:r>
        <w:rPr>
          <w:color w:val="1F2937"/>
          <w:sz w:val="22"/>
          <w:szCs w:val="22"/>
        </w:rPr>
        <w:t xml:space="preserve">Legal Counsel — engaged for ~3 weeks across W2, W10, W12</w:t>
      </w:r>
    </w:p>
    <w:p>
      <w:pPr>
        <w:pStyle w:val="ListParagraph"/>
        <w:numPr>
          <w:ilvl w:val="0"/>
          <w:numId w:val="2"/>
        </w:numPr>
        <w:spacing w:after="60" w:line="300"/>
      </w:pPr>
      <w:r>
        <w:rPr>
          <w:color w:val="1F2937"/>
          <w:sz w:val="22"/>
          <w:szCs w:val="22"/>
        </w:rPr>
        <w:t xml:space="preserve">CA / Tax Consultant — ~2 weeks across W4, W8, W14</w:t>
      </w:r>
    </w:p>
    <w:p>
      <w:pPr>
        <w:pStyle w:val="ListParagraph"/>
        <w:numPr>
          <w:ilvl w:val="0"/>
          <w:numId w:val="2"/>
        </w:numPr>
        <w:spacing w:after="60" w:line="300"/>
      </w:pPr>
      <w:r>
        <w:rPr>
          <w:color w:val="1F2937"/>
          <w:sz w:val="22"/>
          <w:szCs w:val="22"/>
        </w:rPr>
        <w:t xml:space="preserve">Field Operations Hires — 3–5 technicians + 2–3 admin staff trained by W14</w:t>
      </w:r>
    </w:p>
    <w:p>
      <w:pPr>
        <w:pStyle w:val="ListParagraph"/>
        <w:numPr>
          <w:ilvl w:val="0"/>
          <w:numId w:val="2"/>
        </w:numPr>
        <w:spacing w:after="60" w:line="300"/>
      </w:pPr>
      <w:r>
        <w:rPr>
          <w:color w:val="1F2937"/>
          <w:sz w:val="22"/>
          <w:szCs w:val="22"/>
        </w:rPr>
        <w:t xml:space="preserve">Procurement — OEM contracting, warehouse setup</w:t>
      </w:r>
    </w:p>
    <w:p>
      <w:pPr>
        <w:pStyle w:val="ListParagraph"/>
        <w:numPr>
          <w:ilvl w:val="0"/>
          <w:numId w:val="2"/>
        </w:numPr>
        <w:spacing w:after="60" w:line="300"/>
      </w:pPr>
      <w:r>
        <w:rPr>
          <w:color w:val="1F2937"/>
          <w:sz w:val="22"/>
          <w:szCs w:val="22"/>
        </w:rPr>
        <w:t xml:space="preserve">Marketing — ASO copy, app store screenshots, launch communications</w:t>
      </w:r>
    </w:p>
    <w:p>
      <w:pPr>
        <w:pStyle w:val="Heading2"/>
        <w:spacing w:after="140" w:before="280"/>
      </w:pPr>
      <w:r>
        <w:rPr>
          <w:b/>
          <w:bCs/>
          <w:color w:val="0F4C81"/>
          <w:sz w:val="28"/>
          <w:szCs w:val="28"/>
        </w:rPr>
        <w:t xml:space="preserve">17.3 Skill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Skill</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Required Level</w:t>
            </w:r>
          </w:p>
        </w:tc>
        <w:tc>
          <w:tcPr>
            <w:tcW w:type="dxa" w:w="3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Where Used</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Node.js / TypeScript or Python</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Flutter or React Native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React / Next.js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Admin web</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PostgreSQL + schema design</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Data layer</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Razorpay / payment gateway integration</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Mid</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UPI Autopay / mandate handling</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Senior (specialist)</w:t>
            </w:r>
          </w:p>
        </w:tc>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 (Phase 2)</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AWS / cloud (Mumbai region)</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Infra</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DPDP Act understanding</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Mid</w:t>
            </w:r>
          </w:p>
        </w:tc>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Legal + Tech Lead</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GST invoicing rules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Mid</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 Finance</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 UX (Indian users, vernacular)</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Design</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Offline-first mobile patterns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Senior</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Technician app</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WhatsApp Business API</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Mid (Phase 2)</w:t>
            </w:r>
          </w:p>
        </w:tc>
        <w:tc>
          <w:tcPr>
            <w:tcW w:type="dxa" w:w="3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IoT / MQTT</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Senior (Phase 3)</w:t>
            </w:r>
          </w:p>
        </w:tc>
        <w:tc>
          <w:tcPr>
            <w:tcW w:type="dxa" w:w="3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(Phase 3)</w:t>
            </w:r>
          </w:p>
        </w:tc>
      </w:tr>
    </w:tbl>
    <w:p>
      <w:pPr>
        <w:pStyle w:val="Heading2"/>
        <w:spacing w:after="140" w:before="280"/>
      </w:pPr>
      <w:r>
        <w:rPr>
          <w:b/>
          <w:bCs/>
          <w:color w:val="0F4C81"/>
          <w:sz w:val="28"/>
          <w:szCs w:val="28"/>
        </w:rPr>
        <w:t xml:space="preserve">17.4 Onboarding Plan for the Team</w:t>
      </w:r>
    </w:p>
    <w:p>
      <w:pPr>
        <w:pStyle w:val="ListParagraph"/>
        <w:numPr>
          <w:ilvl w:val="0"/>
          <w:numId w:val="2"/>
        </w:numPr>
        <w:spacing w:after="60" w:line="300"/>
      </w:pPr>
      <w:r>
        <w:rPr>
          <w:color w:val="1F2937"/>
          <w:sz w:val="22"/>
          <w:szCs w:val="22"/>
        </w:rPr>
        <w:t xml:space="preserve">Day 1 — kickoff workshop, share Blueprint + this PRD</w:t>
      </w:r>
    </w:p>
    <w:p>
      <w:pPr>
        <w:pStyle w:val="ListParagraph"/>
        <w:numPr>
          <w:ilvl w:val="0"/>
          <w:numId w:val="2"/>
        </w:numPr>
        <w:spacing w:after="60" w:line="300"/>
      </w:pPr>
      <w:r>
        <w:rPr>
          <w:color w:val="1F2937"/>
          <w:sz w:val="22"/>
          <w:szCs w:val="22"/>
        </w:rPr>
        <w:t xml:space="preserve">Day 2 — access provisioning (repos, cloud, vendor sandboxes)</w:t>
      </w:r>
    </w:p>
    <w:p>
      <w:pPr>
        <w:pStyle w:val="ListParagraph"/>
        <w:numPr>
          <w:ilvl w:val="0"/>
          <w:numId w:val="2"/>
        </w:numPr>
        <w:spacing w:after="60" w:line="300"/>
      </w:pPr>
      <w:r>
        <w:rPr>
          <w:color w:val="1F2937"/>
          <w:sz w:val="22"/>
          <w:szCs w:val="22"/>
        </w:rPr>
        <w:t xml:space="preserve">Day 3–5 — domain-deep-dive sessions (rental business, water purifier basics, competitor walkthroughs)</w:t>
      </w:r>
    </w:p>
    <w:p>
      <w:pPr>
        <w:pStyle w:val="ListParagraph"/>
        <w:numPr>
          <w:ilvl w:val="0"/>
          <w:numId w:val="2"/>
        </w:numPr>
        <w:spacing w:after="60" w:line="300"/>
      </w:pPr>
      <w:r>
        <w:rPr>
          <w:color w:val="1F2937"/>
          <w:sz w:val="22"/>
          <w:szCs w:val="22"/>
        </w:rPr>
        <w:t xml:space="preserve">Week 1 end — engineering standards (branching, code review, PR template, definition of done)</w:t>
      </w:r>
    </w:p>
    <w:p>
      <w:r>
        <w:br w:type="page"/>
      </w:r>
    </w:p>
    <w:p>
      <w:pPr>
        <w:pStyle w:val="Heading1"/>
        <w:spacing w:after="160" w:before="360"/>
      </w:pPr>
      <w:r>
        <w:rPr>
          <w:b/>
          <w:bCs/>
          <w:color w:val="0F4C81"/>
          <w:sz w:val="36"/>
          <w:szCs w:val="36"/>
        </w:rPr>
        <w:t xml:space="preserve">18. Vendor &amp; Third-Party Plan</w:t>
      </w:r>
    </w:p>
    <w:p>
      <w:pPr>
        <w:pStyle w:val="Heading2"/>
        <w:spacing w:after="140" w:before="280"/>
      </w:pPr>
      <w:r>
        <w:rPr>
          <w:b/>
          <w:bCs/>
          <w:color w:val="0F4C81"/>
          <w:sz w:val="28"/>
          <w:szCs w:val="28"/>
        </w:rPr>
        <w:t xml:space="preserve">18.1 Vendor Selection Criteria</w:t>
      </w:r>
    </w:p>
    <w:p>
      <w:pPr>
        <w:pStyle w:val="ListParagraph"/>
        <w:numPr>
          <w:ilvl w:val="0"/>
          <w:numId w:val="2"/>
        </w:numPr>
        <w:spacing w:after="60" w:line="300"/>
      </w:pPr>
      <w:r>
        <w:rPr>
          <w:color w:val="1F2937"/>
          <w:sz w:val="22"/>
          <w:szCs w:val="22"/>
        </w:rPr>
        <w:t xml:space="preserve">Compliance — DPDP, RBI, TRAI, UIDAI as applicable</w:t>
      </w:r>
    </w:p>
    <w:p>
      <w:pPr>
        <w:pStyle w:val="ListParagraph"/>
        <w:numPr>
          <w:ilvl w:val="0"/>
          <w:numId w:val="2"/>
        </w:numPr>
        <w:spacing w:after="60" w:line="300"/>
      </w:pPr>
      <w:r>
        <w:rPr>
          <w:color w:val="1F2937"/>
          <w:sz w:val="22"/>
          <w:szCs w:val="22"/>
        </w:rPr>
        <w:t xml:space="preserve">Reliability — published SLA (99.9% or better)</w:t>
      </w:r>
    </w:p>
    <w:p>
      <w:pPr>
        <w:pStyle w:val="ListParagraph"/>
        <w:numPr>
          <w:ilvl w:val="0"/>
          <w:numId w:val="2"/>
        </w:numPr>
        <w:spacing w:after="60" w:line="300"/>
      </w:pPr>
      <w:r>
        <w:rPr>
          <w:color w:val="1F2937"/>
          <w:sz w:val="22"/>
          <w:szCs w:val="22"/>
        </w:rPr>
        <w:t xml:space="preserve">India presence + INR billing</w:t>
      </w:r>
    </w:p>
    <w:p>
      <w:pPr>
        <w:pStyle w:val="ListParagraph"/>
        <w:numPr>
          <w:ilvl w:val="0"/>
          <w:numId w:val="2"/>
        </w:numPr>
        <w:spacing w:after="60" w:line="300"/>
      </w:pPr>
      <w:r>
        <w:rPr>
          <w:color w:val="1F2937"/>
          <w:sz w:val="22"/>
          <w:szCs w:val="22"/>
        </w:rPr>
        <w:t xml:space="preserve">Documentation quality</w:t>
      </w:r>
    </w:p>
    <w:p>
      <w:pPr>
        <w:pStyle w:val="ListParagraph"/>
        <w:numPr>
          <w:ilvl w:val="0"/>
          <w:numId w:val="2"/>
        </w:numPr>
        <w:spacing w:after="60" w:line="300"/>
      </w:pPr>
      <w:r>
        <w:rPr>
          <w:color w:val="1F2937"/>
          <w:sz w:val="22"/>
          <w:szCs w:val="22"/>
        </w:rPr>
        <w:t xml:space="preserve">Support responsiveness</w:t>
      </w:r>
    </w:p>
    <w:p>
      <w:pPr>
        <w:pStyle w:val="ListParagraph"/>
        <w:numPr>
          <w:ilvl w:val="0"/>
          <w:numId w:val="2"/>
        </w:numPr>
        <w:spacing w:after="60" w:line="300"/>
      </w:pPr>
      <w:r>
        <w:rPr>
          <w:color w:val="1F2937"/>
          <w:sz w:val="22"/>
          <w:szCs w:val="22"/>
        </w:rPr>
        <w:t xml:space="preserve">Pricing predictability and scalability</w:t>
      </w:r>
    </w:p>
    <w:p>
      <w:pPr>
        <w:pStyle w:val="ListParagraph"/>
        <w:numPr>
          <w:ilvl w:val="0"/>
          <w:numId w:val="2"/>
        </w:numPr>
        <w:spacing w:after="60" w:line="300"/>
      </w:pPr>
      <w:r>
        <w:rPr>
          <w:color w:val="1F2937"/>
          <w:sz w:val="22"/>
          <w:szCs w:val="22"/>
        </w:rPr>
        <w:t xml:space="preserve">Reference customers in the rental / consumer-services space</w:t>
      </w:r>
    </w:p>
    <w:p>
      <w:pPr>
        <w:pStyle w:val="ListParagraph"/>
        <w:numPr>
          <w:ilvl w:val="0"/>
          <w:numId w:val="2"/>
        </w:numPr>
        <w:spacing w:after="60" w:line="300"/>
      </w:pPr>
      <w:r>
        <w:rPr>
          <w:color w:val="1F2937"/>
          <w:sz w:val="22"/>
          <w:szCs w:val="22"/>
        </w:rPr>
        <w:t xml:space="preserve">Termination terms / data portability if vendor switched later</w:t>
      </w:r>
    </w:p>
    <w:p>
      <w:pPr>
        <w:pStyle w:val="Heading2"/>
        <w:spacing w:after="140" w:before="280"/>
      </w:pPr>
      <w:r>
        <w:rPr>
          <w:b/>
          <w:bCs/>
          <w:color w:val="0F4C81"/>
          <w:sz w:val="28"/>
          <w:szCs w:val="28"/>
        </w:rPr>
        <w:t xml:space="preserve">18.2 Vendor Onboarding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2280"/>
        <w:gridCol w:w="276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Vendor / Service</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Status</w:t>
            </w:r>
          </w:p>
        </w:tc>
        <w:tc>
          <w:tcPr>
            <w:tcW w:type="dxa" w:w="22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Owner</w:t>
            </w:r>
          </w:p>
        </w:tc>
        <w:tc>
          <w:tcPr>
            <w:tcW w:type="dxa" w:w="27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Onboarding</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Cloud — AWS Mumbai</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DevOps</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Gateway — Razorpay</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 Lead + Client legal</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4 onboard, Week 8 live</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Payment Gateway — Cashfree (fallback)</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Lead</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12 ready</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SMS / OTP — MSG91 or Gupshup</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 dev + Client</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4 onboard, Week 8 DLT live</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 DigiLocker (Aadhaar)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Lead + Client</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6</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 NSDL (PAN)</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 dev</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6</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Selfie liveness — IDfy or Hyperverge</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dev</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8</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Maps — Google Maps / Mappls</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 Lead</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3</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Email — AWS SES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DevOps</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4</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Push — Firebase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 Lead</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3</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WhatsApp BSP (Phase 2)</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Backend Lead</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Phase 2</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Call masking — Exotel / Knowlarity</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Backend dev</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10</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Monitoring — Sentry + Grafana</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DevOps</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2</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Analytics — Mixpanel</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Mobile Lead</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8</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OEM Device Supplier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Procurement</w:t>
            </w:r>
          </w:p>
        </w:tc>
        <w:tc>
          <w:tcPr>
            <w:tcW w:type="dxa" w:w="27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 12 first batch</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Warehouse Lessor</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TBD</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Client</w:t>
            </w:r>
          </w:p>
        </w:tc>
        <w:tc>
          <w:tcPr>
            <w:tcW w:type="dxa" w:w="27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 10</w:t>
            </w:r>
          </w:p>
        </w:tc>
      </w:tr>
    </w:tbl>
    <w:p>
      <w:pPr>
        <w:pStyle w:val="Heading2"/>
        <w:spacing w:after="140" w:before="280"/>
      </w:pPr>
      <w:r>
        <w:rPr>
          <w:b/>
          <w:bCs/>
          <w:color w:val="0F4C81"/>
          <w:sz w:val="28"/>
          <w:szCs w:val="28"/>
        </w:rPr>
        <w:t xml:space="preserve">18.3 Vendor SLA Requirements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Vendor</w:t>
            </w:r>
          </w:p>
        </w:tc>
        <w:tc>
          <w:tcPr>
            <w:tcW w:type="dxa" w:w="6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Required SLA</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Payment Gateway</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99.9% uptime; 99.5% transaction success rate</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SMS Vendor</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95% OTP delivery within 30 seconds</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 Vendor</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99% Aadhaar verification success; results within 30s</w:t>
            </w:r>
          </w:p>
        </w:tc>
      </w:tr>
      <w:tr>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Cloud</w:t>
            </w:r>
          </w:p>
        </w:tc>
        <w:tc>
          <w:tcPr>
            <w:tcW w:type="dxa" w:w="6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Stated by AWS — 99.99% on most managed services</w:t>
            </w:r>
          </w:p>
        </w:tc>
      </w:tr>
      <w:tr>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Maps API</w:t>
            </w:r>
          </w:p>
        </w:tc>
        <w:tc>
          <w:tcPr>
            <w:tcW w:type="dxa" w:w="6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99.9% uptime</w:t>
            </w:r>
          </w:p>
        </w:tc>
      </w:tr>
    </w:tbl>
    <w:p>
      <w:r>
        <w:br w:type="page"/>
      </w:r>
    </w:p>
    <w:p>
      <w:pPr>
        <w:pStyle w:val="Heading1"/>
        <w:spacing w:after="160" w:before="360"/>
      </w:pPr>
      <w:r>
        <w:rPr>
          <w:b/>
          <w:bCs/>
          <w:color w:val="0F4C81"/>
          <w:sz w:val="36"/>
          <w:szCs w:val="36"/>
        </w:rPr>
        <w:t xml:space="preserve">19. Risk Management Plan</w:t>
      </w:r>
    </w:p>
    <w:p>
      <w:pPr>
        <w:pStyle w:val="Heading2"/>
        <w:spacing w:after="140" w:before="280"/>
      </w:pPr>
      <w:r>
        <w:rPr>
          <w:b/>
          <w:bCs/>
          <w:color w:val="0F4C81"/>
          <w:sz w:val="28"/>
          <w:szCs w:val="28"/>
        </w:rPr>
        <w:t xml:space="preserve">19.1 Risk Register (with Likelihood × Impact = Rank)</w:t>
      </w:r>
    </w:p>
    <w:p>
      <w:pPr>
        <w:spacing w:after="120" w:line="300"/>
        <w:jc w:val="left"/>
      </w:pPr>
      <w:r>
        <w:rPr>
          <w:color w:val="1F2937"/>
          <w:sz w:val="22"/>
          <w:szCs w:val="22"/>
        </w:rPr>
        <w:t xml:space="preserve">Likelihood and Impact rated 1 (low) to 5 (high). Rank = L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320"/>
        <w:gridCol w:w="480"/>
        <w:gridCol w:w="480"/>
        <w:gridCol w:w="600"/>
        <w:gridCol w:w="2880"/>
      </w:tblGrid>
      <w:tr>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t>
            </w:r>
          </w:p>
        </w:tc>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Risk</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Category</w:t>
            </w:r>
          </w:p>
        </w:tc>
        <w:tc>
          <w:tcPr>
            <w:tcW w:type="dxa" w:w="4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w:t>
            </w:r>
          </w:p>
        </w:tc>
        <w:tc>
          <w:tcPr>
            <w:tcW w:type="dxa" w:w="4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w:t>
            </w:r>
          </w:p>
        </w:tc>
        <w:tc>
          <w:tcPr>
            <w:tcW w:type="dxa" w:w="6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Rank</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Mitigation</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R-01</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legal entity / GST / bank account not ready in time, delaying gateway onboarding</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Schedule</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20</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Client commits to D1 dependencies before Week 1; PM tracks weekly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R-02</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OEM device supply delayed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Schedule + Launch</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15</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Place advance order in Week 4; identify backup OEM</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R-03</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DPDP non-compliance discovered post-launch</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Regulatory</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Engage compliance lawyer in Week 2; audit before launch</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R-04</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failure rate higher than expected</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Revenue</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Multi-gateway architecture; intelligent retries; monitoring dashboards</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R-05</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Security breach of KYC data</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Reputational + Legal</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5</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Encryption at rest, access controls, pen-test; breach response runbook</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R-06</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Field technician quality issues</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satisfaction</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Training, ratings, escalation, performance bonuses, replacement pool</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R-07</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churn higher than projected</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Revenue</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16</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Lock-in periods, free relocation, IoT differentiation in Phase 3</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R-08</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Integration delays (gateway, KYC) push schedule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Schedule</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Start integrations in Week 4; spike unknowns early</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R-09</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Scope creep through informal channel changes</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Schedule + Quality</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Change-control board; written CRs only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R-10</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Team attrition during 16-week sprint</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Schedule + Quality</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8</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Pair programming; documentation; cross-training</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R-11</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 store rejection (Google Play data-safety form)</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Launch</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Pre-submission policy review; submit in Week 14 with buffer</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R-12</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Performance issues at first 1000 customers</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Reputation</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8</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Performance test plan; monitoring; rollback runbook</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R-13</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Subscription billing edge cases (refunds, partial pause, leap year)</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Revenue + Customer trust</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Comprehensive test cases; finance review of every billing rule</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R-14</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fraud — multiple subscriptions on stolen Aadhaar</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Financial loss</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Aadhaar dedup check; manual review for high-risk patterns</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R-15</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Competitor (DrinkPrime / LivPure) enters launch city aggressively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Market share</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Choose Tier-2 launch cities; differentiate on SLA + commercial</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R-16</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Inventory miscounting / misplacement at warehouse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Operations</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9</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QR scanning at every state change; weekly stock audit</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R-17</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Negative public review / social media virality</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Reputation</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12</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service SOP for escalation; refund-fast policy</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R-18</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Critical bug discovered during soft launch</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Quality + Schedule</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9</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Hypercare team in Weeks 16–18; hot-fix pipeline</w:t>
            </w:r>
          </w:p>
        </w:tc>
      </w:tr>
      <w:tr>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R-19</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Vendor lock-in or sudden price hike (Maps, KYC)</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Cost</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2</w:t>
            </w:r>
          </w:p>
        </w:tc>
        <w:tc>
          <w:tcPr>
            <w:tcW w:type="dxa" w:w="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w:t>
            </w:r>
          </w:p>
        </w:tc>
        <w:tc>
          <w:tcPr>
            <w:tcW w:type="dxa" w:w="6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6</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Abstraction layer enabling vendor switch; multi-vendor for critical services</w:t>
            </w:r>
          </w:p>
        </w:tc>
      </w:tr>
      <w:tr>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R-20</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Insurance / liability exposure if device causes damage at customer site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Legal + Financial</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w:t>
            </w:r>
          </w:p>
        </w:tc>
        <w:tc>
          <w:tcPr>
            <w:tcW w:type="dxa" w:w="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5</w:t>
            </w:r>
          </w:p>
        </w:tc>
        <w:tc>
          <w:tcPr>
            <w:tcW w:type="dxa" w:w="6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Public liability insurance for technician visits; clear T&amp;C</w:t>
            </w:r>
          </w:p>
        </w:tc>
      </w:tr>
    </w:tbl>
    <w:p>
      <w:pPr>
        <w:pStyle w:val="Heading2"/>
        <w:spacing w:after="140" w:before="280"/>
      </w:pPr>
      <w:r>
        <w:rPr>
          <w:b/>
          <w:bCs/>
          <w:color w:val="0F4C81"/>
          <w:sz w:val="28"/>
          <w:szCs w:val="28"/>
        </w:rPr>
        <w:t xml:space="preserve">19.2 Risk Governance</w:t>
      </w:r>
    </w:p>
    <w:p>
      <w:pPr>
        <w:pStyle w:val="ListParagraph"/>
        <w:numPr>
          <w:ilvl w:val="0"/>
          <w:numId w:val="2"/>
        </w:numPr>
        <w:spacing w:after="60" w:line="300"/>
      </w:pPr>
      <w:r>
        <w:rPr>
          <w:color w:val="1F2937"/>
          <w:sz w:val="22"/>
          <w:szCs w:val="22"/>
        </w:rPr>
        <w:t xml:space="preserve">Risk register reviewed weekly by PM</w:t>
      </w:r>
    </w:p>
    <w:p>
      <w:pPr>
        <w:pStyle w:val="ListParagraph"/>
        <w:numPr>
          <w:ilvl w:val="0"/>
          <w:numId w:val="2"/>
        </w:numPr>
        <w:spacing w:after="60" w:line="300"/>
      </w:pPr>
      <w:r>
        <w:rPr>
          <w:color w:val="1F2937"/>
          <w:sz w:val="22"/>
          <w:szCs w:val="22"/>
        </w:rPr>
        <w:t xml:space="preserve">New risks logged any time by any team member</w:t>
      </w:r>
    </w:p>
    <w:p>
      <w:pPr>
        <w:pStyle w:val="ListParagraph"/>
        <w:numPr>
          <w:ilvl w:val="0"/>
          <w:numId w:val="2"/>
        </w:numPr>
        <w:spacing w:after="60" w:line="300"/>
      </w:pPr>
      <w:r>
        <w:rPr>
          <w:color w:val="1F2937"/>
          <w:sz w:val="22"/>
          <w:szCs w:val="22"/>
        </w:rPr>
        <w:t xml:space="preserve">Top-5 risks discussed at every sponsor steering</w:t>
      </w:r>
    </w:p>
    <w:p>
      <w:pPr>
        <w:pStyle w:val="ListParagraph"/>
        <w:numPr>
          <w:ilvl w:val="0"/>
          <w:numId w:val="2"/>
        </w:numPr>
        <w:spacing w:after="60" w:line="300"/>
      </w:pPr>
      <w:r>
        <w:rPr>
          <w:color w:val="1F2937"/>
          <w:sz w:val="22"/>
          <w:szCs w:val="22"/>
        </w:rPr>
        <w:t xml:space="preserve">Top risk owner assigned for each red-rank (≥ 12) risk</w:t>
      </w:r>
    </w:p>
    <w:p>
      <w:r>
        <w:br w:type="page"/>
      </w:r>
    </w:p>
    <w:p>
      <w:pPr>
        <w:pStyle w:val="Heading1"/>
        <w:spacing w:after="160" w:before="360"/>
      </w:pPr>
      <w:r>
        <w:rPr>
          <w:b/>
          <w:bCs/>
          <w:color w:val="0F4C81"/>
          <w:sz w:val="36"/>
          <w:szCs w:val="36"/>
        </w:rPr>
        <w:t xml:space="preserve">20. Quality Assurance &amp; Testing Plan</w:t>
      </w:r>
    </w:p>
    <w:p>
      <w:pPr>
        <w:pStyle w:val="Heading2"/>
        <w:spacing w:after="140" w:before="280"/>
      </w:pPr>
      <w:r>
        <w:rPr>
          <w:b/>
          <w:bCs/>
          <w:color w:val="0F4C81"/>
          <w:sz w:val="28"/>
          <w:szCs w:val="28"/>
        </w:rPr>
        <w:t xml:space="preserve">20.1 Testing Pyramid</w:t>
      </w:r>
    </w:p>
    <w:p>
      <w:pPr>
        <w:pStyle w:val="ListParagraph"/>
        <w:numPr>
          <w:ilvl w:val="0"/>
          <w:numId w:val="2"/>
        </w:numPr>
        <w:spacing w:after="60" w:line="300"/>
      </w:pPr>
      <w:r>
        <w:rPr>
          <w:color w:val="1F2937"/>
          <w:sz w:val="22"/>
          <w:szCs w:val="22"/>
        </w:rPr>
        <w:t xml:space="preserve">Unit tests — fastest, broadest coverage; aim 70% on business logic</w:t>
      </w:r>
    </w:p>
    <w:p>
      <w:pPr>
        <w:pStyle w:val="ListParagraph"/>
        <w:numPr>
          <w:ilvl w:val="0"/>
          <w:numId w:val="2"/>
        </w:numPr>
        <w:spacing w:after="60" w:line="300"/>
      </w:pPr>
      <w:r>
        <w:rPr>
          <w:color w:val="1F2937"/>
          <w:sz w:val="22"/>
          <w:szCs w:val="22"/>
        </w:rPr>
        <w:t xml:space="preserve">Integration tests — API + DB + queue; aim major flows covered</w:t>
      </w:r>
    </w:p>
    <w:p>
      <w:pPr>
        <w:pStyle w:val="ListParagraph"/>
        <w:numPr>
          <w:ilvl w:val="0"/>
          <w:numId w:val="2"/>
        </w:numPr>
        <w:spacing w:after="60" w:line="300"/>
      </w:pPr>
      <w:r>
        <w:rPr>
          <w:color w:val="1F2937"/>
          <w:sz w:val="22"/>
          <w:szCs w:val="22"/>
        </w:rPr>
        <w:t xml:space="preserve">End-to-end (E2E) tests — Cypress / Playwright for admin, Detox / Maestro for mobile; smoke + critical flows only</w:t>
      </w:r>
    </w:p>
    <w:p>
      <w:pPr>
        <w:pStyle w:val="ListParagraph"/>
        <w:numPr>
          <w:ilvl w:val="0"/>
          <w:numId w:val="2"/>
        </w:numPr>
        <w:spacing w:after="60" w:line="300"/>
      </w:pPr>
      <w:r>
        <w:rPr>
          <w:color w:val="1F2937"/>
          <w:sz w:val="22"/>
          <w:szCs w:val="22"/>
        </w:rPr>
        <w:t xml:space="preserve">Manual exploratory — every sprint, especially for visual + UX</w:t>
      </w:r>
    </w:p>
    <w:p>
      <w:pPr>
        <w:pStyle w:val="ListParagraph"/>
        <w:numPr>
          <w:ilvl w:val="0"/>
          <w:numId w:val="2"/>
        </w:numPr>
        <w:spacing w:after="60" w:line="300"/>
      </w:pPr>
      <w:r>
        <w:rPr>
          <w:color w:val="1F2937"/>
          <w:sz w:val="22"/>
          <w:szCs w:val="22"/>
        </w:rPr>
        <w:t xml:space="preserve">Performance tests — k6 or Locust; baseline and stress runs</w:t>
      </w:r>
    </w:p>
    <w:p>
      <w:pPr>
        <w:pStyle w:val="ListParagraph"/>
        <w:numPr>
          <w:ilvl w:val="0"/>
          <w:numId w:val="2"/>
        </w:numPr>
        <w:spacing w:after="60" w:line="300"/>
      </w:pPr>
      <w:r>
        <w:rPr>
          <w:color w:val="1F2937"/>
          <w:sz w:val="22"/>
          <w:szCs w:val="22"/>
        </w:rPr>
        <w:t xml:space="preserve">Security tests — automated SAST + DAST in CI; pen-test before launch</w:t>
      </w:r>
    </w:p>
    <w:p>
      <w:pPr>
        <w:pStyle w:val="Heading2"/>
        <w:spacing w:after="140" w:before="280"/>
      </w:pPr>
      <w:r>
        <w:rPr>
          <w:b/>
          <w:bCs/>
          <w:color w:val="0F4C81"/>
          <w:sz w:val="28"/>
          <w:szCs w:val="28"/>
        </w:rPr>
        <w:t xml:space="preserve">20.2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c>
          <w:tcPr>
            <w:tcW w:type="dxa" w:w="1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Environment</w:t>
            </w:r>
          </w:p>
        </w:tc>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Purpose</w:t>
            </w:r>
          </w:p>
        </w:tc>
        <w:tc>
          <w:tcPr>
            <w:tcW w:type="dxa" w:w="34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Data</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Local</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Developer testing</w:t>
            </w:r>
          </w:p>
        </w:tc>
        <w:tc>
          <w:tcPr>
            <w:tcW w:type="dxa" w:w="3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Seed scripts; mock services</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Dev</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Integrated dev branch testing</w:t>
            </w:r>
          </w:p>
        </w:tc>
        <w:tc>
          <w:tcPr>
            <w:tcW w:type="dxa" w:w="3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Synthetic</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Staging</w:t>
            </w:r>
          </w:p>
        </w:tc>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QA + UAT</w:t>
            </w:r>
          </w:p>
        </w:tc>
        <w:tc>
          <w:tcPr>
            <w:tcW w:type="dxa" w:w="34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Mirror of production schema; anonymised sample data</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Production</w:t>
            </w:r>
          </w:p>
        </w:tc>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Live</w:t>
            </w:r>
          </w:p>
        </w:tc>
        <w:tc>
          <w:tcPr>
            <w:tcW w:type="dxa" w:w="34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Real</w:t>
            </w:r>
          </w:p>
        </w:tc>
      </w:tr>
    </w:tbl>
    <w:p>
      <w:pPr>
        <w:pStyle w:val="Heading2"/>
        <w:spacing w:after="140" w:before="280"/>
      </w:pPr>
      <w:r>
        <w:rPr>
          <w:b/>
          <w:bCs/>
          <w:color w:val="0F4C81"/>
          <w:sz w:val="28"/>
          <w:szCs w:val="28"/>
        </w:rPr>
        <w:t xml:space="preserve">20.3 Test Data Strategy</w:t>
      </w:r>
    </w:p>
    <w:p>
      <w:pPr>
        <w:pStyle w:val="ListParagraph"/>
        <w:numPr>
          <w:ilvl w:val="0"/>
          <w:numId w:val="2"/>
        </w:numPr>
        <w:spacing w:after="60" w:line="300"/>
      </w:pPr>
      <w:r>
        <w:rPr>
          <w:color w:val="1F2937"/>
          <w:sz w:val="22"/>
          <w:szCs w:val="22"/>
        </w:rPr>
        <w:t xml:space="preserve">No production PII in non-prod environments — anonymise on copy-down</w:t>
      </w:r>
    </w:p>
    <w:p>
      <w:pPr>
        <w:pStyle w:val="ListParagraph"/>
        <w:numPr>
          <w:ilvl w:val="0"/>
          <w:numId w:val="2"/>
        </w:numPr>
        <w:spacing w:after="60" w:line="300"/>
      </w:pPr>
      <w:r>
        <w:rPr>
          <w:color w:val="1F2937"/>
          <w:sz w:val="22"/>
          <w:szCs w:val="22"/>
        </w:rPr>
        <w:t xml:space="preserve">Seed scripts to bootstrap canonical data (cities, products, plans, users)</w:t>
      </w:r>
    </w:p>
    <w:p>
      <w:pPr>
        <w:pStyle w:val="ListParagraph"/>
        <w:numPr>
          <w:ilvl w:val="0"/>
          <w:numId w:val="2"/>
        </w:numPr>
        <w:spacing w:after="60" w:line="300"/>
      </w:pPr>
      <w:r>
        <w:rPr>
          <w:color w:val="1F2937"/>
          <w:sz w:val="22"/>
          <w:szCs w:val="22"/>
        </w:rPr>
        <w:t xml:space="preserve">Synthetic test customers for end-to-end scenarios</w:t>
      </w:r>
    </w:p>
    <w:p>
      <w:pPr>
        <w:pStyle w:val="ListParagraph"/>
        <w:numPr>
          <w:ilvl w:val="0"/>
          <w:numId w:val="2"/>
        </w:numPr>
        <w:spacing w:after="60" w:line="300"/>
      </w:pPr>
      <w:r>
        <w:rPr>
          <w:color w:val="1F2937"/>
          <w:sz w:val="22"/>
          <w:szCs w:val="22"/>
        </w:rPr>
        <w:t xml:space="preserve">Sandbox accounts for every vendor (Razorpay, KYC, etc.)</w:t>
      </w:r>
    </w:p>
    <w:p>
      <w:pPr>
        <w:pStyle w:val="Heading2"/>
        <w:spacing w:after="140" w:before="280"/>
      </w:pPr>
      <w:r>
        <w:rPr>
          <w:b/>
          <w:bCs/>
          <w:color w:val="0F4C81"/>
          <w:sz w:val="28"/>
          <w:szCs w:val="28"/>
        </w:rPr>
        <w:t xml:space="preserve">20.4 UAT Plan</w:t>
      </w:r>
    </w:p>
    <w:p>
      <w:pPr>
        <w:pStyle w:val="ListParagraph"/>
        <w:numPr>
          <w:ilvl w:val="0"/>
          <w:numId w:val="2"/>
        </w:numPr>
        <w:spacing w:after="60" w:line="300"/>
      </w:pPr>
      <w:r>
        <w:rPr>
          <w:color w:val="1F2937"/>
          <w:sz w:val="22"/>
          <w:szCs w:val="22"/>
        </w:rPr>
        <w:t xml:space="preserve">UAT cohort: client sponsor + 2 ops staff + 5 friendly customers</w:t>
      </w:r>
    </w:p>
    <w:p>
      <w:pPr>
        <w:pStyle w:val="ListParagraph"/>
        <w:numPr>
          <w:ilvl w:val="0"/>
          <w:numId w:val="2"/>
        </w:numPr>
        <w:spacing w:after="60" w:line="300"/>
      </w:pPr>
      <w:r>
        <w:rPr>
          <w:color w:val="1F2937"/>
          <w:sz w:val="22"/>
          <w:szCs w:val="22"/>
        </w:rPr>
        <w:t xml:space="preserve">Duration: 2 weeks</w:t>
      </w:r>
    </w:p>
    <w:p>
      <w:pPr>
        <w:pStyle w:val="ListParagraph"/>
        <w:numPr>
          <w:ilvl w:val="0"/>
          <w:numId w:val="2"/>
        </w:numPr>
        <w:spacing w:after="60" w:line="300"/>
      </w:pPr>
      <w:r>
        <w:rPr>
          <w:color w:val="1F2937"/>
          <w:sz w:val="22"/>
          <w:szCs w:val="22"/>
        </w:rPr>
        <w:t xml:space="preserve">UAT scenarios derived from Use Cases in Section 14</w:t>
      </w:r>
    </w:p>
    <w:p>
      <w:pPr>
        <w:pStyle w:val="ListParagraph"/>
        <w:numPr>
          <w:ilvl w:val="0"/>
          <w:numId w:val="2"/>
        </w:numPr>
        <w:spacing w:after="60" w:line="300"/>
      </w:pPr>
      <w:r>
        <w:rPr>
          <w:color w:val="1F2937"/>
          <w:sz w:val="22"/>
          <w:szCs w:val="22"/>
        </w:rPr>
        <w:t xml:space="preserve">Daily triage of issues; severity-based fix targets</w:t>
      </w:r>
    </w:p>
    <w:p>
      <w:pPr>
        <w:pStyle w:val="ListParagraph"/>
        <w:numPr>
          <w:ilvl w:val="0"/>
          <w:numId w:val="2"/>
        </w:numPr>
        <w:spacing w:after="60" w:line="300"/>
      </w:pPr>
      <w:r>
        <w:rPr>
          <w:color w:val="1F2937"/>
          <w:sz w:val="22"/>
          <w:szCs w:val="22"/>
        </w:rPr>
        <w:t xml:space="preserve">Sign-off on a UAT acceptance form before go-live</w:t>
      </w:r>
    </w:p>
    <w:p>
      <w:pPr>
        <w:pStyle w:val="Heading2"/>
        <w:spacing w:after="140" w:before="280"/>
      </w:pPr>
      <w:r>
        <w:rPr>
          <w:b/>
          <w:bCs/>
          <w:color w:val="0F4C81"/>
          <w:sz w:val="28"/>
          <w:szCs w:val="28"/>
        </w:rPr>
        <w:t xml:space="preserve">20.5 Performance Test Targets</w:t>
      </w:r>
    </w:p>
    <w:p>
      <w:pPr>
        <w:pStyle w:val="ListParagraph"/>
        <w:numPr>
          <w:ilvl w:val="0"/>
          <w:numId w:val="2"/>
        </w:numPr>
        <w:spacing w:after="60" w:line="300"/>
      </w:pPr>
      <w:r>
        <w:rPr>
          <w:color w:val="1F2937"/>
          <w:sz w:val="22"/>
          <w:szCs w:val="22"/>
        </w:rPr>
        <w:t xml:space="preserve">API: 1,000 requests / second sustained at MVP infra</w:t>
      </w:r>
    </w:p>
    <w:p>
      <w:pPr>
        <w:pStyle w:val="ListParagraph"/>
        <w:numPr>
          <w:ilvl w:val="0"/>
          <w:numId w:val="2"/>
        </w:numPr>
        <w:spacing w:after="60" w:line="300"/>
      </w:pPr>
      <w:r>
        <w:rPr>
          <w:color w:val="1F2937"/>
          <w:sz w:val="22"/>
          <w:szCs w:val="22"/>
        </w:rPr>
        <w:t xml:space="preserve">Mobile: &lt; 2.5 s cold start on Android 10 mid-range</w:t>
      </w:r>
    </w:p>
    <w:p>
      <w:pPr>
        <w:pStyle w:val="ListParagraph"/>
        <w:numPr>
          <w:ilvl w:val="0"/>
          <w:numId w:val="2"/>
        </w:numPr>
        <w:spacing w:after="60" w:line="300"/>
      </w:pPr>
      <w:r>
        <w:rPr>
          <w:color w:val="1F2937"/>
          <w:sz w:val="22"/>
          <w:szCs w:val="22"/>
        </w:rPr>
        <w:t xml:space="preserve">DB: P95 query &lt; 50 ms on hot indexes</w:t>
      </w:r>
    </w:p>
    <w:p>
      <w:pPr>
        <w:pStyle w:val="ListParagraph"/>
        <w:numPr>
          <w:ilvl w:val="0"/>
          <w:numId w:val="2"/>
        </w:numPr>
        <w:spacing w:after="60" w:line="300"/>
      </w:pPr>
      <w:r>
        <w:rPr>
          <w:color w:val="1F2937"/>
          <w:sz w:val="22"/>
          <w:szCs w:val="22"/>
        </w:rPr>
        <w:t xml:space="preserve">OTP throughput: 100 OTPs / second burst</w:t>
      </w:r>
    </w:p>
    <w:p>
      <w:pPr>
        <w:pStyle w:val="Heading2"/>
        <w:spacing w:after="140" w:before="280"/>
      </w:pPr>
      <w:r>
        <w:rPr>
          <w:b/>
          <w:bCs/>
          <w:color w:val="0F4C81"/>
          <w:sz w:val="28"/>
          <w:szCs w:val="28"/>
        </w:rPr>
        <w:t xml:space="preserve">20.6 Bug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5400"/>
        <w:gridCol w:w="2280"/>
      </w:tblGrid>
      <w:tr>
        <w:tc>
          <w:tcPr>
            <w:tcW w:type="dxa" w:w="16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Severity</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Definition</w:t>
            </w:r>
          </w:p>
        </w:tc>
        <w:tc>
          <w:tcPr>
            <w:tcW w:type="dxa" w:w="22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 Fix</w:t>
            </w:r>
          </w:p>
        </w:tc>
      </w:tr>
      <w:tr>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Critical (P0)</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System down, data loss, security breach, payment broken</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4 hours, immediate hotfix</w:t>
            </w:r>
          </w:p>
        </w:tc>
      </w:tr>
      <w:tr>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High (P1)</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Major feature broken; customer cannot complete key flow</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Same sprint, ≤ 3 days</w:t>
            </w:r>
          </w:p>
        </w:tc>
      </w:tr>
      <w:tr>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Medium (P2)</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Feature degraded but workaround exists</w:t>
            </w:r>
          </w:p>
        </w:tc>
        <w:tc>
          <w:tcPr>
            <w:tcW w:type="dxa" w:w="22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Within 2 sprints</w:t>
            </w:r>
          </w:p>
        </w:tc>
      </w:tr>
      <w:tr>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Low (P3)</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Cosmetic, minor inconvenience</w:t>
            </w:r>
          </w:p>
        </w:tc>
        <w:tc>
          <w:tcPr>
            <w:tcW w:type="dxa" w:w="22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When prioritised</w:t>
            </w:r>
          </w:p>
        </w:tc>
      </w:tr>
    </w:tbl>
    <w:p>
      <w:r>
        <w:br w:type="page"/>
      </w:r>
    </w:p>
    <w:p>
      <w:pPr>
        <w:pStyle w:val="Heading1"/>
        <w:spacing w:after="160" w:before="360"/>
      </w:pPr>
      <w:r>
        <w:rPr>
          <w:b/>
          <w:bCs/>
          <w:color w:val="0F4C81"/>
          <w:sz w:val="36"/>
          <w:szCs w:val="36"/>
        </w:rPr>
        <w:t xml:space="preserve">21. Change Management Plan</w:t>
      </w:r>
    </w:p>
    <w:p>
      <w:pPr>
        <w:pStyle w:val="Heading2"/>
        <w:spacing w:after="140" w:before="280"/>
      </w:pPr>
      <w:r>
        <w:rPr>
          <w:b/>
          <w:bCs/>
          <w:color w:val="0F4C81"/>
          <w:sz w:val="28"/>
          <w:szCs w:val="28"/>
        </w:rPr>
        <w:t xml:space="preserve">21.1 Why This Matters</w:t>
      </w:r>
    </w:p>
    <w:p>
      <w:pPr>
        <w:spacing w:after="120" w:line="300"/>
        <w:jc w:val="left"/>
      </w:pPr>
      <w:r>
        <w:rPr>
          <w:color w:val="1F2937"/>
          <w:sz w:val="22"/>
          <w:szCs w:val="22"/>
        </w:rPr>
        <w:t xml:space="preserve">During a 16-week build, scope and priorities will shift. Without a defined change control process, scope creep is inevitable and either the schedule, budget, or quality breaks. This plan defines how changes are requested, evaluated, and approved.</w:t>
      </w:r>
    </w:p>
    <w:p>
      <w:pPr>
        <w:pStyle w:val="Heading2"/>
        <w:spacing w:after="140" w:before="280"/>
      </w:pPr>
      <w:r>
        <w:rPr>
          <w:b/>
          <w:bCs/>
          <w:color w:val="0F4C81"/>
          <w:sz w:val="28"/>
          <w:szCs w:val="28"/>
        </w:rPr>
        <w:t xml:space="preserve">21.2 Change Control Board (CCB)</w:t>
      </w:r>
    </w:p>
    <w:p>
      <w:pPr>
        <w:pStyle w:val="ListParagraph"/>
        <w:numPr>
          <w:ilvl w:val="0"/>
          <w:numId w:val="2"/>
        </w:numPr>
        <w:spacing w:after="60" w:line="300"/>
      </w:pPr>
      <w:r>
        <w:rPr>
          <w:color w:val="1F2937"/>
          <w:sz w:val="22"/>
          <w:szCs w:val="22"/>
        </w:rPr>
        <w:t xml:space="preserve">Project Sponsor (Approver)</w:t>
      </w:r>
    </w:p>
    <w:p>
      <w:pPr>
        <w:pStyle w:val="ListParagraph"/>
        <w:numPr>
          <w:ilvl w:val="0"/>
          <w:numId w:val="2"/>
        </w:numPr>
        <w:spacing w:after="60" w:line="300"/>
      </w:pPr>
      <w:r>
        <w:rPr>
          <w:color w:val="1F2937"/>
          <w:sz w:val="22"/>
          <w:szCs w:val="22"/>
        </w:rPr>
        <w:t xml:space="preserve">Project Manager (Coordinator)</w:t>
      </w:r>
    </w:p>
    <w:p>
      <w:pPr>
        <w:pStyle w:val="ListParagraph"/>
        <w:numPr>
          <w:ilvl w:val="0"/>
          <w:numId w:val="2"/>
        </w:numPr>
        <w:spacing w:after="60" w:line="300"/>
      </w:pPr>
      <w:r>
        <w:rPr>
          <w:color w:val="1F2937"/>
          <w:sz w:val="22"/>
          <w:szCs w:val="22"/>
        </w:rPr>
        <w:t xml:space="preserve">Tech Lead (Technical impact)</w:t>
      </w:r>
    </w:p>
    <w:p>
      <w:pPr>
        <w:pStyle w:val="ListParagraph"/>
        <w:numPr>
          <w:ilvl w:val="0"/>
          <w:numId w:val="2"/>
        </w:numPr>
        <w:spacing w:after="60" w:line="300"/>
      </w:pPr>
      <w:r>
        <w:rPr>
          <w:color w:val="1F2937"/>
          <w:sz w:val="22"/>
          <w:szCs w:val="22"/>
        </w:rPr>
        <w:t xml:space="preserve">Operations Lead (Business impact)</w:t>
      </w:r>
    </w:p>
    <w:p>
      <w:pPr>
        <w:pStyle w:val="ListParagraph"/>
        <w:numPr>
          <w:ilvl w:val="0"/>
          <w:numId w:val="2"/>
        </w:numPr>
        <w:spacing w:after="60" w:line="300"/>
      </w:pPr>
      <w:r>
        <w:rPr>
          <w:color w:val="1F2937"/>
          <w:sz w:val="22"/>
          <w:szCs w:val="22"/>
        </w:rPr>
        <w:t xml:space="preserve">Finance (Cost impact, where relevant)</w:t>
      </w:r>
    </w:p>
    <w:p>
      <w:pPr>
        <w:pStyle w:val="Heading2"/>
        <w:spacing w:after="140" w:before="280"/>
      </w:pPr>
      <w:r>
        <w:rPr>
          <w:b/>
          <w:bCs/>
          <w:color w:val="0F4C81"/>
          <w:sz w:val="28"/>
          <w:szCs w:val="28"/>
        </w:rPr>
        <w:t xml:space="preserve">21.3 Change Request Workflow</w:t>
      </w:r>
    </w:p>
    <w:p>
      <w:pPr>
        <w:pStyle w:val="ListParagraph"/>
        <w:numPr>
          <w:ilvl w:val="0"/>
          <w:numId w:val="3"/>
        </w:numPr>
        <w:spacing w:after="60" w:line="300"/>
      </w:pPr>
      <w:r>
        <w:rPr>
          <w:color w:val="1F2937"/>
          <w:sz w:val="22"/>
          <w:szCs w:val="22"/>
        </w:rPr>
        <w:t xml:space="preserve">Anyone can submit a Change Request (CR) using the CR template</w:t>
      </w:r>
    </w:p>
    <w:p>
      <w:pPr>
        <w:pStyle w:val="ListParagraph"/>
        <w:numPr>
          <w:ilvl w:val="0"/>
          <w:numId w:val="3"/>
        </w:numPr>
        <w:spacing w:after="60" w:line="300"/>
      </w:pPr>
      <w:r>
        <w:rPr>
          <w:color w:val="1F2937"/>
          <w:sz w:val="22"/>
          <w:szCs w:val="22"/>
        </w:rPr>
        <w:t xml:space="preserve">PM logs the CR and assigns analysts (BA + Tech Lead)</w:t>
      </w:r>
    </w:p>
    <w:p>
      <w:pPr>
        <w:pStyle w:val="ListParagraph"/>
        <w:numPr>
          <w:ilvl w:val="0"/>
          <w:numId w:val="3"/>
        </w:numPr>
        <w:spacing w:after="60" w:line="300"/>
      </w:pPr>
      <w:r>
        <w:rPr>
          <w:color w:val="1F2937"/>
          <w:sz w:val="22"/>
          <w:szCs w:val="22"/>
        </w:rPr>
        <w:t xml:space="preserve">Analysis: scope impact, schedule impact, cost impact, risk impact</w:t>
      </w:r>
    </w:p>
    <w:p>
      <w:pPr>
        <w:pStyle w:val="ListParagraph"/>
        <w:numPr>
          <w:ilvl w:val="0"/>
          <w:numId w:val="3"/>
        </w:numPr>
        <w:spacing w:after="60" w:line="300"/>
      </w:pPr>
      <w:r>
        <w:rPr>
          <w:color w:val="1F2937"/>
          <w:sz w:val="22"/>
          <w:szCs w:val="22"/>
        </w:rPr>
        <w:t xml:space="preserve">CCB reviews at next weekly meeting (urgent CRs convened ad-hoc)</w:t>
      </w:r>
    </w:p>
    <w:p>
      <w:pPr>
        <w:pStyle w:val="ListParagraph"/>
        <w:numPr>
          <w:ilvl w:val="0"/>
          <w:numId w:val="3"/>
        </w:numPr>
        <w:spacing w:after="60" w:line="300"/>
      </w:pPr>
      <w:r>
        <w:rPr>
          <w:color w:val="1F2937"/>
          <w:sz w:val="22"/>
          <w:szCs w:val="22"/>
        </w:rPr>
        <w:t xml:space="preserve">CCB decision: Approve / Reject / Defer / Request more info</w:t>
      </w:r>
    </w:p>
    <w:p>
      <w:pPr>
        <w:pStyle w:val="ListParagraph"/>
        <w:numPr>
          <w:ilvl w:val="0"/>
          <w:numId w:val="3"/>
        </w:numPr>
        <w:spacing w:after="60" w:line="300"/>
      </w:pPr>
      <w:r>
        <w:rPr>
          <w:color w:val="1F2937"/>
          <w:sz w:val="22"/>
          <w:szCs w:val="22"/>
        </w:rPr>
        <w:t xml:space="preserve">Approved CRs are added to the backlog with revised baselines</w:t>
      </w:r>
    </w:p>
    <w:p>
      <w:pPr>
        <w:pStyle w:val="ListParagraph"/>
        <w:numPr>
          <w:ilvl w:val="0"/>
          <w:numId w:val="3"/>
        </w:numPr>
        <w:spacing w:after="60" w:line="300"/>
      </w:pPr>
      <w:r>
        <w:rPr>
          <w:color w:val="1F2937"/>
          <w:sz w:val="22"/>
          <w:szCs w:val="22"/>
        </w:rPr>
        <w:t xml:space="preserve">Rejected CRs are documented with reasons</w:t>
      </w:r>
    </w:p>
    <w:p>
      <w:pPr>
        <w:pStyle w:val="Heading2"/>
        <w:spacing w:after="140" w:before="280"/>
      </w:pPr>
      <w:r>
        <w:rPr>
          <w:b/>
          <w:bCs/>
          <w:color w:val="0F4C81"/>
          <w:sz w:val="28"/>
          <w:szCs w:val="28"/>
        </w:rPr>
        <w:t xml:space="preserve">21.4 Change Request Template Fields</w:t>
      </w:r>
    </w:p>
    <w:p>
      <w:pPr>
        <w:pStyle w:val="ListParagraph"/>
        <w:numPr>
          <w:ilvl w:val="0"/>
          <w:numId w:val="2"/>
        </w:numPr>
        <w:spacing w:after="60" w:line="300"/>
      </w:pPr>
      <w:r>
        <w:rPr>
          <w:color w:val="1F2937"/>
          <w:sz w:val="22"/>
          <w:szCs w:val="22"/>
        </w:rPr>
        <w:t xml:space="preserve">CR ID, title, requested by, date</w:t>
      </w:r>
    </w:p>
    <w:p>
      <w:pPr>
        <w:pStyle w:val="ListParagraph"/>
        <w:numPr>
          <w:ilvl w:val="0"/>
          <w:numId w:val="2"/>
        </w:numPr>
        <w:spacing w:after="60" w:line="300"/>
      </w:pPr>
      <w:r>
        <w:rPr>
          <w:color w:val="1F2937"/>
          <w:sz w:val="22"/>
          <w:szCs w:val="22"/>
        </w:rPr>
        <w:t xml:space="preserve">Description of change</w:t>
      </w:r>
    </w:p>
    <w:p>
      <w:pPr>
        <w:pStyle w:val="ListParagraph"/>
        <w:numPr>
          <w:ilvl w:val="0"/>
          <w:numId w:val="2"/>
        </w:numPr>
        <w:spacing w:after="60" w:line="300"/>
      </w:pPr>
      <w:r>
        <w:rPr>
          <w:color w:val="1F2937"/>
          <w:sz w:val="22"/>
          <w:szCs w:val="22"/>
        </w:rPr>
        <w:t xml:space="preserve">Business justification</w:t>
      </w:r>
    </w:p>
    <w:p>
      <w:pPr>
        <w:pStyle w:val="ListParagraph"/>
        <w:numPr>
          <w:ilvl w:val="0"/>
          <w:numId w:val="2"/>
        </w:numPr>
        <w:spacing w:after="60" w:line="300"/>
      </w:pPr>
      <w:r>
        <w:rPr>
          <w:color w:val="1F2937"/>
          <w:sz w:val="22"/>
          <w:szCs w:val="22"/>
        </w:rPr>
        <w:t xml:space="preserve">Affected requirements / modules</w:t>
      </w:r>
    </w:p>
    <w:p>
      <w:pPr>
        <w:pStyle w:val="ListParagraph"/>
        <w:numPr>
          <w:ilvl w:val="0"/>
          <w:numId w:val="2"/>
        </w:numPr>
        <w:spacing w:after="60" w:line="300"/>
      </w:pPr>
      <w:r>
        <w:rPr>
          <w:color w:val="1F2937"/>
          <w:sz w:val="22"/>
          <w:szCs w:val="22"/>
        </w:rPr>
        <w:t xml:space="preserve">Scope impact (effort, hours)</w:t>
      </w:r>
    </w:p>
    <w:p>
      <w:pPr>
        <w:pStyle w:val="ListParagraph"/>
        <w:numPr>
          <w:ilvl w:val="0"/>
          <w:numId w:val="2"/>
        </w:numPr>
        <w:spacing w:after="60" w:line="300"/>
      </w:pPr>
      <w:r>
        <w:rPr>
          <w:color w:val="1F2937"/>
          <w:sz w:val="22"/>
          <w:szCs w:val="22"/>
        </w:rPr>
        <w:t xml:space="preserve">Schedule impact (days)</w:t>
      </w:r>
    </w:p>
    <w:p>
      <w:pPr>
        <w:pStyle w:val="ListParagraph"/>
        <w:numPr>
          <w:ilvl w:val="0"/>
          <w:numId w:val="2"/>
        </w:numPr>
        <w:spacing w:after="60" w:line="300"/>
      </w:pPr>
      <w:r>
        <w:rPr>
          <w:color w:val="1F2937"/>
          <w:sz w:val="22"/>
          <w:szCs w:val="22"/>
        </w:rPr>
        <w:t xml:space="preserve">Cost impact (Rs.)</w:t>
      </w:r>
    </w:p>
    <w:p>
      <w:pPr>
        <w:pStyle w:val="ListParagraph"/>
        <w:numPr>
          <w:ilvl w:val="0"/>
          <w:numId w:val="2"/>
        </w:numPr>
        <w:spacing w:after="60" w:line="300"/>
      </w:pPr>
      <w:r>
        <w:rPr>
          <w:color w:val="1F2937"/>
          <w:sz w:val="22"/>
          <w:szCs w:val="22"/>
        </w:rPr>
        <w:t xml:space="preserve">Risk impact</w:t>
      </w:r>
    </w:p>
    <w:p>
      <w:pPr>
        <w:pStyle w:val="ListParagraph"/>
        <w:numPr>
          <w:ilvl w:val="0"/>
          <w:numId w:val="2"/>
        </w:numPr>
        <w:spacing w:after="60" w:line="300"/>
      </w:pPr>
      <w:r>
        <w:rPr>
          <w:color w:val="1F2937"/>
          <w:sz w:val="22"/>
          <w:szCs w:val="22"/>
        </w:rPr>
        <w:t xml:space="preserve">Recommended decision</w:t>
      </w:r>
    </w:p>
    <w:p>
      <w:pPr>
        <w:pStyle w:val="ListParagraph"/>
        <w:numPr>
          <w:ilvl w:val="0"/>
          <w:numId w:val="2"/>
        </w:numPr>
        <w:spacing w:after="60" w:line="300"/>
      </w:pPr>
      <w:r>
        <w:rPr>
          <w:color w:val="1F2937"/>
          <w:sz w:val="22"/>
          <w:szCs w:val="22"/>
        </w:rPr>
        <w:t xml:space="preserve">CCB decision and date</w:t>
      </w:r>
    </w:p>
    <w:p>
      <w:pPr>
        <w:pStyle w:val="Heading2"/>
        <w:spacing w:after="140" w:before="280"/>
      </w:pPr>
      <w:r>
        <w:rPr>
          <w:b/>
          <w:bCs/>
          <w:color w:val="0F4C81"/>
          <w:sz w:val="28"/>
          <w:szCs w:val="28"/>
        </w:rPr>
        <w:t xml:space="preserve">21.5 Scope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Category</w:t>
            </w:r>
          </w:p>
        </w:tc>
        <w:tc>
          <w:tcPr>
            <w:tcW w:type="dxa" w:w="6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Process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Bug fix in agreed scope</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 CR; goes directly to backlog</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UX improvement / minor adjustment</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Light CR; PM + Tech Lead can approve up to 1-day effort</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New feature or module</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Full CR; CCB approval required</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Removal of agreed feature</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Full CR; sponsor approval required</w:t>
            </w:r>
          </w:p>
        </w:tc>
      </w:tr>
    </w:tbl>
    <w:p>
      <w:r>
        <w:br w:type="page"/>
      </w:r>
    </w:p>
    <w:p>
      <w:pPr>
        <w:pStyle w:val="Heading1"/>
        <w:spacing w:after="160" w:before="360"/>
      </w:pPr>
      <w:r>
        <w:rPr>
          <w:b/>
          <w:bCs/>
          <w:color w:val="0F4C81"/>
          <w:sz w:val="36"/>
          <w:szCs w:val="36"/>
        </w:rPr>
        <w:t xml:space="preserve">22. Communication Plan</w:t>
      </w:r>
    </w:p>
    <w:p>
      <w:pPr>
        <w:pStyle w:val="Heading2"/>
        <w:spacing w:after="140" w:before="280"/>
      </w:pPr>
      <w:r>
        <w:rPr>
          <w:b/>
          <w:bCs/>
          <w:color w:val="0F4C81"/>
          <w:sz w:val="28"/>
          <w:szCs w:val="28"/>
        </w:rPr>
        <w:t xml:space="preserve">22.1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80"/>
        <w:gridCol w:w="2880"/>
        <w:gridCol w:w="2640"/>
      </w:tblGrid>
      <w:tr>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Forum</w:t>
            </w:r>
          </w:p>
        </w:tc>
        <w:tc>
          <w:tcPr>
            <w:tcW w:type="dxa" w:w="16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Frequency</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Participants</w:t>
            </w:r>
          </w:p>
        </w:tc>
        <w:tc>
          <w:tcPr>
            <w:tcW w:type="dxa" w:w="26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Output</w:t>
            </w:r>
          </w:p>
        </w:tc>
      </w:tr>
      <w:tr>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Daily standup</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Daily 15 min</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Engineering team + PM</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Blockers + day's plan</w:t>
            </w:r>
          </w:p>
        </w:tc>
      </w:tr>
      <w:tr>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Sprint planning</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Bi-weekly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Whole project team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Sprint backlog</w:t>
            </w:r>
          </w:p>
        </w:tc>
      </w:tr>
      <w:tr>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Sprint review (demo)</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Bi-weekly</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team + sponsor + ops lead</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Demoed working software, sign-off list</w:t>
            </w:r>
          </w:p>
        </w:tc>
      </w:tr>
      <w:tr>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Sprint retrospective</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Bi-weekly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team</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Process improvements</w:t>
            </w:r>
          </w:p>
        </w:tc>
      </w:tr>
      <w:tr>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Sponsor steering</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 60 min</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Sponsor + PM + Tech Lead + Ops Lead</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Status, risks, decisions</w:t>
            </w:r>
          </w:p>
        </w:tc>
      </w:tr>
      <w:tr>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Risk review</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PM + Tech Lead + Ops Lead</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Updated risk register</w:t>
            </w:r>
          </w:p>
        </w:tc>
      </w:tr>
      <w:tr>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Change Control Board</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 (or ad-hoc)</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CCB members</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 decisions</w:t>
            </w:r>
          </w:p>
        </w:tc>
      </w:tr>
      <w:tr>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Vendor sync</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Bi-weekly</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PM + Vendor leads</w:t>
            </w:r>
          </w:p>
        </w:tc>
        <w:tc>
          <w:tcPr>
            <w:tcW w:type="dxa" w:w="26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Onboarding progress</w:t>
            </w:r>
          </w:p>
        </w:tc>
      </w:tr>
      <w:tr>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UAT triage</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Daily during UAT</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PM + QA + client testers</w:t>
            </w:r>
          </w:p>
        </w:tc>
        <w:tc>
          <w:tcPr>
            <w:tcW w:type="dxa" w:w="26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Issue priorities</w:t>
            </w:r>
          </w:p>
        </w:tc>
      </w:tr>
    </w:tbl>
    <w:p>
      <w:pPr>
        <w:pStyle w:val="Heading2"/>
        <w:spacing w:after="140" w:before="280"/>
      </w:pPr>
      <w:r>
        <w:rPr>
          <w:b/>
          <w:bCs/>
          <w:color w:val="0F4C81"/>
          <w:sz w:val="28"/>
          <w:szCs w:val="28"/>
        </w:rPr>
        <w:t xml:space="preserve">22.2 Reports</w:t>
      </w:r>
    </w:p>
    <w:p>
      <w:pPr>
        <w:pStyle w:val="ListParagraph"/>
        <w:numPr>
          <w:ilvl w:val="0"/>
          <w:numId w:val="2"/>
        </w:numPr>
        <w:spacing w:after="60" w:line="300"/>
      </w:pPr>
      <w:r>
        <w:rPr>
          <w:color w:val="1F2937"/>
          <w:sz w:val="22"/>
          <w:szCs w:val="22"/>
        </w:rPr>
        <w:t xml:space="preserve">Weekly Status Report — sent every Friday by PM. Includes progress, completed sprints, risks, decisions needed</w:t>
      </w:r>
    </w:p>
    <w:p>
      <w:pPr>
        <w:pStyle w:val="ListParagraph"/>
        <w:numPr>
          <w:ilvl w:val="0"/>
          <w:numId w:val="2"/>
        </w:numPr>
        <w:spacing w:after="60" w:line="300"/>
      </w:pPr>
      <w:r>
        <w:rPr>
          <w:color w:val="1F2937"/>
          <w:sz w:val="22"/>
          <w:szCs w:val="22"/>
        </w:rPr>
        <w:t xml:space="preserve">Monthly Project Health Report — for sponsor; KPIs, budget vs actual, risks, milestones</w:t>
      </w:r>
    </w:p>
    <w:p>
      <w:pPr>
        <w:pStyle w:val="ListParagraph"/>
        <w:numPr>
          <w:ilvl w:val="0"/>
          <w:numId w:val="2"/>
        </w:numPr>
        <w:spacing w:after="60" w:line="300"/>
      </w:pPr>
      <w:r>
        <w:rPr>
          <w:color w:val="1F2937"/>
          <w:sz w:val="22"/>
          <w:szCs w:val="22"/>
        </w:rPr>
        <w:t xml:space="preserve">Incident Reports — within 24 hours of any P0 incident in production</w:t>
      </w:r>
    </w:p>
    <w:p>
      <w:pPr>
        <w:pStyle w:val="Heading2"/>
        <w:spacing w:after="140" w:before="280"/>
      </w:pPr>
      <w:r>
        <w:rPr>
          <w:b/>
          <w:bCs/>
          <w:color w:val="0F4C81"/>
          <w:sz w:val="28"/>
          <w:szCs w:val="28"/>
        </w:rPr>
        <w:t xml:space="preserve">22.3 Channels</w:t>
      </w:r>
    </w:p>
    <w:p>
      <w:pPr>
        <w:pStyle w:val="ListParagraph"/>
        <w:numPr>
          <w:ilvl w:val="0"/>
          <w:numId w:val="2"/>
        </w:numPr>
        <w:spacing w:after="60" w:line="300"/>
      </w:pPr>
      <w:r>
        <w:rPr>
          <w:color w:val="1F2937"/>
          <w:sz w:val="22"/>
          <w:szCs w:val="22"/>
        </w:rPr>
        <w:t xml:space="preserve">Slack / Microsoft Teams — daily collaboration</w:t>
      </w:r>
    </w:p>
    <w:p>
      <w:pPr>
        <w:pStyle w:val="ListParagraph"/>
        <w:numPr>
          <w:ilvl w:val="0"/>
          <w:numId w:val="2"/>
        </w:numPr>
        <w:spacing w:after="60" w:line="300"/>
      </w:pPr>
      <w:r>
        <w:rPr>
          <w:color w:val="1F2937"/>
          <w:sz w:val="22"/>
          <w:szCs w:val="22"/>
        </w:rPr>
        <w:t xml:space="preserve">Jira / Linear — backlog, sprints, bugs, CRs</w:t>
      </w:r>
    </w:p>
    <w:p>
      <w:pPr>
        <w:pStyle w:val="ListParagraph"/>
        <w:numPr>
          <w:ilvl w:val="0"/>
          <w:numId w:val="2"/>
        </w:numPr>
        <w:spacing w:after="60" w:line="300"/>
      </w:pPr>
      <w:r>
        <w:rPr>
          <w:color w:val="1F2937"/>
          <w:sz w:val="22"/>
          <w:szCs w:val="22"/>
        </w:rPr>
        <w:t xml:space="preserve">Confluence / Notion — documentation, runbooks</w:t>
      </w:r>
    </w:p>
    <w:p>
      <w:pPr>
        <w:pStyle w:val="ListParagraph"/>
        <w:numPr>
          <w:ilvl w:val="0"/>
          <w:numId w:val="2"/>
        </w:numPr>
        <w:spacing w:after="60" w:line="300"/>
      </w:pPr>
      <w:r>
        <w:rPr>
          <w:color w:val="1F2937"/>
          <w:sz w:val="22"/>
          <w:szCs w:val="22"/>
        </w:rPr>
        <w:t xml:space="preserve">Email — formal sign-offs, sponsor communications</w:t>
      </w:r>
    </w:p>
    <w:p>
      <w:pPr>
        <w:pStyle w:val="ListParagraph"/>
        <w:numPr>
          <w:ilvl w:val="0"/>
          <w:numId w:val="2"/>
        </w:numPr>
        <w:spacing w:after="60" w:line="300"/>
      </w:pPr>
      <w:r>
        <w:rPr>
          <w:color w:val="1F2937"/>
          <w:sz w:val="22"/>
          <w:szCs w:val="22"/>
        </w:rPr>
        <w:t xml:space="preserve">WhatsApp group — only for urgent ops-critical alerts after launch</w:t>
      </w:r>
    </w:p>
    <w:p>
      <w:r>
        <w:br w:type="page"/>
      </w:r>
    </w:p>
    <w:p>
      <w:pPr>
        <w:pStyle w:val="Heading1"/>
        <w:spacing w:after="160" w:before="360"/>
      </w:pPr>
      <w:r>
        <w:rPr>
          <w:b/>
          <w:bCs/>
          <w:color w:val="0F4C81"/>
          <w:sz w:val="36"/>
          <w:szCs w:val="36"/>
        </w:rPr>
        <w:t xml:space="preserve">23. Training Plan</w:t>
      </w:r>
    </w:p>
    <w:p>
      <w:pPr>
        <w:pStyle w:val="Heading2"/>
        <w:spacing w:after="140" w:before="280"/>
      </w:pPr>
      <w:r>
        <w:rPr>
          <w:b/>
          <w:bCs/>
          <w:color w:val="0F4C81"/>
          <w:sz w:val="28"/>
          <w:szCs w:val="28"/>
        </w:rPr>
        <w:t xml:space="preserve">23.1 Audiences &amp;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680"/>
        <w:gridCol w:w="1920"/>
      </w:tblGrid>
      <w:tr>
        <w:tc>
          <w:tcPr>
            <w:tcW w:type="dxa" w:w="1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Audience</w:t>
            </w:r>
          </w:p>
        </w:tc>
        <w:tc>
          <w:tcPr>
            <w:tcW w:type="dxa" w:w="3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Materials</w:t>
            </w:r>
          </w:p>
        </w:tc>
        <w:tc>
          <w:tcPr>
            <w:tcW w:type="dxa" w:w="16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Mode</w:t>
            </w:r>
          </w:p>
        </w:tc>
        <w:tc>
          <w:tcPr>
            <w:tcW w:type="dxa" w:w="19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Duration</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Operations Admin</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Admin User Guide, video walkthroughs, sandbox practice</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In-person + recorded</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8–12 hours</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Sales Admin</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Inquiry-conversion guide, telecaller script, WhatsApp templates</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In-person</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4 hours</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Finance Admin</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Payment + refund + invoicing guide, GST handling</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In-person</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 hours</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Field Manager</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Technician roster, dispatch rules, escalation handling</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In-person</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6 hours</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Service Technicians</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 walkthrough (vernacular), checklist for each job type, photo + signature, offline mode, etiquette + safety</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In-person + on-the-job</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16 hours over 2 days</w:t>
            </w:r>
          </w:p>
        </w:tc>
      </w:tr>
      <w:tr>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(in-app onboarding)</w:t>
            </w:r>
          </w:p>
        </w:tc>
        <w:tc>
          <w:tcPr>
            <w:tcW w:type="dxa" w:w="3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Tooltips, 'how it works' video, app-store description</w:t>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Self-serve</w:t>
            </w:r>
          </w:p>
        </w:tc>
        <w:tc>
          <w:tcPr>
            <w:tcW w:type="dxa" w:w="19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r>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Sponsor / Owner</w:t>
            </w:r>
          </w:p>
        </w:tc>
        <w:tc>
          <w:tcPr>
            <w:tcW w:type="dxa" w:w="3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Reports walkthrough, KPI interpretation, decision dashboards</w:t>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In-person</w:t>
            </w:r>
          </w:p>
        </w:tc>
        <w:tc>
          <w:tcPr>
            <w:tcW w:type="dxa" w:w="19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4 hours</w:t>
            </w:r>
          </w:p>
        </w:tc>
      </w:tr>
    </w:tbl>
    <w:p>
      <w:pPr>
        <w:pStyle w:val="Heading2"/>
        <w:spacing w:after="140" w:before="280"/>
      </w:pPr>
      <w:r>
        <w:rPr>
          <w:b/>
          <w:bCs/>
          <w:color w:val="0F4C81"/>
          <w:sz w:val="28"/>
          <w:szCs w:val="28"/>
        </w:rPr>
        <w:t xml:space="preserve">23.2 Training Materials Deliverables</w:t>
      </w:r>
    </w:p>
    <w:p>
      <w:pPr>
        <w:pStyle w:val="ListParagraph"/>
        <w:numPr>
          <w:ilvl w:val="0"/>
          <w:numId w:val="2"/>
        </w:numPr>
        <w:spacing w:after="60" w:line="300"/>
      </w:pPr>
      <w:r>
        <w:rPr>
          <w:color w:val="1F2937"/>
          <w:sz w:val="22"/>
          <w:szCs w:val="22"/>
        </w:rPr>
        <w:t xml:space="preserve">Admin User Guide (PDF + searchable HTML)</w:t>
      </w:r>
    </w:p>
    <w:p>
      <w:pPr>
        <w:pStyle w:val="ListParagraph"/>
        <w:numPr>
          <w:ilvl w:val="0"/>
          <w:numId w:val="2"/>
        </w:numPr>
        <w:spacing w:after="60" w:line="300"/>
      </w:pPr>
      <w:r>
        <w:rPr>
          <w:color w:val="1F2937"/>
          <w:sz w:val="22"/>
          <w:szCs w:val="22"/>
        </w:rPr>
        <w:t xml:space="preserve">Technician App Vernacular Video (15 min)</w:t>
      </w:r>
    </w:p>
    <w:p>
      <w:pPr>
        <w:pStyle w:val="ListParagraph"/>
        <w:numPr>
          <w:ilvl w:val="0"/>
          <w:numId w:val="2"/>
        </w:numPr>
        <w:spacing w:after="60" w:line="300"/>
      </w:pPr>
      <w:r>
        <w:rPr>
          <w:color w:val="1F2937"/>
          <w:sz w:val="22"/>
          <w:szCs w:val="22"/>
        </w:rPr>
        <w:t xml:space="preserve">Standard Operating Procedures (SOPs) for: Inquiry intake, Booking, Allocation, Installation, Service, Pickup, Refund, Customer escalation</w:t>
      </w:r>
    </w:p>
    <w:p>
      <w:pPr>
        <w:pStyle w:val="ListParagraph"/>
        <w:numPr>
          <w:ilvl w:val="0"/>
          <w:numId w:val="2"/>
        </w:numPr>
        <w:spacing w:after="60" w:line="300"/>
      </w:pPr>
      <w:r>
        <w:rPr>
          <w:color w:val="1F2937"/>
          <w:sz w:val="22"/>
          <w:szCs w:val="22"/>
        </w:rPr>
        <w:t xml:space="preserve">FAQ database for customer support</w:t>
      </w:r>
    </w:p>
    <w:p>
      <w:pPr>
        <w:pStyle w:val="ListParagraph"/>
        <w:numPr>
          <w:ilvl w:val="0"/>
          <w:numId w:val="2"/>
        </w:numPr>
        <w:spacing w:after="60" w:line="300"/>
      </w:pPr>
      <w:r>
        <w:rPr>
          <w:color w:val="1F2937"/>
          <w:sz w:val="22"/>
          <w:szCs w:val="22"/>
        </w:rPr>
        <w:t xml:space="preserve">Vernacular cheat-sheet card for technicians (laminated)</w:t>
      </w:r>
    </w:p>
    <w:p>
      <w:pPr>
        <w:pStyle w:val="ListParagraph"/>
        <w:numPr>
          <w:ilvl w:val="0"/>
          <w:numId w:val="2"/>
        </w:numPr>
        <w:spacing w:after="60" w:line="300"/>
      </w:pPr>
      <w:r>
        <w:rPr>
          <w:color w:val="1F2937"/>
          <w:sz w:val="22"/>
          <w:szCs w:val="22"/>
        </w:rPr>
        <w:t xml:space="preserve">Test certification for technicians before they handle real customers</w:t>
      </w:r>
    </w:p>
    <w:p>
      <w:r>
        <w:br w:type="page"/>
      </w:r>
    </w:p>
    <w:p>
      <w:pPr>
        <w:pStyle w:val="Heading1"/>
        <w:spacing w:after="160" w:before="360"/>
      </w:pPr>
      <w:r>
        <w:rPr>
          <w:b/>
          <w:bCs/>
          <w:color w:val="0F4C81"/>
          <w:sz w:val="36"/>
          <w:szCs w:val="36"/>
        </w:rPr>
        <w:t xml:space="preserve">24. Deployment &amp; Go-Live Plan</w:t>
      </w:r>
    </w:p>
    <w:p>
      <w:pPr>
        <w:pStyle w:val="Heading2"/>
        <w:spacing w:after="140" w:before="280"/>
      </w:pPr>
      <w:r>
        <w:rPr>
          <w:b/>
          <w:bCs/>
          <w:color w:val="0F4C81"/>
          <w:sz w:val="28"/>
          <w:szCs w:val="28"/>
        </w:rPr>
        <w:t xml:space="preserve">24.1 Deployment Strategy</w:t>
      </w:r>
    </w:p>
    <w:p>
      <w:pPr>
        <w:pStyle w:val="ListParagraph"/>
        <w:numPr>
          <w:ilvl w:val="0"/>
          <w:numId w:val="2"/>
        </w:numPr>
        <w:spacing w:after="60" w:line="300"/>
      </w:pPr>
      <w:r>
        <w:rPr>
          <w:color w:val="1F2937"/>
          <w:sz w:val="22"/>
          <w:szCs w:val="22"/>
        </w:rPr>
        <w:t xml:space="preserve">Blue-green deployment for backend (zero downtime)</w:t>
      </w:r>
    </w:p>
    <w:p>
      <w:pPr>
        <w:pStyle w:val="ListParagraph"/>
        <w:numPr>
          <w:ilvl w:val="0"/>
          <w:numId w:val="2"/>
        </w:numPr>
        <w:spacing w:after="60" w:line="300"/>
      </w:pPr>
      <w:r>
        <w:rPr>
          <w:color w:val="1F2937"/>
          <w:sz w:val="22"/>
          <w:szCs w:val="22"/>
        </w:rPr>
        <w:t xml:space="preserve">Database migrations expansion-then-contraction pattern (additive first, breaking later)</w:t>
      </w:r>
    </w:p>
    <w:p>
      <w:pPr>
        <w:pStyle w:val="ListParagraph"/>
        <w:numPr>
          <w:ilvl w:val="0"/>
          <w:numId w:val="2"/>
        </w:numPr>
        <w:spacing w:after="60" w:line="300"/>
      </w:pPr>
      <w:r>
        <w:rPr>
          <w:color w:val="1F2937"/>
          <w:sz w:val="22"/>
          <w:szCs w:val="22"/>
        </w:rPr>
        <w:t xml:space="preserve">Feature flags for risky changes (LaunchDarkly / Unleash / homegrown)</w:t>
      </w:r>
    </w:p>
    <w:p>
      <w:pPr>
        <w:pStyle w:val="ListParagraph"/>
        <w:numPr>
          <w:ilvl w:val="0"/>
          <w:numId w:val="2"/>
        </w:numPr>
        <w:spacing w:after="60" w:line="300"/>
      </w:pPr>
      <w:r>
        <w:rPr>
          <w:color w:val="1F2937"/>
          <w:sz w:val="22"/>
          <w:szCs w:val="22"/>
        </w:rPr>
        <w:t xml:space="preserve">Mobile app: phased rollout via Play Store (5% → 20% → 50% → 100%)</w:t>
      </w:r>
    </w:p>
    <w:p>
      <w:pPr>
        <w:pStyle w:val="Heading2"/>
        <w:spacing w:after="140" w:before="280"/>
      </w:pPr>
      <w:r>
        <w:rPr>
          <w:b/>
          <w:bCs/>
          <w:color w:val="0F4C81"/>
          <w:sz w:val="28"/>
          <w:szCs w:val="28"/>
        </w:rPr>
        <w:t xml:space="preserve">24.2 Cutover Plan (Soft Launch in City 1)</w:t>
      </w:r>
    </w:p>
    <w:p>
      <w:pPr>
        <w:pStyle w:val="ListParagraph"/>
        <w:numPr>
          <w:ilvl w:val="0"/>
          <w:numId w:val="3"/>
        </w:numPr>
        <w:spacing w:after="60" w:line="300"/>
      </w:pPr>
      <w:r>
        <w:rPr>
          <w:color w:val="1F2937"/>
          <w:sz w:val="22"/>
          <w:szCs w:val="22"/>
        </w:rPr>
        <w:t xml:space="preserve">T-7 days: Final security scan; freeze all non-blocking changes</w:t>
      </w:r>
    </w:p>
    <w:p>
      <w:pPr>
        <w:pStyle w:val="ListParagraph"/>
        <w:numPr>
          <w:ilvl w:val="0"/>
          <w:numId w:val="3"/>
        </w:numPr>
        <w:spacing w:after="60" w:line="300"/>
      </w:pPr>
      <w:r>
        <w:rPr>
          <w:color w:val="1F2937"/>
          <w:sz w:val="22"/>
          <w:szCs w:val="22"/>
        </w:rPr>
        <w:t xml:space="preserve">T-5 days: Production environment health check; vendor SLA confirmed</w:t>
      </w:r>
    </w:p>
    <w:p>
      <w:pPr>
        <w:pStyle w:val="ListParagraph"/>
        <w:numPr>
          <w:ilvl w:val="0"/>
          <w:numId w:val="3"/>
        </w:numPr>
        <w:spacing w:after="60" w:line="300"/>
      </w:pPr>
      <w:r>
        <w:rPr>
          <w:color w:val="1F2937"/>
          <w:sz w:val="22"/>
          <w:szCs w:val="22"/>
        </w:rPr>
        <w:t xml:space="preserve">T-3 days: Inventory in warehouse confirmed (≥ 50 devices)</w:t>
      </w:r>
    </w:p>
    <w:p>
      <w:pPr>
        <w:pStyle w:val="ListParagraph"/>
        <w:numPr>
          <w:ilvl w:val="0"/>
          <w:numId w:val="3"/>
        </w:numPr>
        <w:spacing w:after="60" w:line="300"/>
      </w:pPr>
      <w:r>
        <w:rPr>
          <w:color w:val="1F2937"/>
          <w:sz w:val="22"/>
          <w:szCs w:val="22"/>
        </w:rPr>
        <w:t xml:space="preserve">T-2 days: Trained staff confirmed; runbooks reviewed</w:t>
      </w:r>
    </w:p>
    <w:p>
      <w:pPr>
        <w:pStyle w:val="ListParagraph"/>
        <w:numPr>
          <w:ilvl w:val="0"/>
          <w:numId w:val="3"/>
        </w:numPr>
        <w:spacing w:after="60" w:line="300"/>
      </w:pPr>
      <w:r>
        <w:rPr>
          <w:color w:val="1F2937"/>
          <w:sz w:val="22"/>
          <w:szCs w:val="22"/>
        </w:rPr>
        <w:t xml:space="preserve">T-1 day: Final smoke test on production</w:t>
      </w:r>
    </w:p>
    <w:p>
      <w:pPr>
        <w:pStyle w:val="ListParagraph"/>
        <w:numPr>
          <w:ilvl w:val="0"/>
          <w:numId w:val="3"/>
        </w:numPr>
        <w:spacing w:after="60" w:line="300"/>
      </w:pPr>
      <w:r>
        <w:rPr>
          <w:color w:val="1F2937"/>
          <w:sz w:val="22"/>
          <w:szCs w:val="22"/>
        </w:rPr>
        <w:t xml:space="preserve">T-0: Open app to 50–100 invited cohort</w:t>
      </w:r>
    </w:p>
    <w:p>
      <w:pPr>
        <w:pStyle w:val="ListParagraph"/>
        <w:numPr>
          <w:ilvl w:val="0"/>
          <w:numId w:val="3"/>
        </w:numPr>
        <w:spacing w:after="60" w:line="300"/>
      </w:pPr>
      <w:r>
        <w:rPr>
          <w:color w:val="1F2937"/>
          <w:sz w:val="22"/>
          <w:szCs w:val="22"/>
        </w:rPr>
        <w:t xml:space="preserve">T+1 to T+7: Hypercare — daily war-room standup; rapid bug-fix</w:t>
      </w:r>
    </w:p>
    <w:p>
      <w:pPr>
        <w:pStyle w:val="ListParagraph"/>
        <w:numPr>
          <w:ilvl w:val="0"/>
          <w:numId w:val="3"/>
        </w:numPr>
        <w:spacing w:after="60" w:line="300"/>
      </w:pPr>
      <w:r>
        <w:rPr>
          <w:color w:val="1F2937"/>
          <w:sz w:val="22"/>
          <w:szCs w:val="22"/>
        </w:rPr>
        <w:t xml:space="preserve">T+7: Open to public if no critical issues</w:t>
      </w:r>
    </w:p>
    <w:p>
      <w:pPr>
        <w:pStyle w:val="ListParagraph"/>
        <w:numPr>
          <w:ilvl w:val="0"/>
          <w:numId w:val="3"/>
        </w:numPr>
        <w:spacing w:after="60" w:line="300"/>
      </w:pPr>
      <w:r>
        <w:rPr>
          <w:color w:val="1F2937"/>
          <w:sz w:val="22"/>
          <w:szCs w:val="22"/>
        </w:rPr>
        <w:t xml:space="preserve">T+14: Onboard city 2</w:t>
      </w:r>
    </w:p>
    <w:p>
      <w:pPr>
        <w:pStyle w:val="Heading2"/>
        <w:spacing w:after="140" w:before="280"/>
      </w:pPr>
      <w:r>
        <w:rPr>
          <w:b/>
          <w:bCs/>
          <w:color w:val="0F4C81"/>
          <w:sz w:val="28"/>
          <w:szCs w:val="28"/>
        </w:rPr>
        <w:t xml:space="preserve">24.3 Rollback Plan</w:t>
      </w:r>
    </w:p>
    <w:p>
      <w:pPr>
        <w:pStyle w:val="ListParagraph"/>
        <w:numPr>
          <w:ilvl w:val="0"/>
          <w:numId w:val="2"/>
        </w:numPr>
        <w:spacing w:after="60" w:line="300"/>
      </w:pPr>
      <w:r>
        <w:rPr>
          <w:color w:val="1F2937"/>
          <w:sz w:val="22"/>
          <w:szCs w:val="22"/>
        </w:rPr>
        <w:t xml:space="preserve">Backend rollback: re-deploy previous container image (&lt; 10 min)</w:t>
      </w:r>
    </w:p>
    <w:p>
      <w:pPr>
        <w:pStyle w:val="ListParagraph"/>
        <w:numPr>
          <w:ilvl w:val="0"/>
          <w:numId w:val="2"/>
        </w:numPr>
        <w:spacing w:after="60" w:line="300"/>
      </w:pPr>
      <w:r>
        <w:rPr>
          <w:color w:val="1F2937"/>
          <w:sz w:val="22"/>
          <w:szCs w:val="22"/>
        </w:rPr>
        <w:t xml:space="preserve">DB rollback: forward migrations only; never destructive without 2-step contraction</w:t>
      </w:r>
    </w:p>
    <w:p>
      <w:pPr>
        <w:pStyle w:val="ListParagraph"/>
        <w:numPr>
          <w:ilvl w:val="0"/>
          <w:numId w:val="2"/>
        </w:numPr>
        <w:spacing w:after="60" w:line="300"/>
      </w:pPr>
      <w:r>
        <w:rPr>
          <w:color w:val="1F2937"/>
          <w:sz w:val="22"/>
          <w:szCs w:val="22"/>
        </w:rPr>
        <w:t xml:space="preserve">Mobile app: phased rollout halt; rollback via Play Store</w:t>
      </w:r>
    </w:p>
    <w:p>
      <w:pPr>
        <w:pStyle w:val="ListParagraph"/>
        <w:numPr>
          <w:ilvl w:val="0"/>
          <w:numId w:val="2"/>
        </w:numPr>
        <w:spacing w:after="60" w:line="300"/>
      </w:pPr>
      <w:r>
        <w:rPr>
          <w:color w:val="1F2937"/>
          <w:sz w:val="22"/>
          <w:szCs w:val="22"/>
        </w:rPr>
        <w:t xml:space="preserve">Communication plan: customer-facing 'Maintenance' message in app + status page</w:t>
      </w:r>
    </w:p>
    <w:p>
      <w:pPr>
        <w:pStyle w:val="Heading2"/>
        <w:spacing w:after="140" w:before="280"/>
      </w:pPr>
      <w:r>
        <w:rPr>
          <w:b/>
          <w:bCs/>
          <w:color w:val="0F4C81"/>
          <w:sz w:val="28"/>
          <w:szCs w:val="28"/>
        </w:rPr>
        <w:t xml:space="preserve">24.4 Hypercare Period</w:t>
      </w:r>
    </w:p>
    <w:p>
      <w:pPr>
        <w:pStyle w:val="ListParagraph"/>
        <w:numPr>
          <w:ilvl w:val="0"/>
          <w:numId w:val="2"/>
        </w:numPr>
        <w:spacing w:after="60" w:line="300"/>
      </w:pPr>
      <w:r>
        <w:rPr>
          <w:color w:val="1F2937"/>
          <w:sz w:val="22"/>
          <w:szCs w:val="22"/>
        </w:rPr>
        <w:t xml:space="preserve">Duration: 4 weeks post-launch</w:t>
      </w:r>
    </w:p>
    <w:p>
      <w:pPr>
        <w:pStyle w:val="ListParagraph"/>
        <w:numPr>
          <w:ilvl w:val="0"/>
          <w:numId w:val="2"/>
        </w:numPr>
        <w:spacing w:after="60" w:line="300"/>
      </w:pPr>
      <w:r>
        <w:rPr>
          <w:color w:val="1F2937"/>
          <w:sz w:val="22"/>
          <w:szCs w:val="22"/>
        </w:rPr>
        <w:t xml:space="preserve">Daily war-room standup with PM + Tech Lead + Ops Lead + QA</w:t>
      </w:r>
    </w:p>
    <w:p>
      <w:pPr>
        <w:pStyle w:val="ListParagraph"/>
        <w:numPr>
          <w:ilvl w:val="0"/>
          <w:numId w:val="2"/>
        </w:numPr>
        <w:spacing w:after="60" w:line="300"/>
      </w:pPr>
      <w:r>
        <w:rPr>
          <w:color w:val="1F2937"/>
          <w:sz w:val="22"/>
          <w:szCs w:val="22"/>
        </w:rPr>
        <w:t xml:space="preserve">Live monitoring of key dashboards</w:t>
      </w:r>
    </w:p>
    <w:p>
      <w:pPr>
        <w:pStyle w:val="ListParagraph"/>
        <w:numPr>
          <w:ilvl w:val="0"/>
          <w:numId w:val="2"/>
        </w:numPr>
        <w:spacing w:after="60" w:line="300"/>
      </w:pPr>
      <w:r>
        <w:rPr>
          <w:color w:val="1F2937"/>
          <w:sz w:val="22"/>
          <w:szCs w:val="22"/>
        </w:rPr>
        <w:t xml:space="preserve">Same-day fix for any P0/P1 customer-impacting issue</w:t>
      </w:r>
    </w:p>
    <w:p>
      <w:pPr>
        <w:pStyle w:val="ListParagraph"/>
        <w:numPr>
          <w:ilvl w:val="0"/>
          <w:numId w:val="2"/>
        </w:numPr>
        <w:spacing w:after="60" w:line="300"/>
      </w:pPr>
      <w:r>
        <w:rPr>
          <w:color w:val="1F2937"/>
          <w:sz w:val="22"/>
          <w:szCs w:val="22"/>
        </w:rPr>
        <w:t xml:space="preserve">Daily customer-facing status update via push or in-app banner if needed</w:t>
      </w:r>
    </w:p>
    <w:p>
      <w:r>
        <w:br w:type="page"/>
      </w:r>
    </w:p>
    <w:p>
      <w:pPr>
        <w:pStyle w:val="Heading1"/>
        <w:spacing w:after="160" w:before="360"/>
      </w:pPr>
      <w:r>
        <w:rPr>
          <w:b/>
          <w:bCs/>
          <w:color w:val="0F4C81"/>
          <w:sz w:val="36"/>
          <w:szCs w:val="36"/>
        </w:rPr>
        <w:t xml:space="preserve">25. Post Go-Live Support &amp; Operations Plan</w:t>
      </w:r>
    </w:p>
    <w:p>
      <w:pPr>
        <w:pStyle w:val="Heading2"/>
        <w:spacing w:after="140" w:before="280"/>
      </w:pPr>
      <w:r>
        <w:rPr>
          <w:b/>
          <w:bCs/>
          <w:color w:val="0F4C81"/>
          <w:sz w:val="28"/>
          <w:szCs w:val="28"/>
        </w:rPr>
        <w:t xml:space="preserve">25.1 Support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160"/>
        <w:gridCol w:w="6360"/>
      </w:tblGrid>
      <w:tr>
        <w:tc>
          <w:tcPr>
            <w:tcW w:type="dxa" w:w="84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Tier</w:t>
            </w:r>
          </w:p>
        </w:tc>
        <w:tc>
          <w:tcPr>
            <w:tcW w:type="dxa" w:w="21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Owner</w:t>
            </w:r>
          </w:p>
        </w:tc>
        <w:tc>
          <w:tcPr>
            <w:tcW w:type="dxa" w:w="6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Scope</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L1</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Operations team</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Customer-facing issues, basic troubleshooting, ticket triage</w:t>
            </w:r>
          </w:p>
        </w:tc>
      </w:tr>
      <w:tr>
        <w:tc>
          <w:tcPr>
            <w:tcW w:type="dxa" w:w="84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L2</w:t>
            </w:r>
          </w:p>
        </w:tc>
        <w:tc>
          <w:tcPr>
            <w:tcW w:type="dxa" w:w="21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Senior engineers</w:t>
            </w:r>
          </w:p>
        </w:tc>
        <w:tc>
          <w:tcPr>
            <w:tcW w:type="dxa" w:w="6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Bugs, integration failures, data issues</w:t>
            </w:r>
          </w:p>
        </w:tc>
      </w:tr>
      <w:tr>
        <w:tc>
          <w:tcPr>
            <w:tcW w:type="dxa" w:w="84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L3</w:t>
            </w:r>
          </w:p>
        </w:tc>
        <w:tc>
          <w:tcPr>
            <w:tcW w:type="dxa" w:w="21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 Lead + Vendors</w:t>
            </w:r>
          </w:p>
        </w:tc>
        <w:tc>
          <w:tcPr>
            <w:tcW w:type="dxa" w:w="6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Critical incidents, root cause analysis, vendor escalations</w:t>
            </w:r>
          </w:p>
        </w:tc>
      </w:tr>
    </w:tbl>
    <w:p>
      <w:pPr>
        <w:pStyle w:val="Heading2"/>
        <w:spacing w:after="140" w:before="280"/>
      </w:pPr>
      <w:r>
        <w:rPr>
          <w:b/>
          <w:bCs/>
          <w:color w:val="0F4C81"/>
          <w:sz w:val="28"/>
          <w:szCs w:val="28"/>
        </w:rPr>
        <w:t xml:space="preserve">25.2 SLAs (Customer-facing)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Severity</w:t>
            </w:r>
          </w:p>
        </w:tc>
        <w:tc>
          <w:tcPr>
            <w:tcW w:type="dxa" w:w="30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First Response</w:t>
            </w:r>
          </w:p>
        </w:tc>
        <w:tc>
          <w:tcPr>
            <w:tcW w:type="dxa" w:w="33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Resolution Target</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P0 (system unusable)</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30 min</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4 hours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P1 (major feature broken)</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2 hours</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24 hours</w:t>
            </w:r>
          </w:p>
        </w:tc>
      </w:tr>
      <w:tr>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P2 (degraded)</w:t>
            </w:r>
          </w:p>
        </w:tc>
        <w:tc>
          <w:tcPr>
            <w:tcW w:type="dxa" w:w="30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1 business day</w:t>
            </w:r>
          </w:p>
        </w:tc>
        <w:tc>
          <w:tcPr>
            <w:tcW w:type="dxa" w:w="33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5 business days</w:t>
            </w:r>
          </w:p>
        </w:tc>
      </w:tr>
      <w:tr>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P3 (cosmetic)</w:t>
            </w:r>
          </w:p>
        </w:tc>
        <w:tc>
          <w:tcPr>
            <w:tcW w:type="dxa" w:w="30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3 business days</w:t>
            </w:r>
          </w:p>
        </w:tc>
        <w:tc>
          <w:tcPr>
            <w:tcW w:type="dxa" w:w="33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Next release</w:t>
            </w:r>
          </w:p>
        </w:tc>
      </w:tr>
    </w:tbl>
    <w:p>
      <w:pPr>
        <w:pStyle w:val="Heading2"/>
        <w:spacing w:after="140" w:before="280"/>
      </w:pPr>
      <w:r>
        <w:rPr>
          <w:b/>
          <w:bCs/>
          <w:color w:val="0F4C81"/>
          <w:sz w:val="28"/>
          <w:szCs w:val="28"/>
        </w:rPr>
        <w:t xml:space="preserve">25.3 Monitoring &amp; Alerts</w:t>
      </w:r>
    </w:p>
    <w:p>
      <w:pPr>
        <w:pStyle w:val="ListParagraph"/>
        <w:numPr>
          <w:ilvl w:val="0"/>
          <w:numId w:val="2"/>
        </w:numPr>
        <w:spacing w:after="60" w:line="300"/>
      </w:pPr>
      <w:r>
        <w:rPr>
          <w:color w:val="1F2937"/>
          <w:sz w:val="22"/>
          <w:szCs w:val="22"/>
        </w:rPr>
        <w:t xml:space="preserve">Synthetic checks every 1 minute on critical endpoints</w:t>
      </w:r>
    </w:p>
    <w:p>
      <w:pPr>
        <w:pStyle w:val="ListParagraph"/>
        <w:numPr>
          <w:ilvl w:val="0"/>
          <w:numId w:val="2"/>
        </w:numPr>
        <w:spacing w:after="60" w:line="300"/>
      </w:pPr>
      <w:r>
        <w:rPr>
          <w:color w:val="1F2937"/>
          <w:sz w:val="22"/>
          <w:szCs w:val="22"/>
        </w:rPr>
        <w:t xml:space="preserve">Alert on error-rate spike (&gt; 1% sustained 5 min)</w:t>
      </w:r>
    </w:p>
    <w:p>
      <w:pPr>
        <w:pStyle w:val="ListParagraph"/>
        <w:numPr>
          <w:ilvl w:val="0"/>
          <w:numId w:val="2"/>
        </w:numPr>
        <w:spacing w:after="60" w:line="300"/>
      </w:pPr>
      <w:r>
        <w:rPr>
          <w:color w:val="1F2937"/>
          <w:sz w:val="22"/>
          <w:szCs w:val="22"/>
        </w:rPr>
        <w:t xml:space="preserve">Alert on P95 latency degradation (&gt; 2× baseline)</w:t>
      </w:r>
    </w:p>
    <w:p>
      <w:pPr>
        <w:pStyle w:val="ListParagraph"/>
        <w:numPr>
          <w:ilvl w:val="0"/>
          <w:numId w:val="2"/>
        </w:numPr>
        <w:spacing w:after="60" w:line="300"/>
      </w:pPr>
      <w:r>
        <w:rPr>
          <w:color w:val="1F2937"/>
          <w:sz w:val="22"/>
          <w:szCs w:val="22"/>
        </w:rPr>
        <w:t xml:space="preserve">Alert on payment-failure-rate spike</w:t>
      </w:r>
    </w:p>
    <w:p>
      <w:pPr>
        <w:pStyle w:val="ListParagraph"/>
        <w:numPr>
          <w:ilvl w:val="0"/>
          <w:numId w:val="2"/>
        </w:numPr>
        <w:spacing w:after="60" w:line="300"/>
      </w:pPr>
      <w:r>
        <w:rPr>
          <w:color w:val="1F2937"/>
          <w:sz w:val="22"/>
          <w:szCs w:val="22"/>
        </w:rPr>
        <w:t xml:space="preserve">Alert on auth failure spike (potential attack)</w:t>
      </w:r>
    </w:p>
    <w:p>
      <w:pPr>
        <w:pStyle w:val="ListParagraph"/>
        <w:numPr>
          <w:ilvl w:val="0"/>
          <w:numId w:val="2"/>
        </w:numPr>
        <w:spacing w:after="60" w:line="300"/>
      </w:pPr>
      <w:r>
        <w:rPr>
          <w:color w:val="1F2937"/>
          <w:sz w:val="22"/>
          <w:szCs w:val="22"/>
        </w:rPr>
        <w:t xml:space="preserve">Alert on storage / DB / queue depth thresholds</w:t>
      </w:r>
    </w:p>
    <w:p>
      <w:pPr>
        <w:pStyle w:val="Heading2"/>
        <w:spacing w:after="140" w:before="280"/>
      </w:pPr>
      <w:r>
        <w:rPr>
          <w:b/>
          <w:bCs/>
          <w:color w:val="0F4C81"/>
          <w:sz w:val="28"/>
          <w:szCs w:val="28"/>
        </w:rPr>
        <w:t xml:space="preserve">25.4 Continuous Improvement</w:t>
      </w:r>
    </w:p>
    <w:p>
      <w:pPr>
        <w:pStyle w:val="ListParagraph"/>
        <w:numPr>
          <w:ilvl w:val="0"/>
          <w:numId w:val="2"/>
        </w:numPr>
        <w:spacing w:after="60" w:line="300"/>
      </w:pPr>
      <w:r>
        <w:rPr>
          <w:color w:val="1F2937"/>
          <w:sz w:val="22"/>
          <w:szCs w:val="22"/>
        </w:rPr>
        <w:t xml:space="preserve">Monthly retrospective on production incidents</w:t>
      </w:r>
    </w:p>
    <w:p>
      <w:pPr>
        <w:pStyle w:val="ListParagraph"/>
        <w:numPr>
          <w:ilvl w:val="0"/>
          <w:numId w:val="2"/>
        </w:numPr>
        <w:spacing w:after="60" w:line="300"/>
      </w:pPr>
      <w:r>
        <w:rPr>
          <w:color w:val="1F2937"/>
          <w:sz w:val="22"/>
          <w:szCs w:val="22"/>
        </w:rPr>
        <w:t xml:space="preserve">Quarterly review of NFR targets vs actuals</w:t>
      </w:r>
    </w:p>
    <w:p>
      <w:pPr>
        <w:pStyle w:val="ListParagraph"/>
        <w:numPr>
          <w:ilvl w:val="0"/>
          <w:numId w:val="2"/>
        </w:numPr>
        <w:spacing w:after="60" w:line="300"/>
      </w:pPr>
      <w:r>
        <w:rPr>
          <w:color w:val="1F2937"/>
          <w:sz w:val="22"/>
          <w:szCs w:val="22"/>
        </w:rPr>
        <w:t xml:space="preserve">Bi-annual security audit</w:t>
      </w:r>
    </w:p>
    <w:p>
      <w:pPr>
        <w:pStyle w:val="ListParagraph"/>
        <w:numPr>
          <w:ilvl w:val="0"/>
          <w:numId w:val="2"/>
        </w:numPr>
        <w:spacing w:after="60" w:line="300"/>
      </w:pPr>
      <w:r>
        <w:rPr>
          <w:color w:val="1F2937"/>
          <w:sz w:val="22"/>
          <w:szCs w:val="22"/>
        </w:rPr>
        <w:t xml:space="preserve">Annual DR drill</w:t>
      </w:r>
    </w:p>
    <w:p>
      <w:pPr>
        <w:pStyle w:val="ListParagraph"/>
        <w:numPr>
          <w:ilvl w:val="0"/>
          <w:numId w:val="2"/>
        </w:numPr>
        <w:spacing w:after="60" w:line="300"/>
      </w:pPr>
      <w:r>
        <w:rPr>
          <w:color w:val="1F2937"/>
          <w:sz w:val="22"/>
          <w:szCs w:val="22"/>
        </w:rPr>
        <w:t xml:space="preserve">Customer feedback loop — quarterly NPS, monthly app-rating monitoring</w:t>
      </w:r>
    </w:p>
    <w:p>
      <w:pPr>
        <w:pStyle w:val="Heading2"/>
        <w:spacing w:after="140" w:before="280"/>
      </w:pPr>
      <w:r>
        <w:rPr>
          <w:b/>
          <w:bCs/>
          <w:color w:val="0F4C81"/>
          <w:sz w:val="28"/>
          <w:szCs w:val="28"/>
        </w:rPr>
        <w:t xml:space="preserve">25.5 Operations SOPs (List)</w:t>
      </w:r>
    </w:p>
    <w:p>
      <w:pPr>
        <w:spacing w:after="120" w:line="300"/>
        <w:jc w:val="left"/>
      </w:pPr>
      <w:r>
        <w:rPr>
          <w:color w:val="1F2937"/>
          <w:sz w:val="22"/>
          <w:szCs w:val="22"/>
        </w:rPr>
        <w:t xml:space="preserve">These should be authored as separate documents but referenced here as required deliverables.</w:t>
      </w:r>
    </w:p>
    <w:p>
      <w:pPr>
        <w:pStyle w:val="ListParagraph"/>
        <w:numPr>
          <w:ilvl w:val="0"/>
          <w:numId w:val="2"/>
        </w:numPr>
        <w:spacing w:after="60" w:line="300"/>
      </w:pPr>
      <w:r>
        <w:rPr>
          <w:color w:val="1F2937"/>
          <w:sz w:val="22"/>
          <w:szCs w:val="22"/>
        </w:rPr>
        <w:t xml:space="preserve">SOP-01 Inquiry Intake &amp; Conversion</w:t>
      </w:r>
    </w:p>
    <w:p>
      <w:pPr>
        <w:pStyle w:val="ListParagraph"/>
        <w:numPr>
          <w:ilvl w:val="0"/>
          <w:numId w:val="2"/>
        </w:numPr>
        <w:spacing w:after="60" w:line="300"/>
      </w:pPr>
      <w:r>
        <w:rPr>
          <w:color w:val="1F2937"/>
          <w:sz w:val="22"/>
          <w:szCs w:val="22"/>
        </w:rPr>
        <w:t xml:space="preserve">SOP-02 Booking &amp; KYC Verification</w:t>
      </w:r>
    </w:p>
    <w:p>
      <w:pPr>
        <w:pStyle w:val="ListParagraph"/>
        <w:numPr>
          <w:ilvl w:val="0"/>
          <w:numId w:val="2"/>
        </w:numPr>
        <w:spacing w:after="60" w:line="300"/>
      </w:pPr>
      <w:r>
        <w:rPr>
          <w:color w:val="1F2937"/>
          <w:sz w:val="22"/>
          <w:szCs w:val="22"/>
        </w:rPr>
        <w:t xml:space="preserve">SOP-03 Device Allocation</w:t>
      </w:r>
    </w:p>
    <w:p>
      <w:pPr>
        <w:pStyle w:val="ListParagraph"/>
        <w:numPr>
          <w:ilvl w:val="0"/>
          <w:numId w:val="2"/>
        </w:numPr>
        <w:spacing w:after="60" w:line="300"/>
      </w:pPr>
      <w:r>
        <w:rPr>
          <w:color w:val="1F2937"/>
          <w:sz w:val="22"/>
          <w:szCs w:val="22"/>
        </w:rPr>
        <w:t xml:space="preserve">SOP-04 Installation Job Execution</w:t>
      </w:r>
    </w:p>
    <w:p>
      <w:pPr>
        <w:pStyle w:val="ListParagraph"/>
        <w:numPr>
          <w:ilvl w:val="0"/>
          <w:numId w:val="2"/>
        </w:numPr>
        <w:spacing w:after="60" w:line="300"/>
      </w:pPr>
      <w:r>
        <w:rPr>
          <w:color w:val="1F2937"/>
          <w:sz w:val="22"/>
          <w:szCs w:val="22"/>
        </w:rPr>
        <w:t xml:space="preserve">SOP-05 Routine Service Visit</w:t>
      </w:r>
    </w:p>
    <w:p>
      <w:pPr>
        <w:pStyle w:val="ListParagraph"/>
        <w:numPr>
          <w:ilvl w:val="0"/>
          <w:numId w:val="2"/>
        </w:numPr>
        <w:spacing w:after="60" w:line="300"/>
      </w:pPr>
      <w:r>
        <w:rPr>
          <w:color w:val="1F2937"/>
          <w:sz w:val="22"/>
          <w:szCs w:val="22"/>
        </w:rPr>
        <w:t xml:space="preserve">SOP-06 Filter Replacement</w:t>
      </w:r>
    </w:p>
    <w:p>
      <w:pPr>
        <w:pStyle w:val="ListParagraph"/>
        <w:numPr>
          <w:ilvl w:val="0"/>
          <w:numId w:val="2"/>
        </w:numPr>
        <w:spacing w:after="60" w:line="300"/>
      </w:pPr>
      <w:r>
        <w:rPr>
          <w:color w:val="1F2937"/>
          <w:sz w:val="22"/>
          <w:szCs w:val="22"/>
        </w:rPr>
        <w:t xml:space="preserve">SOP-07 Pickup &amp; Uninstallation</w:t>
      </w:r>
    </w:p>
    <w:p>
      <w:pPr>
        <w:pStyle w:val="ListParagraph"/>
        <w:numPr>
          <w:ilvl w:val="0"/>
          <w:numId w:val="2"/>
        </w:numPr>
        <w:spacing w:after="60" w:line="300"/>
      </w:pPr>
      <w:r>
        <w:rPr>
          <w:color w:val="1F2937"/>
          <w:sz w:val="22"/>
          <w:szCs w:val="22"/>
        </w:rPr>
        <w:t xml:space="preserve">SOP-08 Refurbishment</w:t>
      </w:r>
    </w:p>
    <w:p>
      <w:pPr>
        <w:pStyle w:val="ListParagraph"/>
        <w:numPr>
          <w:ilvl w:val="0"/>
          <w:numId w:val="2"/>
        </w:numPr>
        <w:spacing w:after="60" w:line="300"/>
      </w:pPr>
      <w:r>
        <w:rPr>
          <w:color w:val="1F2937"/>
          <w:sz w:val="22"/>
          <w:szCs w:val="22"/>
        </w:rPr>
        <w:t xml:space="preserve">SOP-09 Refund Processing</w:t>
      </w:r>
    </w:p>
    <w:p>
      <w:pPr>
        <w:pStyle w:val="ListParagraph"/>
        <w:numPr>
          <w:ilvl w:val="0"/>
          <w:numId w:val="2"/>
        </w:numPr>
        <w:spacing w:after="60" w:line="300"/>
      </w:pPr>
      <w:r>
        <w:rPr>
          <w:color w:val="1F2937"/>
          <w:sz w:val="22"/>
          <w:szCs w:val="22"/>
        </w:rPr>
        <w:t xml:space="preserve">SOP-10 Customer Escalation Handling</w:t>
      </w:r>
    </w:p>
    <w:p>
      <w:pPr>
        <w:pStyle w:val="ListParagraph"/>
        <w:numPr>
          <w:ilvl w:val="0"/>
          <w:numId w:val="2"/>
        </w:numPr>
        <w:spacing w:after="60" w:line="300"/>
      </w:pPr>
      <w:r>
        <w:rPr>
          <w:color w:val="1F2937"/>
          <w:sz w:val="22"/>
          <w:szCs w:val="22"/>
        </w:rPr>
        <w:t xml:space="preserve">SOP-11 Filter / Spare-parts Reorder</w:t>
      </w:r>
    </w:p>
    <w:p>
      <w:pPr>
        <w:pStyle w:val="ListParagraph"/>
        <w:numPr>
          <w:ilvl w:val="0"/>
          <w:numId w:val="2"/>
        </w:numPr>
        <w:spacing w:after="60" w:line="300"/>
      </w:pPr>
      <w:r>
        <w:rPr>
          <w:color w:val="1F2937"/>
          <w:sz w:val="22"/>
          <w:szCs w:val="22"/>
        </w:rPr>
        <w:t xml:space="preserve">SOP-12 Production Incident Response</w:t>
      </w:r>
    </w:p>
    <w:p>
      <w:pPr>
        <w:pStyle w:val="ListParagraph"/>
        <w:numPr>
          <w:ilvl w:val="0"/>
          <w:numId w:val="2"/>
        </w:numPr>
        <w:spacing w:after="60" w:line="300"/>
      </w:pPr>
      <w:r>
        <w:rPr>
          <w:color w:val="1F2937"/>
          <w:sz w:val="22"/>
          <w:szCs w:val="22"/>
        </w:rPr>
        <w:t xml:space="preserve">SOP-13 Data Subject Request Handling (DPDP)</w:t>
      </w:r>
    </w:p>
    <w:p>
      <w:pPr>
        <w:pStyle w:val="ListParagraph"/>
        <w:numPr>
          <w:ilvl w:val="0"/>
          <w:numId w:val="2"/>
        </w:numPr>
        <w:spacing w:after="60" w:line="300"/>
      </w:pPr>
      <w:r>
        <w:rPr>
          <w:color w:val="1F2937"/>
          <w:sz w:val="22"/>
          <w:szCs w:val="22"/>
        </w:rPr>
        <w:t xml:space="preserve">SOP-14 Customer Account Deletion</w:t>
      </w:r>
    </w:p>
    <w:p>
      <w:pPr>
        <w:pStyle w:val="ListParagraph"/>
        <w:numPr>
          <w:ilvl w:val="0"/>
          <w:numId w:val="2"/>
        </w:numPr>
        <w:spacing w:after="60" w:line="300"/>
      </w:pPr>
      <w:r>
        <w:rPr>
          <w:color w:val="1F2937"/>
          <w:sz w:val="22"/>
          <w:szCs w:val="22"/>
        </w:rPr>
        <w:t xml:space="preserve">SOP-15 Disaster Recovery Drill</w:t>
      </w:r>
    </w:p>
    <w:p>
      <w:r>
        <w:br w:type="page"/>
      </w:r>
    </w:p>
    <w:p>
      <w:pPr>
        <w:pStyle w:val="Heading1"/>
        <w:spacing w:after="160" w:before="360"/>
      </w:pPr>
      <w:r>
        <w:rPr>
          <w:b/>
          <w:bCs/>
          <w:color w:val="0F4C81"/>
          <w:sz w:val="36"/>
          <w:szCs w:val="36"/>
        </w:rPr>
        <w:t xml:space="preserve">26. Budget &amp;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E3" w:sz="4"/>
              <w:left w:val="single" w:color="1A8FE3" w:sz="18"/>
              <w:bottom w:val="single" w:color="1A8FE3" w:sz="4"/>
              <w:right w:val="single" w:color="1A8FE3" w:sz="4"/>
            </w:tcBorders>
            <w:shd w:fill="FAFCFF" w:val="clear"/>
            <w:tcMar>
              <w:top w:type="dxa" w:w="140"/>
              <w:left w:type="dxa" w:w="220"/>
              <w:bottom w:type="dxa" w:w="140"/>
              <w:right w:type="dxa" w:w="200"/>
            </w:tcMar>
          </w:tcPr>
          <w:p>
            <w:pPr>
              <w:spacing w:after="60"/>
            </w:pPr>
            <w:r>
              <w:rPr>
                <w:b/>
                <w:bCs/>
                <w:color w:val="1A8FE3"/>
                <w:sz w:val="22"/>
                <w:szCs w:val="22"/>
              </w:rPr>
              <w:t xml:space="preserve">NOTE</w:t>
            </w:r>
          </w:p>
          <w:p>
            <w:r>
              <w:rPr>
                <w:color w:val="1F2937"/>
                <w:sz w:val="22"/>
                <w:szCs w:val="22"/>
              </w:rPr>
              <w:t xml:space="preserve">These are indicative ranges for an MVP-scale launch. Actuals depend on chosen team blend, vendor negotiations, and city-of-launch costs. Recommend client engages a finance partner to convert to a binding budget.</w:t>
            </w:r>
          </w:p>
        </w:tc>
      </w:tr>
    </w:tbl>
    <w:p>
      <w:pPr>
        <w:pStyle w:val="Heading2"/>
        <w:spacing w:after="140" w:before="280"/>
      </w:pPr>
      <w:r>
        <w:rPr>
          <w:b/>
          <w:bCs/>
          <w:color w:val="0F4C81"/>
          <w:sz w:val="28"/>
          <w:szCs w:val="28"/>
        </w:rPr>
        <w:t xml:space="preserve">26.1 One-Time Project Delivery (16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Category</w:t>
            </w:r>
          </w:p>
        </w:tc>
        <w:tc>
          <w:tcPr>
            <w:tcW w:type="dxa" w:w="45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Indicative Range (INR)</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Engineering team (9–10 FTE × 16 weeks)</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80 – 1.4 Cr (depends on seniority blend, in-house vs agency)</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UX / UI design</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8 – 15 Lakh</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management + BA</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Included in above</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Security audit + penetration test</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3 – 6 Lakh</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Legal — agreements, T&amp;C, privacy policy, DPDP review</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2 – 5 Lakh</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Infrastructure (cloud setup, DR, monitoring)</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50K – 1 Lakh / month during build</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Vendor setup fees (gateway, KYC, SMS, etc.)</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1 – 3 Lakh one-time</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App store accounts (Google Play, Apple Phase 2)</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10–20K</w:t>
            </w:r>
          </w:p>
        </w:tc>
      </w:tr>
    </w:tbl>
    <w:p>
      <w:pPr>
        <w:pStyle w:val="Heading2"/>
        <w:spacing w:after="140" w:before="280"/>
      </w:pPr>
      <w:r>
        <w:rPr>
          <w:b/>
          <w:bCs/>
          <w:color w:val="0F4C81"/>
          <w:sz w:val="28"/>
          <w:szCs w:val="28"/>
        </w:rPr>
        <w:t xml:space="preserve">26.2 Recurring (Monthly, Steady State at 1,000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Category</w:t>
            </w:r>
          </w:p>
        </w:tc>
        <w:tc>
          <w:tcPr>
            <w:tcW w:type="dxa" w:w="45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Indicative Range (INR / month)</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Cloud hosting + storage</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60K – 1.5 Lakh</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SMS / OTP</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15K – 40K</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WhatsApp Business (Phase 2)</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30K – 1 Lakh</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KYC verifications (per-call pricing)</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10K – 30K</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Maps / Geocoding</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10K – 30K</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Payment gateway charges (per-txn, ~2%)</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Variable, ~₹ 50K–1.5 Lakh</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Monitoring + analytics (paid tiers)</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20K – 50K</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Email</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5K – 15K</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Maintenance + bug fix retainer</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 – 8 Lakh (depends on team size)</w:t>
            </w:r>
          </w:p>
        </w:tc>
      </w:tr>
    </w:tbl>
    <w:p>
      <w:pPr>
        <w:pStyle w:val="Heading2"/>
        <w:spacing w:after="140" w:before="280"/>
      </w:pPr>
      <w:r>
        <w:rPr>
          <w:b/>
          <w:bCs/>
          <w:color w:val="0F4C81"/>
          <w:sz w:val="28"/>
          <w:szCs w:val="28"/>
        </w:rPr>
        <w:t xml:space="preserve">26.3 Operational Capex (Out of Software Scope, but planned by client)</w:t>
      </w:r>
    </w:p>
    <w:p>
      <w:pPr>
        <w:pStyle w:val="ListParagraph"/>
        <w:numPr>
          <w:ilvl w:val="0"/>
          <w:numId w:val="2"/>
        </w:numPr>
        <w:spacing w:after="60" w:line="300"/>
      </w:pPr>
      <w:r>
        <w:rPr>
          <w:color w:val="1F2937"/>
          <w:sz w:val="22"/>
          <w:szCs w:val="22"/>
        </w:rPr>
        <w:t xml:space="preserve">Device inventory — 50 units × Rs. 12,000–20,000 per unit per launch city</w:t>
      </w:r>
    </w:p>
    <w:p>
      <w:pPr>
        <w:pStyle w:val="ListParagraph"/>
        <w:numPr>
          <w:ilvl w:val="0"/>
          <w:numId w:val="2"/>
        </w:numPr>
        <w:spacing w:after="60" w:line="300"/>
      </w:pPr>
      <w:r>
        <w:rPr>
          <w:color w:val="1F2937"/>
          <w:sz w:val="22"/>
          <w:szCs w:val="22"/>
        </w:rPr>
        <w:t xml:space="preserve">Warehouse lease + fit-out per city</w:t>
      </w:r>
    </w:p>
    <w:p>
      <w:pPr>
        <w:pStyle w:val="ListParagraph"/>
        <w:numPr>
          <w:ilvl w:val="0"/>
          <w:numId w:val="2"/>
        </w:numPr>
        <w:spacing w:after="60" w:line="300"/>
      </w:pPr>
      <w:r>
        <w:rPr>
          <w:color w:val="1F2937"/>
          <w:sz w:val="22"/>
          <w:szCs w:val="22"/>
        </w:rPr>
        <w:t xml:space="preserve">Vehicle / two-wheeler for technicians</w:t>
      </w:r>
    </w:p>
    <w:p>
      <w:pPr>
        <w:pStyle w:val="ListParagraph"/>
        <w:numPr>
          <w:ilvl w:val="0"/>
          <w:numId w:val="2"/>
        </w:numPr>
        <w:spacing w:after="60" w:line="300"/>
      </w:pPr>
      <w:r>
        <w:rPr>
          <w:color w:val="1F2937"/>
          <w:sz w:val="22"/>
          <w:szCs w:val="22"/>
        </w:rPr>
        <w:t xml:space="preserve">Field tools, uniforms</w:t>
      </w:r>
    </w:p>
    <w:p>
      <w:pPr>
        <w:pStyle w:val="ListParagraph"/>
        <w:numPr>
          <w:ilvl w:val="0"/>
          <w:numId w:val="2"/>
        </w:numPr>
        <w:spacing w:after="60" w:line="300"/>
      </w:pPr>
      <w:r>
        <w:rPr>
          <w:color w:val="1F2937"/>
          <w:sz w:val="22"/>
          <w:szCs w:val="22"/>
        </w:rPr>
        <w:t xml:space="preserve">Filter and spare-part inventory</w:t>
      </w:r>
    </w:p>
    <w:p>
      <w:pPr>
        <w:pStyle w:val="ListParagraph"/>
        <w:numPr>
          <w:ilvl w:val="0"/>
          <w:numId w:val="2"/>
        </w:numPr>
        <w:spacing w:after="60" w:line="300"/>
      </w:pPr>
      <w:r>
        <w:rPr>
          <w:color w:val="1F2937"/>
          <w:sz w:val="22"/>
          <w:szCs w:val="22"/>
        </w:rPr>
        <w:t xml:space="preserve">Marketing / launch budget</w:t>
      </w:r>
    </w:p>
    <w:p>
      <w:pPr>
        <w:pStyle w:val="ListParagraph"/>
        <w:numPr>
          <w:ilvl w:val="0"/>
          <w:numId w:val="2"/>
        </w:numPr>
        <w:spacing w:after="60" w:line="300"/>
      </w:pPr>
      <w:r>
        <w:rPr>
          <w:color w:val="1F2937"/>
          <w:sz w:val="22"/>
          <w:szCs w:val="22"/>
        </w:rPr>
        <w:t xml:space="preserve">Insurance — public liability, asset insurance</w:t>
      </w:r>
    </w:p>
    <w:p>
      <w:pPr>
        <w:pStyle w:val="Heading2"/>
        <w:spacing w:after="140" w:before="280"/>
      </w:pPr>
      <w:r>
        <w:rPr>
          <w:b/>
          <w:bCs/>
          <w:color w:val="0F4C81"/>
          <w:sz w:val="28"/>
          <w:szCs w:val="28"/>
        </w:rPr>
        <w:t xml:space="preserve">26.4 Contingency</w:t>
      </w:r>
    </w:p>
    <w:p>
      <w:pPr>
        <w:pStyle w:val="ListParagraph"/>
        <w:numPr>
          <w:ilvl w:val="0"/>
          <w:numId w:val="2"/>
        </w:numPr>
        <w:spacing w:after="60" w:line="300"/>
      </w:pPr>
      <w:r>
        <w:rPr>
          <w:color w:val="1F2937"/>
          <w:sz w:val="22"/>
          <w:szCs w:val="22"/>
        </w:rPr>
        <w:t xml:space="preserve">10% schedule contingency built into the 16-week plan</w:t>
      </w:r>
    </w:p>
    <w:p>
      <w:pPr>
        <w:pStyle w:val="ListParagraph"/>
        <w:numPr>
          <w:ilvl w:val="0"/>
          <w:numId w:val="2"/>
        </w:numPr>
        <w:spacing w:after="60" w:line="300"/>
      </w:pPr>
      <w:r>
        <w:rPr>
          <w:color w:val="1F2937"/>
          <w:sz w:val="22"/>
          <w:szCs w:val="22"/>
        </w:rPr>
        <w:t xml:space="preserve">15% budget contingency recommended on one-time costs</w:t>
      </w:r>
    </w:p>
    <w:p>
      <w:r>
        <w:br w:type="page"/>
      </w:r>
    </w:p>
    <w:p>
      <w:pPr>
        <w:pStyle w:val="Heading1"/>
        <w:spacing w:after="160" w:before="360"/>
      </w:pPr>
      <w:r>
        <w:rPr>
          <w:b/>
          <w:bCs/>
          <w:color w:val="0F4C81"/>
          <w:sz w:val="36"/>
          <w:szCs w:val="36"/>
        </w:rPr>
        <w:t xml:space="preserve">27. Critical Success Factors &amp; KPIs</w:t>
      </w:r>
    </w:p>
    <w:p>
      <w:pPr>
        <w:pStyle w:val="Heading2"/>
        <w:spacing w:after="140" w:before="280"/>
      </w:pPr>
      <w:r>
        <w:rPr>
          <w:b/>
          <w:bCs/>
          <w:color w:val="0F4C81"/>
          <w:sz w:val="28"/>
          <w:szCs w:val="28"/>
        </w:rPr>
        <w:t xml:space="preserve">27.1 Product KPIs (Steady-state,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2880"/>
        <w:gridCol w:w="2400"/>
      </w:tblGrid>
      <w:tr>
        <w:tc>
          <w:tcPr>
            <w:tcW w:type="dxa" w:w="4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Metric</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Measurement Cadence</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 downloads (cumulative)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30,000+ in Year 1</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Inquiries</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20,000+ in Year 1</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Weekly</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Inquiry → Booking conversion</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25%</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Active subscriptions (end of year)</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1,000+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Daily</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Recharge on-time rate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80%</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Auto-renew adoption (post Phase 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40% of active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Monthly</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Service ticket rate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0.3 per customer per month</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First-time fix rate</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85%</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Monthly</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Service SLA compliance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90%</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Weekly</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NPS</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40</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Quarterly</w:t>
            </w:r>
          </w:p>
        </w:tc>
      </w:tr>
      <w:tr>
        <w:tc>
          <w:tcPr>
            <w:tcW w:type="dxa" w:w="4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 rating on Play Store</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4.3 stars</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Monthly</w:t>
            </w:r>
          </w:p>
        </w:tc>
      </w:tr>
      <w:tr>
        <w:tc>
          <w:tcPr>
            <w:tcW w:type="dxa" w:w="4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support response time (P1)</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2 hours median</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Monthly</w:t>
            </w:r>
          </w:p>
        </w:tc>
      </w:tr>
    </w:tbl>
    <w:p>
      <w:pPr>
        <w:pStyle w:val="Heading2"/>
        <w:spacing w:after="140" w:before="280"/>
      </w:pPr>
      <w:r>
        <w:rPr>
          <w:b/>
          <w:bCs/>
          <w:color w:val="0F4C81"/>
          <w:sz w:val="28"/>
          <w:szCs w:val="28"/>
        </w:rPr>
        <w:t xml:space="preserve">27.2 Engineering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Metric</w:t>
            </w:r>
          </w:p>
        </w:tc>
        <w:tc>
          <w:tcPr>
            <w:tcW w:type="dxa" w:w="45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Production uptime</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99.5%</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Deployment frequency</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1/day</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Lead time for change (commit to prod)</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1 day</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Change failure rate</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10%</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Mean time to restore (MTTR)</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30 min</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Open critical bugs</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0</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Open high bugs</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w:t>
            </w:r>
          </w:p>
        </w:tc>
      </w:tr>
    </w:tbl>
    <w:p>
      <w:pPr>
        <w:pStyle w:val="Heading2"/>
        <w:spacing w:after="140" w:before="280"/>
      </w:pPr>
      <w:r>
        <w:rPr>
          <w:b/>
          <w:bCs/>
          <w:color w:val="0F4C81"/>
          <w:sz w:val="28"/>
          <w:szCs w:val="28"/>
        </w:rPr>
        <w:t xml:space="preserve">27.3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Metric</w:t>
            </w:r>
          </w:p>
        </w:tc>
        <w:tc>
          <w:tcPr>
            <w:tcW w:type="dxa" w:w="45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Target</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MRR (end of Year 1)</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35–50 Lakh / month</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LTV / CAC ratio</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3:1 within 12 months</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Gross margin per device</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Positive within 12 months</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Churn rate (monthly)</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4%</w:t>
            </w:r>
          </w:p>
        </w:tc>
      </w:tr>
      <w:tr>
        <w:tc>
          <w:tcPr>
            <w:tcW w:type="dxa" w:w="4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Asset utilisation</w:t>
            </w:r>
          </w:p>
        </w:tc>
        <w:tc>
          <w:tcPr>
            <w:tcW w:type="dxa" w:w="4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85%</w:t>
            </w:r>
          </w:p>
        </w:tc>
      </w:tr>
      <w:tr>
        <w:tc>
          <w:tcPr>
            <w:tcW w:type="dxa" w:w="4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Bad debt rate</w:t>
            </w:r>
          </w:p>
        </w:tc>
        <w:tc>
          <w:tcPr>
            <w:tcW w:type="dxa" w:w="4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2%</w:t>
            </w:r>
          </w:p>
        </w:tc>
      </w:tr>
    </w:tbl>
    <w:p>
      <w:r>
        <w:br w:type="page"/>
      </w:r>
    </w:p>
    <w:p>
      <w:pPr>
        <w:pStyle w:val="Heading1"/>
        <w:spacing w:after="160" w:before="360"/>
      </w:pPr>
      <w:r>
        <w:rPr>
          <w:b/>
          <w:bCs/>
          <w:color w:val="0F4C81"/>
          <w:sz w:val="36"/>
          <w:szCs w:val="36"/>
        </w:rPr>
        <w:t xml:space="preserve">28. Gaps Newly Surfaced in This Document</w:t>
      </w:r>
    </w:p>
    <w:p>
      <w:pPr>
        <w:spacing w:after="120" w:line="300"/>
        <w:jc w:val="left"/>
      </w:pPr>
      <w:r>
        <w:rPr>
          <w:color w:val="1F2937"/>
          <w:sz w:val="22"/>
          <w:szCs w:val="22"/>
        </w:rPr>
        <w:t xml:space="preserve">The Solution Blueprint v1.0 captured 17 conceptual gaps. The following are additional gaps surfaced during this Planning &amp; Requirements exercise — they are non-software but deeply affect program success. Each is the client's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5400"/>
      </w:tblGrid>
      <w:tr>
        <w:tc>
          <w:tcPr>
            <w:tcW w:type="dxa" w:w="10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ID</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Gap</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Why It Matters / Recommendation</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G-PR-01</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Insurance coverage</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 mention of insurance for devices in customer custody (theft, fire, water damage) or public liability for technician visits causing damage at customer site. Recommend asset + public liability insurance from Day 1.</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G-PR-02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Disaster recovery &amp; business continuity plan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Not mentioned in original concept. Defined here in NFR-AVL-003 to 006. Annual DR drill required.</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G-PR-03</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Backup retention &amp; restore validation</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Not mentioned. Continuous WAL + nightly snapshot, 30-day retention, quarterly restore drills.</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G-PR-04</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Vendor lock-in mitigation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 abstraction layers planned for replaceable services (SMS, KYC, Maps). Add abstraction layer in week 4.</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G-PR-05</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Source code &amp; IP ownership</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Must be explicitly defined in the contract — who owns the code, repository, designs, brand. Recommend full IP transfer to SmartRO entity.</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G-PR-06</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Trademark &amp; brand protection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SmartRO brand registration, domain registration, social handles. Pre-launch task.</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G-PR-07</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App store listing artifacts</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Screenshots, copy, ASO keywords, privacy disclosures, store creative. Production by Week 13. Often forgotten.</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G-PR-08</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Customer education content</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Help articles, 'how it works' video, water-quality 101. Produced by Week 14, hosted in-app and on website.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G-PR-09</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Brand guidelines &amp; design system documentation</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Colors, typography, logo usage, voice. Output of Week 3 design sprint.</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G-PR-10</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Internal SOP catalogue</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15 SOPs listed in Section 25. Authored in parallel with software build.</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G-PR-11</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Vehicle / fleet management for technicians</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Two-wheeler fuel, maintenance, route logs. Operational responsibility of client.</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G-PR-12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Background verification of technicians</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Police verification, address proof, reference checks before customer-facing role.</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G-PR-13</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Spare-parts vendor diversification</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Single-vendor dependency on filters / membranes is a stockout risk. Establish 2 vendors.</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G-PR-14</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Crisis communication plan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If a customer reports water-related illness, what's the escalation? Who decides recall? Pre-defined SOP needed.</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G-PR-15</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support hours</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9 AM – 9 PM all days? Reduced on Sundays? Define and publish.</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G-PR-16</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Service guarantee statement</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E.g. 'If service not done in 24h, get 1 day free' — strong differentiator if backed by ops capability.</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G-PR-17</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Loyalty / retention program design</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Beyond Refer &amp; Earn — long-tenure rewards, anniversary perks. Phase 2.</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G-PR-18</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Complaint redressal officer designation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Mandatory under Consumer Protection Act for online sellers; named officer with contact.</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G-PR-19</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Grievance officer designation</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Mandatory under IT intermediary rules; named officer with contact and turnaround commitment.</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G-PR-20</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Data Protection Officer (DPO) designation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Recommended under DPDP Act. Can be the founder initially with stated contact.</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G-PR-21</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Contract review for vendor agreements</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Each vendor agreement reviewed for liability caps, data processing terms, exit clauses.</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G-PR-22</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Launch communication &amp; PR plan</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Founder messaging, press release, influencer outreach. Often left to last week.</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G-PR-23</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Reviews &amp; ratings moderation</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reviews on Play Store and in-app — moderation, response SOP, fake-review detection.</w:t>
            </w:r>
          </w:p>
        </w:tc>
      </w:tr>
      <w:tr>
        <w:tc>
          <w:tcPr>
            <w:tcW w:type="dxa" w:w="10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G-PR-24</w:t>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Refund / cancellation policy specifics</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Detailed scenarios — within 7-day trial, after lock-in, due to service failure, due to non-availability — must be drafted.</w:t>
            </w:r>
          </w:p>
        </w:tc>
      </w:tr>
      <w:tr>
        <w:tc>
          <w:tcPr>
            <w:tcW w:type="dxa" w:w="10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G-PR-25</w:t>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Testimonial &amp; case study capture program</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Build process to capture great customer stories early — fuel for Phase 2 marketing.</w:t>
            </w:r>
          </w:p>
        </w:tc>
      </w:tr>
    </w:tbl>
    <w:p>
      <w:r>
        <w:br w:type="page"/>
      </w:r>
    </w:p>
    <w:p>
      <w:pPr>
        <w:pStyle w:val="Heading1"/>
        <w:spacing w:after="160" w:before="360"/>
      </w:pPr>
      <w:r>
        <w:rPr>
          <w:b/>
          <w:bCs/>
          <w:color w:val="0F4C81"/>
          <w:sz w:val="36"/>
          <w:szCs w:val="36"/>
        </w:rPr>
        <w:t xml:space="preserve">29. Acceptance &amp; Sign-off</w:t>
      </w:r>
    </w:p>
    <w:p>
      <w:pPr>
        <w:spacing w:after="120" w:line="300"/>
        <w:jc w:val="left"/>
      </w:pPr>
      <w:r>
        <w:rPr>
          <w:color w:val="1F2937"/>
          <w:sz w:val="22"/>
          <w:szCs w:val="22"/>
        </w:rPr>
        <w:t xml:space="preserve">This Planning &amp; Requirements Document, together with the SmartRO Solution Blueprint v1.0, forms the controlled baseline for the SmartRO project. By signing below, each party agrees that the requirements stated herein represent the agreed scope; that any subsequent change shall follow the Change Management process defined in Section 21; and that the success criteria, milestones, and acceptance gates are mutually understood.</w:t>
      </w:r>
    </w:p>
    <w:p>
      <w:pPr>
        <w:spacing w:after="200"/>
      </w:pPr>
      <w:r>
        <w:t xml:space="preserve"/>
      </w:r>
    </w:p>
    <w:p>
      <w:pPr>
        <w:pStyle w:val="Heading3"/>
        <w:spacing w:after="100" w:before="220"/>
      </w:pPr>
      <w:r>
        <w:rPr>
          <w:b/>
          <w:bCs/>
          <w:color w:val="1A8FE3"/>
          <w:sz w:val="24"/>
          <w:szCs w:val="24"/>
        </w:rPr>
        <w:t xml:space="preserve">Sign-off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80"/>
        <w:gridCol w:w="1680"/>
      </w:tblGrid>
      <w:tr>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Role</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Name</w:t>
            </w:r>
          </w:p>
        </w:tc>
        <w:tc>
          <w:tcPr>
            <w:tcW w:type="dxa" w:w="28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Signature</w:t>
            </w:r>
          </w:p>
        </w:tc>
        <w:tc>
          <w:tcPr>
            <w:tcW w:type="dxa" w:w="168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Date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Project Sponsor (Client)</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Project Manager</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Tech Lead</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Operations Lead (Client)</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Legal Counsel</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28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168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Finance / CA</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28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c>
          <w:tcPr>
            <w:tcW w:type="dxa" w:w="168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
            </w:r>
          </w:p>
        </w:tc>
      </w:tr>
    </w:tbl>
    <w:p>
      <w:pPr>
        <w:spacing w:after="200"/>
      </w:pPr>
      <w:r>
        <w:t xml:space="preserve"/>
      </w:r>
    </w:p>
    <w:p>
      <w:pPr>
        <w:pStyle w:val="Heading3"/>
        <w:spacing w:after="100" w:before="220"/>
      </w:pPr>
      <w:r>
        <w:rPr>
          <w:b/>
          <w:bCs/>
          <w:color w:val="1A8FE3"/>
          <w:sz w:val="24"/>
          <w:szCs w:val="24"/>
        </w:rPr>
        <w:t xml:space="preserve">Document Approval Notes</w:t>
      </w:r>
    </w:p>
    <w:p>
      <w:pPr>
        <w:pStyle w:val="ListParagraph"/>
        <w:numPr>
          <w:ilvl w:val="0"/>
          <w:numId w:val="2"/>
        </w:numPr>
        <w:spacing w:after="60" w:line="300"/>
      </w:pPr>
      <w:r>
        <w:rPr>
          <w:color w:val="1F2937"/>
          <w:sz w:val="22"/>
          <w:szCs w:val="22"/>
        </w:rPr>
        <w:t xml:space="preserve">Comments and revisions tracked in Document Control on page 2</w:t>
      </w:r>
    </w:p>
    <w:p>
      <w:pPr>
        <w:pStyle w:val="ListParagraph"/>
        <w:numPr>
          <w:ilvl w:val="0"/>
          <w:numId w:val="2"/>
        </w:numPr>
        <w:spacing w:after="60" w:line="300"/>
      </w:pPr>
      <w:r>
        <w:rPr>
          <w:color w:val="1F2937"/>
          <w:sz w:val="22"/>
          <w:szCs w:val="22"/>
        </w:rPr>
        <w:t xml:space="preserve">Major revisions (≥ 0.5 version increment) require re-sign-off</w:t>
      </w:r>
    </w:p>
    <w:p>
      <w:pPr>
        <w:pStyle w:val="ListParagraph"/>
        <w:numPr>
          <w:ilvl w:val="0"/>
          <w:numId w:val="2"/>
        </w:numPr>
        <w:spacing w:after="60" w:line="300"/>
      </w:pPr>
      <w:r>
        <w:rPr>
          <w:color w:val="1F2937"/>
          <w:sz w:val="22"/>
          <w:szCs w:val="22"/>
        </w:rPr>
        <w:t xml:space="preserve">Minor edits (typos, formatting) do not require re-sign-off but are logged</w:t>
      </w:r>
    </w:p>
    <w:p>
      <w:r>
        <w:br w:type="page"/>
      </w:r>
    </w:p>
    <w:p>
      <w:pPr>
        <w:pStyle w:val="Heading1"/>
        <w:spacing w:after="160" w:before="360"/>
      </w:pPr>
      <w:r>
        <w:rPr>
          <w:b/>
          <w:bCs/>
          <w:color w:val="0F4C81"/>
          <w:sz w:val="36"/>
          <w:szCs w:val="36"/>
        </w:rPr>
        <w:t xml:space="preserve">Appendix A — Requirements Traceability Matrix Template</w:t>
      </w:r>
    </w:p>
    <w:p>
      <w:pPr>
        <w:spacing w:after="120" w:line="300"/>
        <w:jc w:val="left"/>
      </w:pPr>
      <w:r>
        <w:rPr>
          <w:color w:val="1F2937"/>
          <w:sz w:val="22"/>
          <w:szCs w:val="22"/>
        </w:rPr>
        <w:t xml:space="preserve">Each row in the actual matrix (maintained in spreadsheet form during the project) traces a Business Requirement through User Requirements, Functional Requirements, Test Cases,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2400"/>
        <w:gridCol w:w="1320"/>
        <w:gridCol w:w="1800"/>
        <w:gridCol w:w="1200"/>
      </w:tblGrid>
      <w:tr>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BR ID</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UR ID(s)</w:t>
            </w:r>
          </w:p>
        </w:tc>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FR ID(s)</w:t>
            </w:r>
          </w:p>
        </w:tc>
        <w:tc>
          <w:tcPr>
            <w:tcW w:type="dxa" w:w="132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Use Case</w:t>
            </w:r>
          </w:p>
        </w:tc>
        <w:tc>
          <w:tcPr>
            <w:tcW w:type="dxa" w:w="18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Test Case ID(s)</w:t>
            </w:r>
          </w:p>
        </w:tc>
        <w:tc>
          <w:tcPr>
            <w:tcW w:type="dxa" w:w="12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Status</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BR-001</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UR-003</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FR-CAT-004 to 008</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UC-01</w:t>
            </w:r>
          </w:p>
        </w:tc>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TC-CAT-001 to 010</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Pending</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BR-008</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UR-008</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FR-KYC-001 to 009</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UC-01</w:t>
            </w:r>
          </w:p>
        </w:tc>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TC-KYC-001 to 015</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Pending</w:t>
            </w:r>
          </w:p>
        </w:tc>
      </w:tr>
      <w:tr>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BR-010</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UR-019</w:t>
            </w:r>
          </w:p>
        </w:tc>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FR-PAY-008, 009</w:t>
            </w:r>
          </w:p>
        </w:tc>
        <w:tc>
          <w:tcPr>
            <w:tcW w:type="dxa" w:w="132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UC-04</w:t>
            </w:r>
          </w:p>
        </w:tc>
        <w:tc>
          <w:tcPr>
            <w:tcW w:type="dxa" w:w="18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TC-PAY-001 to 008</w:t>
            </w:r>
          </w:p>
        </w:tc>
        <w:tc>
          <w:tcPr>
            <w:tcW w:type="dxa" w:w="12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Pending</w:t>
            </w:r>
          </w:p>
        </w:tc>
      </w:tr>
      <w:tr>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32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8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c>
          <w:tcPr>
            <w:tcW w:type="dxa" w:w="12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t>
            </w:r>
          </w:p>
        </w:tc>
      </w:tr>
    </w:tbl>
    <w:p>
      <w:r>
        <w:br w:type="page"/>
      </w:r>
    </w:p>
    <w:p>
      <w:pPr>
        <w:pStyle w:val="Heading1"/>
        <w:spacing w:after="160" w:before="360"/>
      </w:pPr>
      <w:r>
        <w:rPr>
          <w:b/>
          <w:bCs/>
          <w:color w:val="0F4C81"/>
          <w:sz w:val="36"/>
          <w:szCs w:val="36"/>
        </w:rPr>
        <w:t xml:space="preserve">Appendix B — RACI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Letter</w:t>
            </w:r>
          </w:p>
        </w:tc>
        <w:tc>
          <w:tcPr>
            <w:tcW w:type="dxa" w:w="5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Meaning</w:t>
            </w:r>
          </w:p>
        </w:tc>
        <w:tc>
          <w:tcPr>
            <w:tcW w:type="dxa" w:w="15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How Many</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 — Responsible</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Does the work</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1 or more per task</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 — Accountable</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Has final authority and is the single decision-maker</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Exactly 1 per task</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 — Consulted</w:t>
            </w:r>
          </w:p>
        </w:tc>
        <w:tc>
          <w:tcPr>
            <w:tcW w:type="dxa" w:w="5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Provides input before decision; two-way communication</w:t>
            </w:r>
          </w:p>
        </w:tc>
        <w:tc>
          <w:tcPr>
            <w:tcW w:type="dxa" w:w="15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0 or more</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 — Informed</w:t>
            </w:r>
          </w:p>
        </w:tc>
        <w:tc>
          <w:tcPr>
            <w:tcW w:type="dxa" w:w="5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Notified after decision; one-way communication</w:t>
            </w:r>
          </w:p>
        </w:tc>
        <w:tc>
          <w:tcPr>
            <w:tcW w:type="dxa" w:w="15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0 or more</w:t>
            </w:r>
          </w:p>
        </w:tc>
      </w:tr>
    </w:tbl>
    <w:p>
      <w:r>
        <w:br w:type="page"/>
      </w:r>
    </w:p>
    <w:p>
      <w:pPr>
        <w:pStyle w:val="Heading1"/>
        <w:spacing w:after="160" w:before="360"/>
      </w:pPr>
      <w:r>
        <w:rPr>
          <w:b/>
          <w:bCs/>
          <w:color w:val="0F4C81"/>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Term</w:t>
            </w:r>
          </w:p>
        </w:tc>
        <w:tc>
          <w:tcPr>
            <w:tcW w:type="dxa" w:w="6960"/>
            <w:tcBorders>
              <w:top w:val="single" w:color="CCD6E0" w:sz="4"/>
              <w:left w:val="single" w:color="CCD6E0" w:sz="4"/>
              <w:bottom w:val="single" w:color="CCD6E0" w:sz="4"/>
              <w:right w:val="single" w:color="CCD6E0" w:sz="4"/>
            </w:tcBorders>
            <w:shd w:fill="EAF3FB" w:val="clear"/>
            <w:tcMar>
              <w:top w:type="dxa" w:w="80"/>
              <w:left w:type="dxa" w:w="110"/>
              <w:bottom w:type="dxa" w:w="80"/>
              <w:right w:type="dxa" w:w="110"/>
            </w:tcMar>
            <w:vAlign w:val="center"/>
          </w:tcPr>
          <w:p>
            <w:pPr>
              <w:jc w:val="left"/>
            </w:pPr>
            <w:r>
              <w:rPr>
                <w:b/>
                <w:bCs/>
                <w:color w:val="1F2937"/>
                <w:sz w:val="19"/>
                <w:szCs w:val="19"/>
              </w:rPr>
              <w:t xml:space="preserve">Definition</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Active subscription</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 device-customer relationship where plan is paid and not in Grace/Suspended state</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ARPU</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Average Revenue Per User per period</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Auto-renew</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Customer-authorised recurring debit via UPI Autopay or e-NACH</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BSP</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Business Solutions Provider (for WhatsApp Business API)</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CAC</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Customer Acquisition Cost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CCB</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Change Control Board</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CR</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Change Request OR Compliance Requirement (context-dependent)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DLT</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Distributed Ledger Technology (in TRAI context; mandatory SMS template registration)</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DPDP Act</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Digital Personal Data Protection Act, 2023</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DPO</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Data Protection Officer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DR</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Data Requirement OR Disaster Recovery</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e-NACH</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Electronic National Automated Clearing House (recurring bank debit mandate)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FR</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Functional Requirement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IR</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Integration Requirement</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KYC</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Know Your Customer</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LTV</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Lifetime Value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MoSCoW</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Must / Should / Could / Won't (prioritisation method)</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MRR</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Monthly Recurring Revenue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NFR</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Non-Functional Requirement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NPS</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Net Promoter Score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OTP</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One-Time Password</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P0–P3</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Priority/Severity bands for incidents and bugs</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PRD</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Product Requirements Document (this document, in part)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RACI</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Responsible, Accountable, Consulted, Informed</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RPO</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Recovery Point Objective (acceptable data loss in disaster)</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RTO</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Recovery Time Objective (acceptable downtime in disaster)</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SLA</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Service Level Agreement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SOP</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Standard Operating Procedure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TDS</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Total Dissolved Solids (water-quality measure) OR Tax Deducted at Source (finance, context-dependent)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UAT</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User Acceptance Testing</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UR</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User Requirement</w:t>
            </w:r>
          </w:p>
        </w:tc>
      </w:tr>
      <w:tr>
        <w:tc>
          <w:tcPr>
            <w:tcW w:type="dxa" w:w="240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WAL</w:t>
            </w:r>
          </w:p>
        </w:tc>
        <w:tc>
          <w:tcPr>
            <w:tcW w:type="dxa" w:w="6960"/>
            <w:tcBorders>
              <w:top w:val="single" w:color="CCD6E0" w:sz="4"/>
              <w:left w:val="single" w:color="CCD6E0" w:sz="4"/>
              <w:bottom w:val="single" w:color="CCD6E0" w:sz="4"/>
              <w:right w:val="single" w:color="CCD6E0" w:sz="4"/>
            </w:tcBorders>
            <w:shd w:fill="F5F8FA" w:val="clear"/>
            <w:tcMar>
              <w:top w:type="dxa" w:w="80"/>
              <w:left w:type="dxa" w:w="110"/>
              <w:bottom w:type="dxa" w:w="80"/>
              <w:right w:type="dxa" w:w="110"/>
            </w:tcMar>
            <w:vAlign w:val="center"/>
          </w:tcPr>
          <w:p>
            <w:pPr>
              <w:jc w:val="left"/>
            </w:pPr>
            <w:r>
              <w:rPr>
                <w:b w:val="false"/>
                <w:bCs w:val="false"/>
                <w:color w:val="1F2937"/>
                <w:sz w:val="19"/>
                <w:szCs w:val="19"/>
              </w:rPr>
              <w:t xml:space="preserve">Write-Ahead Log (database backup primitive)</w:t>
            </w:r>
          </w:p>
        </w:tc>
      </w:tr>
      <w:tr>
        <w:tc>
          <w:tcPr>
            <w:tcW w:type="dxa" w:w="240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WBS</w:t>
            </w:r>
          </w:p>
        </w:tc>
        <w:tc>
          <w:tcPr>
            <w:tcW w:type="dxa" w:w="6960"/>
            <w:tcBorders>
              <w:top w:val="single" w:color="CCD6E0" w:sz="4"/>
              <w:left w:val="single" w:color="CCD6E0" w:sz="4"/>
              <w:bottom w:val="single" w:color="CCD6E0" w:sz="4"/>
              <w:right w:val="single" w:color="CCD6E0" w:sz="4"/>
            </w:tcBorders>
            <w:tcMar>
              <w:top w:type="dxa" w:w="80"/>
              <w:left w:type="dxa" w:w="110"/>
              <w:bottom w:type="dxa" w:w="80"/>
              <w:right w:type="dxa" w:w="110"/>
            </w:tcMar>
            <w:vAlign w:val="center"/>
          </w:tcPr>
          <w:p>
            <w:pPr>
              <w:jc w:val="left"/>
            </w:pPr>
            <w:r>
              <w:rPr>
                <w:b w:val="false"/>
                <w:bCs w:val="false"/>
                <w:color w:val="1F2937"/>
                <w:sz w:val="19"/>
                <w:szCs w:val="19"/>
              </w:rPr>
              <w:t xml:space="preserve">Work Breakdown Structure</w:t>
            </w:r>
          </w:p>
        </w:tc>
      </w:tr>
    </w:tbl>
    <w:p>
      <w:pPr>
        <w:spacing w:after="400"/>
      </w:pPr>
      <w:r>
        <w:t xml:space="preserve"/>
      </w:r>
    </w:p>
    <w:p>
      <w:pPr>
        <w:spacing w:after="120" w:line="300"/>
        <w:jc w:val="left"/>
      </w:pPr>
      <w:r>
        <w:rPr>
          <w:i/>
          <w:iCs/>
          <w:color w:val="6B7280"/>
          <w:sz w:val="22"/>
          <w:szCs w:val="22"/>
        </w:rPr>
        <w:t xml:space="preserve">End of Planning &amp; Requirements Document. This document and the SmartRO Solution Blueprint v1.0 together form the complete baseline for the project. Recommended next step: a 2-hour signature workshop with the client to formally baseline both documents.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SmartRO — Planning &amp;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4C8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4C81"/>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8FE3"/>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SmartRO — Planning &amp; Requirements Document</dc:title>
  <dc:creator>SmartRO Discovery</dc:creator>
  <dc:description>Project Charter, Requirements, Plan, Risk, Quality, Compliance</dc:description>
  <cp:lastModifiedBy>Un-named</cp:lastModifiedBy>
  <cp:revision>1</cp:revision>
  <dcterms:created xsi:type="dcterms:W3CDTF">2026-04-27T17:32:36.477Z</dcterms:created>
  <dcterms:modified xsi:type="dcterms:W3CDTF">2026-04-27T17:32:36.478Z</dcterms:modified>
</cp:coreProperties>
</file>

<file path=docProps/custom.xml><?xml version="1.0" encoding="utf-8"?>
<Properties xmlns="http://schemas.openxmlformats.org/officeDocument/2006/custom-properties" xmlns:vt="http://schemas.openxmlformats.org/officeDocument/2006/docPropsVTypes"/>
</file>