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4EA73" w14:textId="77777777" w:rsidR="00F55F2D" w:rsidRDefault="00F55F2D" w:rsidP="00883FB5">
      <w:pPr>
        <w:spacing w:before="240" w:line="276" w:lineRule="auto"/>
        <w:ind w:right="425" w:firstLine="142"/>
        <w:jc w:val="center"/>
        <w:rPr>
          <w:rFonts w:ascii="Courier New" w:hAnsi="Courier New"/>
          <w:b/>
          <w:sz w:val="32"/>
          <w:szCs w:val="32"/>
        </w:rPr>
      </w:pPr>
      <w:r w:rsidRPr="00F55F2D">
        <w:rPr>
          <w:rFonts w:ascii="Courier New" w:hAnsi="Courier New"/>
          <w:b/>
          <w:sz w:val="32"/>
          <w:szCs w:val="32"/>
        </w:rPr>
        <w:t>Tatiana Didik</w:t>
      </w:r>
    </w:p>
    <w:p w14:paraId="211F69F0" w14:textId="66A8255C" w:rsidR="00883FB5" w:rsidRPr="00883FB5" w:rsidRDefault="00883FB5" w:rsidP="00883FB5">
      <w:pPr>
        <w:spacing w:line="276" w:lineRule="auto"/>
        <w:jc w:val="center"/>
        <w:rPr>
          <w:rFonts w:ascii="Helvetica" w:eastAsia="Times New Roman" w:hAnsi="Helvetica" w:cs="Helvetica"/>
          <w:sz w:val="20"/>
          <w:szCs w:val="20"/>
        </w:rPr>
      </w:pPr>
      <w:r w:rsidRPr="00883FB5">
        <w:rPr>
          <w:rFonts w:ascii="Helvetica" w:eastAsia="Times New Roman" w:hAnsi="Helvetica" w:cs="Helvetica"/>
          <w:color w:val="000000"/>
          <w:sz w:val="20"/>
          <w:szCs w:val="20"/>
        </w:rPr>
        <w:t xml:space="preserve">● </w:t>
      </w:r>
      <w:r w:rsidRPr="00883FB5">
        <w:rPr>
          <w:rFonts w:ascii="Helvetica" w:hAnsi="Helvetica" w:cs="Helvetica"/>
          <w:sz w:val="20"/>
          <w:szCs w:val="20"/>
        </w:rPr>
        <w:t>linkedin</w:t>
      </w:r>
      <w:r w:rsidRPr="00883FB5">
        <w:rPr>
          <w:rFonts w:ascii="Helvetica" w:hAnsi="Helvetica" w:cs="Helvetica"/>
          <w:color w:val="0000FF"/>
          <w:sz w:val="20"/>
          <w:szCs w:val="20"/>
        </w:rPr>
        <w:t>:</w:t>
      </w:r>
      <w:r w:rsidRPr="00883FB5">
        <w:rPr>
          <w:rFonts w:ascii="Helvetica" w:eastAsia="Times New Roman" w:hAnsi="Helvetica" w:cs="Helvetica"/>
          <w:color w:val="0000FF"/>
          <w:sz w:val="20"/>
          <w:szCs w:val="20"/>
        </w:rPr>
        <w:t xml:space="preserve"> </w:t>
      </w:r>
      <w:hyperlink r:id="rId8" w:history="1">
        <w:r w:rsidRPr="00883FB5">
          <w:rPr>
            <w:rStyle w:val="Hyperlink"/>
            <w:rFonts w:ascii="Helvetica" w:hAnsi="Helvetica" w:cs="Helvetica"/>
            <w:sz w:val="20"/>
            <w:szCs w:val="20"/>
          </w:rPr>
          <w:t>https://www.linkedin.com/in/tatianadidik</w:t>
        </w:r>
      </w:hyperlink>
      <w:r w:rsidRPr="00883FB5">
        <w:rPr>
          <w:rFonts w:ascii="Helvetica" w:hAnsi="Helvetica" w:cs="Helvetica"/>
          <w:sz w:val="20"/>
          <w:szCs w:val="20"/>
        </w:rPr>
        <w:t xml:space="preserve"> </w:t>
      </w:r>
      <w:r w:rsidRPr="00883FB5">
        <w:rPr>
          <w:rFonts w:ascii="Helvetica" w:eastAsia="Times New Roman" w:hAnsi="Helvetica" w:cs="Helvetica"/>
          <w:color w:val="000000"/>
          <w:sz w:val="20"/>
          <w:szCs w:val="20"/>
        </w:rPr>
        <w:t>● ha</w:t>
      </w:r>
      <w:r>
        <w:rPr>
          <w:rFonts w:ascii="Helvetica" w:eastAsia="Times New Roman" w:hAnsi="Helvetica" w:cs="Helvetica"/>
          <w:color w:val="000000"/>
          <w:sz w:val="20"/>
          <w:szCs w:val="20"/>
        </w:rPr>
        <w:t>c</w:t>
      </w:r>
      <w:r w:rsidRPr="00883FB5">
        <w:rPr>
          <w:rFonts w:ascii="Helvetica" w:eastAsia="Times New Roman" w:hAnsi="Helvetica" w:cs="Helvetica"/>
          <w:color w:val="000000"/>
          <w:sz w:val="20"/>
          <w:szCs w:val="20"/>
        </w:rPr>
        <w:t xml:space="preserve">kerrank: </w:t>
      </w:r>
      <w:hyperlink r:id="rId9" w:history="1">
        <w:r w:rsidRPr="00883FB5">
          <w:rPr>
            <w:rStyle w:val="Hyperlink"/>
            <w:rFonts w:ascii="Helvetica" w:eastAsia="Times New Roman" w:hAnsi="Helvetica" w:cs="Helvetica"/>
            <w:sz w:val="20"/>
            <w:szCs w:val="20"/>
          </w:rPr>
          <w:t>https://www.hackerrank.com/aquarellian</w:t>
        </w:r>
      </w:hyperlink>
      <w:r w:rsidRPr="00883FB5">
        <w:rPr>
          <w:rFonts w:ascii="Helvetica" w:eastAsia="Times New Roman" w:hAnsi="Helvetica" w:cs="Helvetica"/>
          <w:color w:val="000000"/>
          <w:sz w:val="20"/>
          <w:szCs w:val="20"/>
        </w:rPr>
        <w:t xml:space="preserve"> ●</w:t>
      </w:r>
    </w:p>
    <w:p w14:paraId="45B08D09" w14:textId="76C60555" w:rsidR="00883FB5" w:rsidRDefault="00883FB5" w:rsidP="00883FB5">
      <w:pPr>
        <w:jc w:val="center"/>
        <w:rPr>
          <w:rFonts w:ascii="Helvetica" w:eastAsia="Times New Roman" w:hAnsi="Helvetica" w:cs="Helvetica"/>
          <w:color w:val="000000"/>
          <w:sz w:val="20"/>
          <w:szCs w:val="20"/>
        </w:rPr>
      </w:pPr>
      <w:r w:rsidRPr="00883FB5">
        <w:rPr>
          <w:rFonts w:ascii="Helvetica" w:eastAsia="Times New Roman" w:hAnsi="Helvetica" w:cs="Helvetica"/>
          <w:color w:val="000000"/>
          <w:sz w:val="20"/>
          <w:szCs w:val="20"/>
        </w:rPr>
        <w:t xml:space="preserve">● stakoverflow: </w:t>
      </w:r>
      <w:hyperlink r:id="rId10" w:history="1">
        <w:r w:rsidRPr="00883FB5">
          <w:rPr>
            <w:rStyle w:val="Hyperlink"/>
            <w:rFonts w:ascii="Helvetica" w:eastAsia="Times New Roman" w:hAnsi="Helvetica" w:cs="Helvetica"/>
            <w:sz w:val="20"/>
            <w:szCs w:val="20"/>
          </w:rPr>
          <w:t>https://stackoverflow.com/users/7111382/tatiana-didik</w:t>
        </w:r>
      </w:hyperlink>
      <w:r>
        <w:rPr>
          <w:rFonts w:ascii="Helvetica" w:eastAsia="Times New Roman" w:hAnsi="Helvetica" w:cs="Helvetica"/>
          <w:color w:val="000000"/>
          <w:sz w:val="20"/>
          <w:szCs w:val="20"/>
        </w:rPr>
        <w:t xml:space="preserve"> </w:t>
      </w:r>
      <w:r w:rsidRPr="00883FB5">
        <w:rPr>
          <w:rFonts w:ascii="Helvetica" w:eastAsia="Times New Roman" w:hAnsi="Helvetica" w:cs="Helvetica"/>
          <w:color w:val="000000"/>
          <w:sz w:val="20"/>
          <w:szCs w:val="20"/>
        </w:rPr>
        <w:t xml:space="preserve">● </w:t>
      </w:r>
      <w:r w:rsidRPr="00883FB5">
        <w:rPr>
          <w:rFonts w:ascii="Helvetica" w:hAnsi="Helvetica" w:cs="Helvetica"/>
          <w:sz w:val="20"/>
          <w:szCs w:val="20"/>
        </w:rPr>
        <w:t xml:space="preserve">github: </w:t>
      </w:r>
      <w:hyperlink r:id="rId11" w:history="1">
        <w:r w:rsidRPr="00883FB5">
          <w:rPr>
            <w:rStyle w:val="Hyperlink"/>
            <w:rFonts w:ascii="Helvetica" w:hAnsi="Helvetica" w:cs="Helvetica"/>
            <w:sz w:val="20"/>
            <w:szCs w:val="20"/>
          </w:rPr>
          <w:t>https://github.com/aquarellian</w:t>
        </w:r>
      </w:hyperlink>
      <w:r w:rsidRPr="00883FB5">
        <w:rPr>
          <w:rStyle w:val="Hyperlink"/>
          <w:rFonts w:ascii="Helvetica" w:hAnsi="Helvetica" w:cs="Helvetica"/>
          <w:sz w:val="20"/>
          <w:szCs w:val="20"/>
          <w:u w:val="none"/>
        </w:rPr>
        <w:t xml:space="preserve"> </w:t>
      </w:r>
      <w:r w:rsidRPr="00883FB5">
        <w:rPr>
          <w:rFonts w:ascii="Helvetica" w:eastAsia="Times New Roman" w:hAnsi="Helvetica" w:cs="Helvetica"/>
          <w:color w:val="000000"/>
          <w:sz w:val="20"/>
          <w:szCs w:val="20"/>
        </w:rPr>
        <w:t>●</w:t>
      </w:r>
    </w:p>
    <w:p w14:paraId="718345E4" w14:textId="77777777" w:rsidR="00883FB5" w:rsidRPr="00883FB5" w:rsidRDefault="00883FB5" w:rsidP="00883FB5">
      <w:pPr>
        <w:jc w:val="center"/>
        <w:rPr>
          <w:rFonts w:ascii="Helvetica" w:eastAsia="Times New Roman" w:hAnsi="Helvetica" w:cs="Helvetica"/>
          <w:color w:val="000000"/>
          <w:sz w:val="20"/>
          <w:szCs w:val="20"/>
        </w:rPr>
      </w:pPr>
      <w:r w:rsidRPr="00883FB5">
        <w:rPr>
          <w:rFonts w:ascii="Helvetica" w:eastAsia="Times New Roman" w:hAnsi="Helvetica" w:cs="Helvetica"/>
          <w:color w:val="000000"/>
          <w:sz w:val="20"/>
          <w:szCs w:val="20"/>
        </w:rPr>
        <w:t xml:space="preserve">● </w:t>
      </w:r>
      <w:r w:rsidRPr="00883FB5">
        <w:rPr>
          <w:rFonts w:ascii="Helvetica" w:hAnsi="Helvetica" w:cs="Helvetica"/>
          <w:sz w:val="20"/>
          <w:szCs w:val="20"/>
        </w:rPr>
        <w:t>e-mail</w:t>
      </w:r>
      <w:r w:rsidRPr="00883FB5">
        <w:rPr>
          <w:rFonts w:ascii="Helvetica" w:hAnsi="Helvetica" w:cs="Helvetica"/>
          <w:color w:val="0000FF"/>
          <w:sz w:val="20"/>
          <w:szCs w:val="20"/>
        </w:rPr>
        <w:t xml:space="preserve">: </w:t>
      </w:r>
      <w:hyperlink r:id="rId12" w:history="1">
        <w:r w:rsidRPr="00883FB5">
          <w:rPr>
            <w:rStyle w:val="Hyperlink"/>
            <w:rFonts w:ascii="Helvetica" w:hAnsi="Helvetica" w:cs="Helvetica"/>
            <w:sz w:val="20"/>
            <w:szCs w:val="20"/>
          </w:rPr>
          <w:t>tatiana.didik.0@gmail.com</w:t>
        </w:r>
      </w:hyperlink>
      <w:r w:rsidRPr="00883FB5">
        <w:rPr>
          <w:rFonts w:ascii="Helvetica" w:hAnsi="Helvetica" w:cs="Helvetica"/>
          <w:sz w:val="20"/>
          <w:szCs w:val="20"/>
        </w:rPr>
        <w:t xml:space="preserve"> </w:t>
      </w:r>
      <w:r w:rsidRPr="00883FB5">
        <w:rPr>
          <w:rFonts w:ascii="Helvetica" w:eastAsia="Times New Roman" w:hAnsi="Helvetica" w:cs="Helvetica"/>
          <w:color w:val="000000"/>
          <w:sz w:val="20"/>
          <w:szCs w:val="20"/>
        </w:rPr>
        <w:t>● US Visa Status: GC</w:t>
      </w:r>
      <w:r w:rsidRPr="00883FB5">
        <w:rPr>
          <w:rFonts w:ascii="Helvetica" w:hAnsi="Helvetica" w:cs="Helvetica"/>
          <w:color w:val="0000FF"/>
          <w:sz w:val="20"/>
          <w:szCs w:val="20"/>
        </w:rPr>
        <w:t xml:space="preserve"> </w:t>
      </w:r>
      <w:r w:rsidRPr="00883FB5">
        <w:rPr>
          <w:rFonts w:ascii="Helvetica" w:eastAsia="Times New Roman" w:hAnsi="Helvetica" w:cs="Helvetica"/>
          <w:color w:val="000000"/>
          <w:sz w:val="20"/>
          <w:szCs w:val="20"/>
        </w:rPr>
        <w:t>● Current Location: Weehawken, NJ (NYC Area) ●</w:t>
      </w:r>
    </w:p>
    <w:p w14:paraId="5BE9941B" w14:textId="77777777" w:rsidR="003732AD" w:rsidRDefault="00F30F34" w:rsidP="00F55F2D">
      <w:pPr>
        <w:ind w:right="425" w:firstLine="142"/>
      </w:pPr>
      <w:r>
        <w:pict w14:anchorId="626B6E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9pt;height:1.7pt" o:hrpct="0" o:hralign="center" o:hr="t">
            <v:imagedata r:id="rId13" o:title="Линия по умолчанию"/>
          </v:shape>
        </w:pict>
      </w:r>
    </w:p>
    <w:p w14:paraId="2AE3A9CD" w14:textId="77777777" w:rsidR="00F55F2D" w:rsidRDefault="00F55F2D" w:rsidP="0025668D">
      <w:pPr>
        <w:spacing w:before="160" w:after="160"/>
        <w:ind w:right="425" w:firstLine="142"/>
        <w:jc w:val="center"/>
        <w:rPr>
          <w:rFonts w:ascii="Courier New" w:hAnsi="Courier New"/>
          <w:b/>
          <w:sz w:val="32"/>
          <w:szCs w:val="32"/>
        </w:rPr>
      </w:pPr>
      <w:r>
        <w:rPr>
          <w:rFonts w:ascii="Courier New" w:hAnsi="Courier New"/>
          <w:b/>
          <w:sz w:val="32"/>
          <w:szCs w:val="32"/>
        </w:rPr>
        <w:t>Software Engineer</w:t>
      </w:r>
    </w:p>
    <w:p w14:paraId="7B0AF9A3" w14:textId="1C0D5558" w:rsidR="00993D18" w:rsidRPr="00883FB5" w:rsidRDefault="0002465B" w:rsidP="00883FB5">
      <w:pPr>
        <w:pStyle w:val="NormalWeb"/>
        <w:tabs>
          <w:tab w:val="left" w:pos="8640"/>
        </w:tabs>
        <w:spacing w:before="0" w:beforeAutospacing="0" w:after="0" w:afterAutospacing="0"/>
        <w:ind w:left="90" w:right="153"/>
        <w:jc w:val="both"/>
        <w:rPr>
          <w:rFonts w:ascii="Helvetica" w:hAnsi="Helvetica" w:cs="Helvetica"/>
          <w:color w:val="000000"/>
        </w:rPr>
      </w:pPr>
      <w:r w:rsidRPr="00883FB5">
        <w:rPr>
          <w:rFonts w:ascii="Helvetica" w:hAnsi="Helvetica" w:cs="Helvetica"/>
        </w:rPr>
        <w:t>A p</w:t>
      </w:r>
      <w:r w:rsidR="0024560A" w:rsidRPr="00883FB5">
        <w:rPr>
          <w:rFonts w:ascii="Helvetica" w:hAnsi="Helvetica" w:cs="Helvetica"/>
        </w:rPr>
        <w:t>assionate</w:t>
      </w:r>
      <w:r w:rsidR="00FB6730" w:rsidRPr="00883FB5">
        <w:rPr>
          <w:rFonts w:ascii="Helvetica" w:hAnsi="Helvetica" w:cs="Helvetica"/>
        </w:rPr>
        <w:t xml:space="preserve"> back-end</w:t>
      </w:r>
      <w:r w:rsidR="0024560A" w:rsidRPr="00883FB5">
        <w:rPr>
          <w:rFonts w:ascii="Helvetica" w:hAnsi="Helvetica" w:cs="Helvetica"/>
        </w:rPr>
        <w:t xml:space="preserve"> developer, </w:t>
      </w:r>
      <w:r w:rsidR="00FB6730" w:rsidRPr="00883FB5">
        <w:rPr>
          <w:rFonts w:ascii="Helvetica" w:hAnsi="Helvetica" w:cs="Helvetica"/>
        </w:rPr>
        <w:t xml:space="preserve">a </w:t>
      </w:r>
      <w:r w:rsidR="006A1ED0" w:rsidRPr="00883FB5">
        <w:rPr>
          <w:rFonts w:ascii="Helvetica" w:hAnsi="Helvetica" w:cs="Helvetica"/>
        </w:rPr>
        <w:t>team-worker</w:t>
      </w:r>
      <w:r w:rsidR="0024560A" w:rsidRPr="00883FB5">
        <w:rPr>
          <w:rFonts w:ascii="Helvetica" w:hAnsi="Helvetica" w:cs="Helvetica"/>
        </w:rPr>
        <w:t xml:space="preserve"> </w:t>
      </w:r>
      <w:r w:rsidR="001C154C" w:rsidRPr="00883FB5">
        <w:rPr>
          <w:rFonts w:ascii="Helvetica" w:hAnsi="Helvetica" w:cs="Helvetica"/>
        </w:rPr>
        <w:t>who undertakes complex assignments, meets tight deadlines and delivers great performance.</w:t>
      </w:r>
      <w:r w:rsidR="0024560A" w:rsidRPr="00883FB5">
        <w:rPr>
          <w:rFonts w:ascii="Helvetica" w:hAnsi="Helvetica" w:cs="Helvetica"/>
        </w:rPr>
        <w:t xml:space="preserve"> </w:t>
      </w:r>
      <w:r w:rsidR="001C154C" w:rsidRPr="00883FB5">
        <w:rPr>
          <w:rFonts w:ascii="Helvetica" w:hAnsi="Helvetica" w:cs="Helvetica"/>
        </w:rPr>
        <w:t>R</w:t>
      </w:r>
      <w:r w:rsidR="0024560A" w:rsidRPr="00883FB5">
        <w:rPr>
          <w:rFonts w:ascii="Helvetica" w:hAnsi="Helvetica" w:cs="Helvetica"/>
        </w:rPr>
        <w:t>esult- and quality-oriented</w:t>
      </w:r>
      <w:r w:rsidR="001C154C" w:rsidRPr="00883FB5">
        <w:rPr>
          <w:rFonts w:ascii="Helvetica" w:hAnsi="Helvetica" w:cs="Helvetica"/>
        </w:rPr>
        <w:t xml:space="preserve"> </w:t>
      </w:r>
      <w:r w:rsidR="0078027C">
        <w:rPr>
          <w:rFonts w:ascii="Helvetica" w:hAnsi="Helvetica" w:cs="Helvetica"/>
        </w:rPr>
        <w:t>professional</w:t>
      </w:r>
      <w:r w:rsidR="001C154C" w:rsidRPr="00883FB5">
        <w:rPr>
          <w:rFonts w:ascii="Helvetica" w:hAnsi="Helvetica" w:cs="Helvetica"/>
        </w:rPr>
        <w:t xml:space="preserve">, open to new technologies and business </w:t>
      </w:r>
      <w:r w:rsidR="0025668D" w:rsidRPr="00883FB5">
        <w:rPr>
          <w:rFonts w:ascii="Helvetica" w:hAnsi="Helvetica" w:cs="Helvetica"/>
        </w:rPr>
        <w:t>challenges</w:t>
      </w:r>
      <w:r w:rsidR="00883FB5">
        <w:rPr>
          <w:rFonts w:ascii="Helvetica" w:hAnsi="Helvetica" w:cs="Helvetica"/>
        </w:rPr>
        <w:t>.</w:t>
      </w:r>
    </w:p>
    <w:p w14:paraId="49B942A8" w14:textId="0319FA3F" w:rsidR="00E768DC" w:rsidRPr="00132069" w:rsidRDefault="001929FF" w:rsidP="00E768DC">
      <w:pPr>
        <w:spacing w:before="120" w:after="120"/>
        <w:ind w:right="425" w:firstLine="142"/>
        <w:jc w:val="center"/>
        <w:rPr>
          <w:rFonts w:ascii="Courier New" w:hAnsi="Courier New" w:cs="Courier New"/>
          <w:b/>
          <w:color w:val="FF0000"/>
        </w:rPr>
      </w:pPr>
      <w:r w:rsidRPr="00A20AC0">
        <w:rPr>
          <w:rFonts w:ascii="Courier New" w:hAnsi="Courier New" w:cs="Courier New"/>
          <w:b/>
        </w:rPr>
        <w:t>Core Competencies</w:t>
      </w:r>
    </w:p>
    <w:tbl>
      <w:tblPr>
        <w:tblW w:w="10881" w:type="dxa"/>
        <w:tblInd w:w="108" w:type="dxa"/>
        <w:tblLook w:val="04A0" w:firstRow="1" w:lastRow="0" w:firstColumn="1" w:lastColumn="0" w:noHBand="0" w:noVBand="1"/>
      </w:tblPr>
      <w:tblGrid>
        <w:gridCol w:w="2270"/>
        <w:gridCol w:w="2293"/>
        <w:gridCol w:w="2166"/>
        <w:gridCol w:w="2193"/>
        <w:gridCol w:w="1959"/>
      </w:tblGrid>
      <w:tr w:rsidR="00C72BE0" w14:paraId="52A0D185" w14:textId="77777777" w:rsidTr="0019458E">
        <w:trPr>
          <w:trHeight w:val="1123"/>
        </w:trPr>
        <w:tc>
          <w:tcPr>
            <w:tcW w:w="1623" w:type="dxa"/>
          </w:tcPr>
          <w:p w14:paraId="1DE56A9B" w14:textId="77777777" w:rsidR="0019458E" w:rsidRDefault="0019458E" w:rsidP="0019458E">
            <w:pPr>
              <w:pStyle w:val="ListParagraph"/>
              <w:numPr>
                <w:ilvl w:val="0"/>
                <w:numId w:val="2"/>
              </w:numPr>
              <w:spacing w:before="100" w:beforeAutospacing="1" w:after="100" w:afterAutospacing="1"/>
              <w:ind w:left="709" w:right="105" w:hanging="425"/>
              <w:rPr>
                <w:rFonts w:ascii="Helvetica" w:hAnsi="Helvetica" w:cs="Helvetica"/>
                <w:sz w:val="20"/>
                <w:szCs w:val="20"/>
              </w:rPr>
            </w:pPr>
            <w:r w:rsidRPr="00883FB5">
              <w:rPr>
                <w:rFonts w:ascii="Helvetica" w:hAnsi="Helvetica" w:cs="Helvetica"/>
                <w:sz w:val="20"/>
                <w:szCs w:val="20"/>
              </w:rPr>
              <w:t>Java</w:t>
            </w:r>
          </w:p>
          <w:p w14:paraId="0596981C" w14:textId="1C029C7E" w:rsidR="0019458E" w:rsidRDefault="0019458E" w:rsidP="008D3789">
            <w:pPr>
              <w:pStyle w:val="ListParagraph"/>
              <w:numPr>
                <w:ilvl w:val="0"/>
                <w:numId w:val="2"/>
              </w:numPr>
              <w:spacing w:before="100" w:beforeAutospacing="1" w:after="100" w:afterAutospacing="1"/>
              <w:ind w:left="709" w:right="105" w:hanging="425"/>
              <w:rPr>
                <w:rFonts w:ascii="Helvetica" w:hAnsi="Helvetica" w:cs="Helvetica"/>
                <w:sz w:val="20"/>
                <w:szCs w:val="20"/>
              </w:rPr>
            </w:pPr>
            <w:r>
              <w:rPr>
                <w:rFonts w:ascii="Helvetica" w:hAnsi="Helvetica" w:cs="Helvetica"/>
                <w:sz w:val="20"/>
                <w:szCs w:val="20"/>
              </w:rPr>
              <w:t>Python</w:t>
            </w:r>
          </w:p>
          <w:p w14:paraId="2B3A4320" w14:textId="09155F26" w:rsidR="0019458E" w:rsidRDefault="0019458E" w:rsidP="008D3789">
            <w:pPr>
              <w:pStyle w:val="ListParagraph"/>
              <w:numPr>
                <w:ilvl w:val="0"/>
                <w:numId w:val="2"/>
              </w:numPr>
              <w:spacing w:before="100" w:beforeAutospacing="1" w:after="100" w:afterAutospacing="1"/>
              <w:ind w:left="709" w:right="105" w:hanging="425"/>
              <w:rPr>
                <w:rFonts w:ascii="Helvetica" w:hAnsi="Helvetica" w:cs="Helvetica"/>
                <w:sz w:val="20"/>
                <w:szCs w:val="20"/>
              </w:rPr>
            </w:pPr>
            <w:r>
              <w:rPr>
                <w:rFonts w:ascii="Helvetica" w:hAnsi="Helvetica" w:cs="Helvetica"/>
                <w:sz w:val="20"/>
                <w:szCs w:val="20"/>
              </w:rPr>
              <w:t>ShellScript</w:t>
            </w:r>
          </w:p>
          <w:p w14:paraId="1AEFD799" w14:textId="77777777" w:rsidR="0019458E" w:rsidRDefault="0019458E" w:rsidP="008D3789">
            <w:pPr>
              <w:pStyle w:val="ListParagraph"/>
              <w:numPr>
                <w:ilvl w:val="0"/>
                <w:numId w:val="2"/>
              </w:numPr>
              <w:spacing w:before="100" w:beforeAutospacing="1" w:after="100" w:afterAutospacing="1"/>
              <w:ind w:left="709" w:right="105" w:hanging="425"/>
              <w:rPr>
                <w:rFonts w:ascii="Helvetica" w:hAnsi="Helvetica" w:cs="Helvetica"/>
                <w:sz w:val="20"/>
                <w:szCs w:val="20"/>
              </w:rPr>
            </w:pPr>
            <w:r>
              <w:rPr>
                <w:rFonts w:ascii="Helvetica" w:hAnsi="Helvetica" w:cs="Helvetica"/>
                <w:sz w:val="20"/>
                <w:szCs w:val="20"/>
              </w:rPr>
              <w:t>SQL</w:t>
            </w:r>
          </w:p>
          <w:p w14:paraId="0BDE8945" w14:textId="63764246" w:rsidR="0019458E" w:rsidRPr="00883FB5" w:rsidRDefault="0019458E" w:rsidP="008D3789">
            <w:pPr>
              <w:pStyle w:val="ListParagraph"/>
              <w:numPr>
                <w:ilvl w:val="0"/>
                <w:numId w:val="2"/>
              </w:numPr>
              <w:spacing w:before="100" w:beforeAutospacing="1" w:after="100" w:afterAutospacing="1"/>
              <w:ind w:left="709" w:right="105" w:hanging="425"/>
              <w:rPr>
                <w:rFonts w:ascii="Helvetica" w:hAnsi="Helvetica" w:cs="Helvetica"/>
                <w:sz w:val="20"/>
                <w:szCs w:val="20"/>
              </w:rPr>
            </w:pPr>
            <w:r>
              <w:rPr>
                <w:rFonts w:ascii="Helvetica" w:hAnsi="Helvetica" w:cs="Helvetica"/>
                <w:sz w:val="20"/>
                <w:szCs w:val="20"/>
              </w:rPr>
              <w:t>XML</w:t>
            </w:r>
          </w:p>
        </w:tc>
        <w:tc>
          <w:tcPr>
            <w:tcW w:w="2519" w:type="dxa"/>
            <w:shd w:val="clear" w:color="auto" w:fill="auto"/>
          </w:tcPr>
          <w:p w14:paraId="36A7A222" w14:textId="77777777" w:rsidR="00C72BE0" w:rsidRDefault="00C72BE0" w:rsidP="008D3789">
            <w:pPr>
              <w:pStyle w:val="ListParagraph"/>
              <w:numPr>
                <w:ilvl w:val="0"/>
                <w:numId w:val="2"/>
              </w:numPr>
              <w:spacing w:before="100" w:beforeAutospacing="1" w:after="100" w:afterAutospacing="1"/>
              <w:ind w:left="709" w:right="105" w:hanging="425"/>
              <w:rPr>
                <w:rFonts w:ascii="Helvetica" w:hAnsi="Helvetica" w:cs="Helvetica"/>
                <w:sz w:val="20"/>
                <w:szCs w:val="20"/>
              </w:rPr>
            </w:pPr>
            <w:r>
              <w:rPr>
                <w:rFonts w:ascii="Helvetica" w:hAnsi="Helvetica" w:cs="Helvetica"/>
                <w:sz w:val="20"/>
                <w:szCs w:val="20"/>
              </w:rPr>
              <w:t>Maven</w:t>
            </w:r>
          </w:p>
          <w:p w14:paraId="3AC8701F" w14:textId="77777777" w:rsidR="00C72BE0" w:rsidRDefault="00C72BE0" w:rsidP="008D3789">
            <w:pPr>
              <w:pStyle w:val="ListParagraph"/>
              <w:numPr>
                <w:ilvl w:val="0"/>
                <w:numId w:val="2"/>
              </w:numPr>
              <w:spacing w:before="100" w:beforeAutospacing="1" w:after="100" w:afterAutospacing="1"/>
              <w:ind w:left="709" w:right="105" w:hanging="425"/>
              <w:rPr>
                <w:rFonts w:ascii="Helvetica" w:hAnsi="Helvetica" w:cs="Helvetica"/>
                <w:sz w:val="20"/>
                <w:szCs w:val="20"/>
              </w:rPr>
            </w:pPr>
            <w:r>
              <w:rPr>
                <w:rFonts w:ascii="Helvetica" w:hAnsi="Helvetica" w:cs="Helvetica"/>
                <w:sz w:val="20"/>
                <w:szCs w:val="20"/>
              </w:rPr>
              <w:t>Gradle</w:t>
            </w:r>
          </w:p>
          <w:p w14:paraId="05E64DC6" w14:textId="77777777" w:rsidR="00C72BE0" w:rsidRDefault="00C72BE0" w:rsidP="008D3789">
            <w:pPr>
              <w:pStyle w:val="ListParagraph"/>
              <w:numPr>
                <w:ilvl w:val="0"/>
                <w:numId w:val="2"/>
              </w:numPr>
              <w:spacing w:before="100" w:beforeAutospacing="1" w:after="100" w:afterAutospacing="1"/>
              <w:ind w:left="709" w:right="105" w:hanging="425"/>
              <w:rPr>
                <w:rFonts w:ascii="Helvetica" w:hAnsi="Helvetica" w:cs="Helvetica"/>
                <w:sz w:val="20"/>
                <w:szCs w:val="20"/>
              </w:rPr>
            </w:pPr>
            <w:r>
              <w:rPr>
                <w:rFonts w:ascii="Helvetica" w:hAnsi="Helvetica" w:cs="Helvetica"/>
                <w:sz w:val="20"/>
                <w:szCs w:val="20"/>
              </w:rPr>
              <w:t>Linux</w:t>
            </w:r>
          </w:p>
          <w:p w14:paraId="5BA51D64" w14:textId="5FC414B8" w:rsidR="00C72BE0" w:rsidRDefault="00C72BE0" w:rsidP="008D3789">
            <w:pPr>
              <w:pStyle w:val="ListParagraph"/>
              <w:numPr>
                <w:ilvl w:val="0"/>
                <w:numId w:val="2"/>
              </w:numPr>
              <w:spacing w:before="100" w:beforeAutospacing="1" w:after="100" w:afterAutospacing="1"/>
              <w:ind w:left="709" w:right="105" w:hanging="425"/>
              <w:rPr>
                <w:rFonts w:ascii="Helvetica" w:hAnsi="Helvetica" w:cs="Helvetica"/>
                <w:sz w:val="20"/>
                <w:szCs w:val="20"/>
              </w:rPr>
            </w:pPr>
            <w:r>
              <w:rPr>
                <w:rFonts w:ascii="Helvetica" w:hAnsi="Helvetica" w:cs="Helvetica"/>
                <w:sz w:val="20"/>
                <w:szCs w:val="20"/>
              </w:rPr>
              <w:t>Vagrant</w:t>
            </w:r>
          </w:p>
          <w:p w14:paraId="005BAE3C" w14:textId="7E08F0BC" w:rsidR="00C72BE0" w:rsidRDefault="00C72BE0" w:rsidP="008D3789">
            <w:pPr>
              <w:pStyle w:val="ListParagraph"/>
              <w:numPr>
                <w:ilvl w:val="0"/>
                <w:numId w:val="2"/>
              </w:numPr>
              <w:spacing w:before="100" w:beforeAutospacing="1" w:after="100" w:afterAutospacing="1"/>
              <w:ind w:left="709" w:right="105" w:hanging="425"/>
              <w:rPr>
                <w:rFonts w:ascii="Helvetica" w:hAnsi="Helvetica" w:cs="Helvetica"/>
                <w:sz w:val="20"/>
                <w:szCs w:val="20"/>
              </w:rPr>
            </w:pPr>
            <w:r>
              <w:rPr>
                <w:rFonts w:ascii="Helvetica" w:hAnsi="Helvetica" w:cs="Helvetica"/>
                <w:sz w:val="20"/>
                <w:szCs w:val="20"/>
              </w:rPr>
              <w:t>JBoss</w:t>
            </w:r>
          </w:p>
          <w:p w14:paraId="7A8B3B11" w14:textId="1492D362" w:rsidR="0019458E" w:rsidRPr="00C72BE0" w:rsidRDefault="0019458E" w:rsidP="00C72BE0">
            <w:pPr>
              <w:pStyle w:val="ListParagraph"/>
              <w:spacing w:before="100" w:beforeAutospacing="1" w:after="100" w:afterAutospacing="1"/>
              <w:ind w:left="709" w:right="105"/>
              <w:rPr>
                <w:rFonts w:ascii="Helvetica" w:hAnsi="Helvetica" w:cs="Helvetica"/>
                <w:sz w:val="20"/>
                <w:szCs w:val="20"/>
              </w:rPr>
            </w:pPr>
          </w:p>
        </w:tc>
        <w:tc>
          <w:tcPr>
            <w:tcW w:w="2227" w:type="dxa"/>
            <w:shd w:val="clear" w:color="auto" w:fill="auto"/>
          </w:tcPr>
          <w:p w14:paraId="7E28C391" w14:textId="05EABE6E" w:rsidR="0019458E" w:rsidRDefault="0019458E" w:rsidP="008D3789">
            <w:pPr>
              <w:pStyle w:val="ListParagraph"/>
              <w:numPr>
                <w:ilvl w:val="0"/>
                <w:numId w:val="2"/>
              </w:numPr>
              <w:spacing w:before="100" w:beforeAutospacing="1" w:after="100" w:afterAutospacing="1"/>
              <w:ind w:left="426" w:right="70" w:hanging="426"/>
              <w:rPr>
                <w:rFonts w:ascii="Helvetica" w:hAnsi="Helvetica" w:cs="Helvetica"/>
                <w:sz w:val="20"/>
                <w:szCs w:val="20"/>
              </w:rPr>
            </w:pPr>
            <w:r w:rsidRPr="00883FB5">
              <w:rPr>
                <w:rFonts w:ascii="Helvetica" w:hAnsi="Helvetica" w:cs="Helvetica"/>
                <w:sz w:val="20"/>
                <w:szCs w:val="20"/>
              </w:rPr>
              <w:t>Hibernate</w:t>
            </w:r>
          </w:p>
          <w:p w14:paraId="1998446D" w14:textId="56C04C6E" w:rsidR="0019458E" w:rsidRPr="00883FB5" w:rsidRDefault="0019458E" w:rsidP="008D3789">
            <w:pPr>
              <w:pStyle w:val="ListParagraph"/>
              <w:numPr>
                <w:ilvl w:val="0"/>
                <w:numId w:val="2"/>
              </w:numPr>
              <w:spacing w:before="100" w:beforeAutospacing="1" w:after="100" w:afterAutospacing="1"/>
              <w:ind w:left="426" w:right="70" w:hanging="426"/>
              <w:rPr>
                <w:rFonts w:ascii="Helvetica" w:hAnsi="Helvetica" w:cs="Helvetica"/>
                <w:sz w:val="20"/>
                <w:szCs w:val="20"/>
              </w:rPr>
            </w:pPr>
            <w:r>
              <w:rPr>
                <w:rFonts w:ascii="Helvetica" w:hAnsi="Helvetica" w:cs="Helvetica"/>
                <w:sz w:val="20"/>
                <w:szCs w:val="20"/>
              </w:rPr>
              <w:t>JDBC</w:t>
            </w:r>
          </w:p>
          <w:p w14:paraId="164A4C91" w14:textId="77777777" w:rsidR="0019458E" w:rsidRDefault="0019458E" w:rsidP="008D3789">
            <w:pPr>
              <w:pStyle w:val="ListParagraph"/>
              <w:numPr>
                <w:ilvl w:val="0"/>
                <w:numId w:val="2"/>
              </w:numPr>
              <w:spacing w:before="100" w:beforeAutospacing="1" w:after="100" w:afterAutospacing="1"/>
              <w:ind w:left="426" w:right="425" w:hanging="426"/>
              <w:rPr>
                <w:rFonts w:ascii="Helvetica" w:hAnsi="Helvetica" w:cs="Helvetica"/>
                <w:sz w:val="20"/>
                <w:szCs w:val="20"/>
              </w:rPr>
            </w:pPr>
            <w:r w:rsidRPr="00883FB5">
              <w:rPr>
                <w:rFonts w:ascii="Helvetica" w:hAnsi="Helvetica" w:cs="Helvetica"/>
                <w:sz w:val="20"/>
                <w:szCs w:val="20"/>
              </w:rPr>
              <w:t>Git</w:t>
            </w:r>
          </w:p>
          <w:p w14:paraId="71CD37EB" w14:textId="77777777" w:rsidR="0019458E" w:rsidRDefault="0019458E" w:rsidP="008D3789">
            <w:pPr>
              <w:pStyle w:val="ListParagraph"/>
              <w:numPr>
                <w:ilvl w:val="0"/>
                <w:numId w:val="2"/>
              </w:numPr>
              <w:spacing w:before="100" w:beforeAutospacing="1" w:after="100" w:afterAutospacing="1"/>
              <w:ind w:left="426" w:right="425" w:hanging="426"/>
              <w:rPr>
                <w:rFonts w:ascii="Helvetica" w:hAnsi="Helvetica" w:cs="Helvetica"/>
                <w:sz w:val="20"/>
                <w:szCs w:val="20"/>
              </w:rPr>
            </w:pPr>
            <w:r>
              <w:rPr>
                <w:rFonts w:ascii="Helvetica" w:hAnsi="Helvetica" w:cs="Helvetica"/>
                <w:sz w:val="20"/>
                <w:szCs w:val="20"/>
              </w:rPr>
              <w:t>SVN</w:t>
            </w:r>
          </w:p>
          <w:p w14:paraId="4A65F994" w14:textId="5908671F" w:rsidR="00061D8F" w:rsidRPr="00883FB5" w:rsidRDefault="00061D8F" w:rsidP="008D3789">
            <w:pPr>
              <w:pStyle w:val="ListParagraph"/>
              <w:numPr>
                <w:ilvl w:val="0"/>
                <w:numId w:val="2"/>
              </w:numPr>
              <w:spacing w:before="100" w:beforeAutospacing="1" w:after="100" w:afterAutospacing="1"/>
              <w:ind w:left="426" w:right="425" w:hanging="426"/>
              <w:rPr>
                <w:rFonts w:ascii="Helvetica" w:hAnsi="Helvetica" w:cs="Helvetica"/>
                <w:sz w:val="20"/>
                <w:szCs w:val="20"/>
              </w:rPr>
            </w:pPr>
            <w:r>
              <w:rPr>
                <w:rFonts w:ascii="Helvetica" w:hAnsi="Helvetica" w:cs="Helvetica"/>
                <w:sz w:val="20"/>
                <w:szCs w:val="20"/>
              </w:rPr>
              <w:t>SonarQube</w:t>
            </w:r>
          </w:p>
        </w:tc>
        <w:tc>
          <w:tcPr>
            <w:tcW w:w="2239" w:type="dxa"/>
            <w:shd w:val="clear" w:color="auto" w:fill="auto"/>
          </w:tcPr>
          <w:p w14:paraId="1EEC481A" w14:textId="2A410120" w:rsidR="0019458E" w:rsidRDefault="0019458E" w:rsidP="008D3789">
            <w:pPr>
              <w:pStyle w:val="ListParagraph"/>
              <w:numPr>
                <w:ilvl w:val="0"/>
                <w:numId w:val="2"/>
              </w:numPr>
              <w:spacing w:before="100" w:beforeAutospacing="1" w:after="100" w:afterAutospacing="1"/>
              <w:ind w:left="426" w:right="637" w:hanging="426"/>
              <w:rPr>
                <w:rFonts w:ascii="Helvetica" w:hAnsi="Helvetica" w:cs="Helvetica"/>
                <w:sz w:val="20"/>
                <w:szCs w:val="20"/>
              </w:rPr>
            </w:pPr>
            <w:r w:rsidRPr="00883FB5">
              <w:rPr>
                <w:rFonts w:ascii="Helvetica" w:hAnsi="Helvetica" w:cs="Helvetica"/>
                <w:sz w:val="20"/>
                <w:szCs w:val="20"/>
              </w:rPr>
              <w:t>Jenkins</w:t>
            </w:r>
          </w:p>
          <w:p w14:paraId="1AD4ECAA" w14:textId="5168887C" w:rsidR="0019458E" w:rsidRDefault="0019458E" w:rsidP="008D3789">
            <w:pPr>
              <w:pStyle w:val="ListParagraph"/>
              <w:numPr>
                <w:ilvl w:val="0"/>
                <w:numId w:val="2"/>
              </w:numPr>
              <w:spacing w:before="100" w:beforeAutospacing="1" w:after="100" w:afterAutospacing="1"/>
              <w:ind w:left="426" w:right="637" w:hanging="426"/>
              <w:rPr>
                <w:rFonts w:ascii="Helvetica" w:hAnsi="Helvetica" w:cs="Helvetica"/>
                <w:sz w:val="20"/>
                <w:szCs w:val="20"/>
              </w:rPr>
            </w:pPr>
            <w:r>
              <w:rPr>
                <w:rFonts w:ascii="Helvetica" w:hAnsi="Helvetica" w:cs="Helvetica"/>
                <w:sz w:val="20"/>
                <w:szCs w:val="20"/>
              </w:rPr>
              <w:t>GitLab</w:t>
            </w:r>
          </w:p>
          <w:p w14:paraId="3248DF47" w14:textId="4F4BB4A3" w:rsidR="0019458E" w:rsidRPr="00883FB5" w:rsidRDefault="0019458E" w:rsidP="008D3789">
            <w:pPr>
              <w:pStyle w:val="ListParagraph"/>
              <w:numPr>
                <w:ilvl w:val="0"/>
                <w:numId w:val="2"/>
              </w:numPr>
              <w:spacing w:before="100" w:beforeAutospacing="1" w:after="100" w:afterAutospacing="1"/>
              <w:ind w:left="426" w:right="637" w:hanging="426"/>
              <w:rPr>
                <w:rFonts w:ascii="Helvetica" w:hAnsi="Helvetica" w:cs="Helvetica"/>
                <w:sz w:val="20"/>
                <w:szCs w:val="20"/>
              </w:rPr>
            </w:pPr>
            <w:r>
              <w:rPr>
                <w:rFonts w:ascii="Helvetica" w:hAnsi="Helvetica" w:cs="Helvetica"/>
                <w:sz w:val="20"/>
                <w:szCs w:val="20"/>
              </w:rPr>
              <w:t>TeamCity</w:t>
            </w:r>
          </w:p>
          <w:p w14:paraId="6996C93C" w14:textId="38084E6A" w:rsidR="0019458E" w:rsidRDefault="0019458E" w:rsidP="008D3789">
            <w:pPr>
              <w:pStyle w:val="ListParagraph"/>
              <w:numPr>
                <w:ilvl w:val="0"/>
                <w:numId w:val="2"/>
              </w:numPr>
              <w:spacing w:before="100" w:beforeAutospacing="1" w:after="100" w:afterAutospacing="1"/>
              <w:ind w:left="426" w:right="425" w:hanging="426"/>
              <w:rPr>
                <w:rFonts w:ascii="Helvetica" w:hAnsi="Helvetica" w:cs="Helvetica"/>
                <w:sz w:val="20"/>
                <w:szCs w:val="20"/>
              </w:rPr>
            </w:pPr>
            <w:r w:rsidRPr="00883FB5">
              <w:rPr>
                <w:rFonts w:ascii="Helvetica" w:hAnsi="Helvetica" w:cs="Helvetica"/>
                <w:sz w:val="20"/>
                <w:szCs w:val="20"/>
              </w:rPr>
              <w:t>JIRA</w:t>
            </w:r>
          </w:p>
          <w:p w14:paraId="31B50490" w14:textId="0E052AA9" w:rsidR="00C72BE0" w:rsidRPr="00883FB5" w:rsidRDefault="00C72BE0" w:rsidP="008D3789">
            <w:pPr>
              <w:pStyle w:val="ListParagraph"/>
              <w:numPr>
                <w:ilvl w:val="0"/>
                <w:numId w:val="2"/>
              </w:numPr>
              <w:spacing w:before="100" w:beforeAutospacing="1" w:after="100" w:afterAutospacing="1"/>
              <w:ind w:left="426" w:right="425" w:hanging="426"/>
              <w:rPr>
                <w:rFonts w:ascii="Helvetica" w:hAnsi="Helvetica" w:cs="Helvetica"/>
                <w:sz w:val="20"/>
                <w:szCs w:val="20"/>
              </w:rPr>
            </w:pPr>
            <w:r>
              <w:rPr>
                <w:rFonts w:ascii="Helvetica" w:hAnsi="Helvetica" w:cs="Helvetica"/>
                <w:sz w:val="20"/>
                <w:szCs w:val="20"/>
              </w:rPr>
              <w:t>JProfiler</w:t>
            </w:r>
          </w:p>
          <w:p w14:paraId="45248D17" w14:textId="53D06964" w:rsidR="0019458E" w:rsidRPr="0019458E" w:rsidRDefault="0019458E" w:rsidP="0019458E">
            <w:pPr>
              <w:pStyle w:val="ListParagraph"/>
              <w:spacing w:before="100" w:beforeAutospacing="1" w:after="100" w:afterAutospacing="1"/>
              <w:ind w:left="426" w:right="425"/>
              <w:rPr>
                <w:rFonts w:ascii="Helvetica" w:hAnsi="Helvetica" w:cs="Helvetica"/>
                <w:sz w:val="20"/>
                <w:szCs w:val="20"/>
              </w:rPr>
            </w:pPr>
          </w:p>
        </w:tc>
        <w:tc>
          <w:tcPr>
            <w:tcW w:w="2273" w:type="dxa"/>
            <w:shd w:val="clear" w:color="auto" w:fill="auto"/>
          </w:tcPr>
          <w:p w14:paraId="34F996C5" w14:textId="6AAF231F" w:rsidR="0019458E" w:rsidRDefault="00C72BE0" w:rsidP="0019458E">
            <w:pPr>
              <w:pStyle w:val="ListParagraph"/>
              <w:numPr>
                <w:ilvl w:val="0"/>
                <w:numId w:val="2"/>
              </w:numPr>
              <w:spacing w:before="100" w:beforeAutospacing="1" w:after="100" w:afterAutospacing="1"/>
              <w:ind w:left="426" w:right="105" w:hanging="426"/>
              <w:rPr>
                <w:rFonts w:ascii="Helvetica" w:hAnsi="Helvetica" w:cs="Helvetica"/>
                <w:sz w:val="20"/>
                <w:szCs w:val="20"/>
              </w:rPr>
            </w:pPr>
            <w:r>
              <w:rPr>
                <w:rFonts w:ascii="Helvetica" w:hAnsi="Helvetica" w:cs="Helvetica"/>
                <w:sz w:val="20"/>
                <w:szCs w:val="20"/>
              </w:rPr>
              <w:t>HTML</w:t>
            </w:r>
          </w:p>
          <w:p w14:paraId="4A5CD8C7" w14:textId="48B94E0E" w:rsidR="0019458E" w:rsidRDefault="00C72BE0" w:rsidP="0019458E">
            <w:pPr>
              <w:pStyle w:val="ListParagraph"/>
              <w:numPr>
                <w:ilvl w:val="0"/>
                <w:numId w:val="2"/>
              </w:numPr>
              <w:spacing w:before="100" w:beforeAutospacing="1" w:after="100" w:afterAutospacing="1"/>
              <w:ind w:left="426" w:right="105" w:hanging="426"/>
              <w:rPr>
                <w:rFonts w:ascii="Helvetica" w:hAnsi="Helvetica" w:cs="Helvetica"/>
                <w:sz w:val="20"/>
                <w:szCs w:val="20"/>
              </w:rPr>
            </w:pPr>
            <w:r>
              <w:rPr>
                <w:rFonts w:ascii="Helvetica" w:hAnsi="Helvetica" w:cs="Helvetica"/>
                <w:sz w:val="20"/>
                <w:szCs w:val="20"/>
              </w:rPr>
              <w:t>CSS</w:t>
            </w:r>
          </w:p>
          <w:p w14:paraId="32A955D6" w14:textId="2237EA1C" w:rsidR="0019458E" w:rsidRDefault="00C72BE0" w:rsidP="0019458E">
            <w:pPr>
              <w:pStyle w:val="ListParagraph"/>
              <w:numPr>
                <w:ilvl w:val="0"/>
                <w:numId w:val="2"/>
              </w:numPr>
              <w:spacing w:before="100" w:beforeAutospacing="1" w:after="100" w:afterAutospacing="1"/>
              <w:ind w:left="426" w:right="105" w:hanging="426"/>
              <w:rPr>
                <w:rFonts w:ascii="Helvetica" w:hAnsi="Helvetica" w:cs="Helvetica"/>
                <w:sz w:val="20"/>
                <w:szCs w:val="20"/>
              </w:rPr>
            </w:pPr>
            <w:r>
              <w:rPr>
                <w:rFonts w:ascii="Helvetica" w:hAnsi="Helvetica" w:cs="Helvetica"/>
                <w:sz w:val="20"/>
                <w:szCs w:val="20"/>
              </w:rPr>
              <w:t>UML</w:t>
            </w:r>
          </w:p>
          <w:p w14:paraId="7F3134DF" w14:textId="3268F9C3" w:rsidR="0019458E" w:rsidRDefault="00C72BE0" w:rsidP="0019458E">
            <w:pPr>
              <w:pStyle w:val="ListParagraph"/>
              <w:numPr>
                <w:ilvl w:val="0"/>
                <w:numId w:val="2"/>
              </w:numPr>
              <w:spacing w:before="100" w:beforeAutospacing="1" w:after="100" w:afterAutospacing="1"/>
              <w:ind w:left="426" w:right="105" w:hanging="426"/>
              <w:rPr>
                <w:rFonts w:ascii="Helvetica" w:hAnsi="Helvetica" w:cs="Helvetica"/>
                <w:sz w:val="20"/>
                <w:szCs w:val="20"/>
              </w:rPr>
            </w:pPr>
            <w:r>
              <w:rPr>
                <w:rFonts w:ascii="Helvetica" w:hAnsi="Helvetica" w:cs="Helvetica"/>
                <w:sz w:val="20"/>
                <w:szCs w:val="20"/>
              </w:rPr>
              <w:t>JavScript</w:t>
            </w:r>
          </w:p>
          <w:p w14:paraId="00427E18" w14:textId="05A8D5E3" w:rsidR="00061D8F" w:rsidRDefault="00061D8F" w:rsidP="0019458E">
            <w:pPr>
              <w:pStyle w:val="ListParagraph"/>
              <w:numPr>
                <w:ilvl w:val="0"/>
                <w:numId w:val="2"/>
              </w:numPr>
              <w:spacing w:before="100" w:beforeAutospacing="1" w:after="100" w:afterAutospacing="1"/>
              <w:ind w:left="426" w:right="105" w:hanging="426"/>
              <w:rPr>
                <w:rFonts w:ascii="Helvetica" w:hAnsi="Helvetica" w:cs="Helvetica"/>
                <w:sz w:val="20"/>
                <w:szCs w:val="20"/>
              </w:rPr>
            </w:pPr>
            <w:r>
              <w:rPr>
                <w:rFonts w:ascii="Helvetica" w:hAnsi="Helvetica" w:cs="Helvetica"/>
                <w:sz w:val="20"/>
                <w:szCs w:val="20"/>
              </w:rPr>
              <w:t>Gerrit</w:t>
            </w:r>
          </w:p>
          <w:p w14:paraId="15E91F0B" w14:textId="647ED749" w:rsidR="00061D8F" w:rsidRDefault="00061D8F" w:rsidP="00061D8F">
            <w:pPr>
              <w:pStyle w:val="ListParagraph"/>
              <w:spacing w:before="100" w:beforeAutospacing="1" w:after="100" w:afterAutospacing="1"/>
              <w:ind w:left="426" w:right="105"/>
              <w:rPr>
                <w:rFonts w:ascii="Helvetica" w:hAnsi="Helvetica" w:cs="Helvetica"/>
                <w:sz w:val="20"/>
                <w:szCs w:val="20"/>
              </w:rPr>
            </w:pPr>
          </w:p>
          <w:p w14:paraId="26457B88" w14:textId="7610E7F1" w:rsidR="00C72BE0" w:rsidRPr="00883FB5" w:rsidRDefault="00C72BE0" w:rsidP="00C72BE0">
            <w:pPr>
              <w:pStyle w:val="ListParagraph"/>
              <w:spacing w:before="100" w:beforeAutospacing="1" w:after="100" w:afterAutospacing="1"/>
              <w:ind w:left="426" w:right="105"/>
              <w:rPr>
                <w:rFonts w:ascii="Helvetica" w:hAnsi="Helvetica" w:cs="Helvetica"/>
                <w:sz w:val="20"/>
                <w:szCs w:val="20"/>
              </w:rPr>
            </w:pPr>
          </w:p>
        </w:tc>
      </w:tr>
    </w:tbl>
    <w:p w14:paraId="633F1600" w14:textId="77777777" w:rsidR="00E768DC" w:rsidRPr="00A20AC0" w:rsidRDefault="00E768DC" w:rsidP="0025668D">
      <w:pPr>
        <w:spacing w:before="120" w:after="120"/>
        <w:ind w:right="425" w:firstLine="142"/>
        <w:jc w:val="center"/>
        <w:rPr>
          <w:rFonts w:ascii="Courier New" w:hAnsi="Courier New" w:cs="Courier New"/>
          <w:b/>
        </w:rPr>
        <w:sectPr w:rsidR="00E768DC" w:rsidRPr="00A20AC0" w:rsidSect="00A256EE">
          <w:headerReference w:type="even" r:id="rId14"/>
          <w:headerReference w:type="default" r:id="rId15"/>
          <w:footerReference w:type="even" r:id="rId16"/>
          <w:footerReference w:type="default" r:id="rId17"/>
          <w:headerReference w:type="first" r:id="rId18"/>
          <w:footerReference w:type="first" r:id="rId19"/>
          <w:pgSz w:w="11900" w:h="16840"/>
          <w:pgMar w:top="568" w:right="560" w:bottom="1247" w:left="567" w:header="708" w:footer="971" w:gutter="0"/>
          <w:pgBorders w:zOrder="back">
            <w:top w:val="single" w:sz="18" w:space="1" w:color="404040"/>
            <w:left w:val="single" w:sz="18" w:space="4" w:color="404040"/>
            <w:bottom w:val="single" w:sz="18" w:space="1" w:color="404040"/>
            <w:right w:val="single" w:sz="18" w:space="4" w:color="404040"/>
          </w:pgBorders>
          <w:cols w:space="708"/>
          <w:docGrid w:linePitch="360"/>
        </w:sectPr>
      </w:pPr>
    </w:p>
    <w:p w14:paraId="394E653F" w14:textId="3CFE2109" w:rsidR="001929FF" w:rsidRDefault="001929FF" w:rsidP="004C6578">
      <w:pPr>
        <w:tabs>
          <w:tab w:val="left" w:pos="10348"/>
        </w:tabs>
        <w:spacing w:before="120" w:line="276" w:lineRule="auto"/>
        <w:ind w:right="425" w:firstLine="142"/>
        <w:jc w:val="center"/>
        <w:rPr>
          <w:rFonts w:ascii="Courier New" w:hAnsi="Courier New" w:cs="Courier New"/>
          <w:b/>
        </w:rPr>
      </w:pPr>
      <w:r>
        <w:rPr>
          <w:rFonts w:ascii="Courier New" w:hAnsi="Courier New" w:cs="Courier New"/>
          <w:b/>
        </w:rPr>
        <w:t>Certifications</w:t>
      </w:r>
    </w:p>
    <w:tbl>
      <w:tblPr>
        <w:tblW w:w="0" w:type="auto"/>
        <w:tblInd w:w="392" w:type="dxa"/>
        <w:tblLayout w:type="fixed"/>
        <w:tblLook w:val="04A0" w:firstRow="1" w:lastRow="0" w:firstColumn="1" w:lastColumn="0" w:noHBand="0" w:noVBand="1"/>
      </w:tblPr>
      <w:tblGrid>
        <w:gridCol w:w="3544"/>
        <w:gridCol w:w="3260"/>
        <w:gridCol w:w="992"/>
        <w:gridCol w:w="2552"/>
      </w:tblGrid>
      <w:tr w:rsidR="009654D1" w:rsidRPr="008D3789" w14:paraId="15011D31" w14:textId="77777777" w:rsidTr="009654D1">
        <w:tc>
          <w:tcPr>
            <w:tcW w:w="3544" w:type="dxa"/>
            <w:shd w:val="clear" w:color="auto" w:fill="auto"/>
          </w:tcPr>
          <w:p w14:paraId="5376953A" w14:textId="492105E7" w:rsidR="00163471" w:rsidRPr="00883FB5" w:rsidRDefault="00163471" w:rsidP="008D3789">
            <w:pPr>
              <w:tabs>
                <w:tab w:val="left" w:pos="10348"/>
              </w:tabs>
              <w:contextualSpacing/>
              <w:rPr>
                <w:rFonts w:ascii="Arial" w:hAnsi="Arial" w:cs="Arial"/>
                <w:b/>
                <w:color w:val="000000"/>
                <w:sz w:val="20"/>
                <w:szCs w:val="20"/>
              </w:rPr>
            </w:pPr>
            <w:r w:rsidRPr="00883FB5">
              <w:rPr>
                <w:rFonts w:ascii="Arial" w:hAnsi="Arial" w:cs="Arial"/>
                <w:b/>
                <w:color w:val="000000"/>
                <w:sz w:val="20"/>
                <w:szCs w:val="20"/>
              </w:rPr>
              <w:t xml:space="preserve">Oracle Certified Associate </w:t>
            </w:r>
          </w:p>
        </w:tc>
        <w:tc>
          <w:tcPr>
            <w:tcW w:w="3260" w:type="dxa"/>
            <w:shd w:val="clear" w:color="auto" w:fill="auto"/>
          </w:tcPr>
          <w:p w14:paraId="23CF9425" w14:textId="4AC14D45" w:rsidR="00163471" w:rsidRPr="00883FB5" w:rsidRDefault="00163471" w:rsidP="008D3789">
            <w:pPr>
              <w:tabs>
                <w:tab w:val="left" w:pos="10348"/>
              </w:tabs>
              <w:contextualSpacing/>
              <w:rPr>
                <w:rFonts w:ascii="Arial" w:hAnsi="Arial" w:cs="Arial"/>
                <w:b/>
                <w:sz w:val="20"/>
                <w:szCs w:val="20"/>
              </w:rPr>
            </w:pPr>
            <w:r w:rsidRPr="00883FB5">
              <w:rPr>
                <w:rFonts w:ascii="Arial" w:hAnsi="Arial" w:cs="Arial"/>
                <w:color w:val="000000"/>
                <w:sz w:val="20"/>
                <w:szCs w:val="20"/>
              </w:rPr>
              <w:t>Java SE 7 Programmer I</w:t>
            </w:r>
          </w:p>
        </w:tc>
        <w:tc>
          <w:tcPr>
            <w:tcW w:w="992" w:type="dxa"/>
            <w:shd w:val="clear" w:color="auto" w:fill="auto"/>
          </w:tcPr>
          <w:p w14:paraId="0747C504" w14:textId="3E36A71E" w:rsidR="00163471" w:rsidRPr="00883FB5" w:rsidRDefault="00163471" w:rsidP="008D3789">
            <w:pPr>
              <w:tabs>
                <w:tab w:val="left" w:pos="10348"/>
              </w:tabs>
              <w:ind w:left="-250" w:firstLine="250"/>
              <w:contextualSpacing/>
              <w:rPr>
                <w:rFonts w:ascii="Arial" w:hAnsi="Arial" w:cs="Arial"/>
                <w:b/>
                <w:sz w:val="20"/>
                <w:szCs w:val="20"/>
              </w:rPr>
            </w:pPr>
            <w:r w:rsidRPr="00883FB5">
              <w:rPr>
                <w:rFonts w:ascii="Arial" w:hAnsi="Arial" w:cs="Arial"/>
                <w:b/>
                <w:color w:val="000000"/>
                <w:sz w:val="20"/>
                <w:szCs w:val="20"/>
              </w:rPr>
              <w:t>90%</w:t>
            </w:r>
          </w:p>
        </w:tc>
        <w:tc>
          <w:tcPr>
            <w:tcW w:w="2552" w:type="dxa"/>
            <w:shd w:val="clear" w:color="auto" w:fill="auto"/>
          </w:tcPr>
          <w:p w14:paraId="675DCFFD" w14:textId="12EC569F" w:rsidR="00163471" w:rsidRPr="00883FB5" w:rsidRDefault="00163471" w:rsidP="008D3789">
            <w:pPr>
              <w:tabs>
                <w:tab w:val="left" w:pos="10348"/>
              </w:tabs>
              <w:ind w:right="-108"/>
              <w:contextualSpacing/>
              <w:jc w:val="right"/>
              <w:rPr>
                <w:rFonts w:ascii="Arial" w:hAnsi="Arial" w:cs="Arial"/>
                <w:sz w:val="20"/>
                <w:szCs w:val="20"/>
              </w:rPr>
            </w:pPr>
            <w:r w:rsidRPr="00883FB5">
              <w:rPr>
                <w:rFonts w:ascii="Arial" w:hAnsi="Arial" w:cs="Arial"/>
                <w:color w:val="000000"/>
                <w:sz w:val="20"/>
                <w:szCs w:val="20"/>
                <w:u w:val="single"/>
              </w:rPr>
              <w:t>January 2015</w:t>
            </w:r>
          </w:p>
        </w:tc>
      </w:tr>
      <w:tr w:rsidR="009654D1" w:rsidRPr="008D3789" w14:paraId="29B495BF" w14:textId="77777777" w:rsidTr="009654D1">
        <w:tc>
          <w:tcPr>
            <w:tcW w:w="3544" w:type="dxa"/>
            <w:shd w:val="clear" w:color="auto" w:fill="auto"/>
          </w:tcPr>
          <w:p w14:paraId="66C99313" w14:textId="5DA78680" w:rsidR="00163471" w:rsidRPr="00883FB5" w:rsidRDefault="00163471" w:rsidP="008D3789">
            <w:pPr>
              <w:tabs>
                <w:tab w:val="left" w:pos="10348"/>
              </w:tabs>
              <w:contextualSpacing/>
              <w:rPr>
                <w:rFonts w:ascii="Arial" w:hAnsi="Arial" w:cs="Arial"/>
                <w:b/>
                <w:sz w:val="20"/>
                <w:szCs w:val="20"/>
              </w:rPr>
            </w:pPr>
            <w:r w:rsidRPr="00883FB5">
              <w:rPr>
                <w:rFonts w:ascii="Arial" w:hAnsi="Arial" w:cs="Arial"/>
                <w:b/>
                <w:color w:val="000000"/>
                <w:sz w:val="20"/>
                <w:szCs w:val="20"/>
              </w:rPr>
              <w:t>Oracle Certified Professional</w:t>
            </w:r>
          </w:p>
        </w:tc>
        <w:tc>
          <w:tcPr>
            <w:tcW w:w="3260" w:type="dxa"/>
            <w:shd w:val="clear" w:color="auto" w:fill="auto"/>
          </w:tcPr>
          <w:p w14:paraId="757C66E7" w14:textId="123ADD62" w:rsidR="00163471" w:rsidRPr="00883FB5" w:rsidRDefault="00163471" w:rsidP="008D3789">
            <w:pPr>
              <w:tabs>
                <w:tab w:val="left" w:pos="10348"/>
              </w:tabs>
              <w:contextualSpacing/>
              <w:rPr>
                <w:rFonts w:ascii="Arial" w:hAnsi="Arial" w:cs="Arial"/>
                <w:b/>
                <w:sz w:val="20"/>
                <w:szCs w:val="20"/>
              </w:rPr>
            </w:pPr>
            <w:r w:rsidRPr="00883FB5">
              <w:rPr>
                <w:rFonts w:ascii="Arial" w:hAnsi="Arial" w:cs="Arial"/>
                <w:color w:val="000000"/>
                <w:sz w:val="20"/>
                <w:szCs w:val="20"/>
              </w:rPr>
              <w:t>Java SE 7 Programmer II</w:t>
            </w:r>
          </w:p>
        </w:tc>
        <w:tc>
          <w:tcPr>
            <w:tcW w:w="992" w:type="dxa"/>
            <w:shd w:val="clear" w:color="auto" w:fill="auto"/>
          </w:tcPr>
          <w:p w14:paraId="5E1C3B88" w14:textId="74BF0FB2" w:rsidR="00163471" w:rsidRPr="00883FB5" w:rsidRDefault="00163471" w:rsidP="008D3789">
            <w:pPr>
              <w:tabs>
                <w:tab w:val="left" w:pos="10348"/>
              </w:tabs>
              <w:contextualSpacing/>
              <w:rPr>
                <w:rFonts w:ascii="Arial" w:hAnsi="Arial" w:cs="Arial"/>
                <w:b/>
                <w:sz w:val="20"/>
                <w:szCs w:val="20"/>
              </w:rPr>
            </w:pPr>
            <w:r w:rsidRPr="00883FB5">
              <w:rPr>
                <w:rFonts w:ascii="Arial" w:hAnsi="Arial" w:cs="Arial"/>
                <w:b/>
                <w:color w:val="000000"/>
                <w:sz w:val="20"/>
                <w:szCs w:val="20"/>
              </w:rPr>
              <w:t>86%</w:t>
            </w:r>
          </w:p>
        </w:tc>
        <w:tc>
          <w:tcPr>
            <w:tcW w:w="2552" w:type="dxa"/>
            <w:shd w:val="clear" w:color="auto" w:fill="auto"/>
          </w:tcPr>
          <w:p w14:paraId="7C24C55E" w14:textId="0FC3D43A" w:rsidR="00163471" w:rsidRPr="00883FB5" w:rsidRDefault="00163471" w:rsidP="008D3789">
            <w:pPr>
              <w:tabs>
                <w:tab w:val="left" w:pos="10348"/>
              </w:tabs>
              <w:ind w:right="-108"/>
              <w:contextualSpacing/>
              <w:jc w:val="right"/>
              <w:rPr>
                <w:rFonts w:ascii="Arial" w:hAnsi="Arial" w:cs="Arial"/>
                <w:sz w:val="20"/>
                <w:szCs w:val="20"/>
              </w:rPr>
            </w:pPr>
            <w:r w:rsidRPr="00883FB5">
              <w:rPr>
                <w:rFonts w:ascii="Arial" w:hAnsi="Arial" w:cs="Arial"/>
                <w:color w:val="000000"/>
                <w:sz w:val="20"/>
                <w:szCs w:val="20"/>
                <w:u w:val="single"/>
              </w:rPr>
              <w:t>February 2015</w:t>
            </w:r>
          </w:p>
        </w:tc>
      </w:tr>
    </w:tbl>
    <w:p w14:paraId="186DDF94" w14:textId="3F6C41D9" w:rsidR="006A1ED0" w:rsidRPr="00E715BF" w:rsidRDefault="001929FF" w:rsidP="00E715BF">
      <w:pPr>
        <w:spacing w:before="120" w:after="120"/>
        <w:ind w:right="425" w:firstLine="142"/>
        <w:jc w:val="center"/>
        <w:rPr>
          <w:rFonts w:ascii="Courier New" w:hAnsi="Courier New" w:cs="Courier New"/>
          <w:b/>
        </w:rPr>
      </w:pPr>
      <w:r>
        <w:rPr>
          <w:rFonts w:ascii="Courier New" w:hAnsi="Courier New" w:cs="Courier New"/>
          <w:b/>
        </w:rPr>
        <w:t>Professional Experience</w:t>
      </w:r>
      <w:r w:rsidR="00B92AEB">
        <w:rPr>
          <w:rFonts w:ascii="Courier New" w:hAnsi="Courier New" w:cs="Courier New"/>
          <w:b/>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7471"/>
        <w:gridCol w:w="3260"/>
      </w:tblGrid>
      <w:tr w:rsidR="00B351BC" w:rsidRPr="00B351BC" w14:paraId="65229289" w14:textId="77777777" w:rsidTr="00D95A48">
        <w:tc>
          <w:tcPr>
            <w:tcW w:w="7471" w:type="dxa"/>
            <w:tcMar>
              <w:top w:w="100" w:type="dxa"/>
              <w:left w:w="100" w:type="dxa"/>
              <w:bottom w:w="100" w:type="dxa"/>
              <w:right w:w="100" w:type="dxa"/>
            </w:tcMar>
            <w:hideMark/>
          </w:tcPr>
          <w:p w14:paraId="7AEB8D82" w14:textId="0AFEBDF2" w:rsidR="006A1ED0" w:rsidRPr="00B351BC" w:rsidRDefault="00E715BF" w:rsidP="00A159E6">
            <w:pPr>
              <w:pStyle w:val="NormalWeb"/>
              <w:spacing w:before="0" w:beforeAutospacing="0" w:after="0" w:afterAutospacing="0" w:line="0" w:lineRule="atLeast"/>
              <w:ind w:firstLine="90"/>
              <w:rPr>
                <w:rFonts w:ascii="Arial" w:hAnsi="Arial" w:cs="Arial"/>
                <w:b/>
                <w:sz w:val="22"/>
                <w:szCs w:val="22"/>
                <w:u w:val="single"/>
              </w:rPr>
            </w:pPr>
            <w:r w:rsidRPr="00B351BC">
              <w:rPr>
                <w:rFonts w:ascii="Arial" w:hAnsi="Arial" w:cs="Arial"/>
                <w:b/>
                <w:sz w:val="22"/>
                <w:szCs w:val="22"/>
              </w:rPr>
              <w:t>BJSS I</w:t>
            </w:r>
            <w:r w:rsidR="00195499">
              <w:rPr>
                <w:rFonts w:ascii="Arial" w:hAnsi="Arial" w:cs="Arial"/>
                <w:b/>
                <w:sz w:val="22"/>
                <w:szCs w:val="22"/>
              </w:rPr>
              <w:t>NC</w:t>
            </w:r>
            <w:r w:rsidRPr="00B351BC">
              <w:rPr>
                <w:rFonts w:ascii="Arial" w:hAnsi="Arial" w:cs="Arial"/>
                <w:b/>
                <w:sz w:val="22"/>
                <w:szCs w:val="22"/>
              </w:rPr>
              <w:t xml:space="preserve"> </w:t>
            </w:r>
            <w:r w:rsidR="006A1ED0" w:rsidRPr="00B351BC">
              <w:rPr>
                <w:rFonts w:ascii="Arial" w:eastAsia="Times New Roman" w:hAnsi="Arial" w:cs="Arial"/>
                <w:b/>
                <w:sz w:val="22"/>
                <w:szCs w:val="22"/>
              </w:rPr>
              <w:t xml:space="preserve">/ </w:t>
            </w:r>
            <w:r w:rsidR="00CF35CC">
              <w:rPr>
                <w:rFonts w:ascii="Arial" w:eastAsia="Times New Roman" w:hAnsi="Arial" w:cs="Arial"/>
                <w:b/>
                <w:sz w:val="22"/>
                <w:szCs w:val="22"/>
              </w:rPr>
              <w:t xml:space="preserve">Senior </w:t>
            </w:r>
            <w:r w:rsidRPr="00B351BC">
              <w:rPr>
                <w:rFonts w:ascii="Arial" w:eastAsia="Times New Roman" w:hAnsi="Arial" w:cs="Arial"/>
                <w:b/>
                <w:sz w:val="22"/>
                <w:szCs w:val="22"/>
              </w:rPr>
              <w:t>Developer Consultant</w:t>
            </w:r>
            <w:r w:rsidR="006A1ED0" w:rsidRPr="00B351BC">
              <w:rPr>
                <w:rFonts w:ascii="Arial" w:eastAsia="Times New Roman" w:hAnsi="Arial" w:cs="Arial"/>
                <w:b/>
                <w:sz w:val="22"/>
                <w:szCs w:val="22"/>
              </w:rPr>
              <w:t xml:space="preserve"> </w:t>
            </w:r>
            <w:r w:rsidR="00195499">
              <w:rPr>
                <w:rFonts w:ascii="Arial" w:eastAsia="Times New Roman" w:hAnsi="Arial" w:cs="Arial"/>
                <w:b/>
                <w:sz w:val="22"/>
                <w:szCs w:val="22"/>
              </w:rPr>
              <w:t xml:space="preserve">/ </w:t>
            </w:r>
            <w:r w:rsidR="006A1ED0" w:rsidRPr="00B351BC">
              <w:rPr>
                <w:rFonts w:ascii="Arial" w:eastAsia="Times New Roman" w:hAnsi="Arial" w:cs="Arial"/>
                <w:b/>
                <w:sz w:val="22"/>
                <w:szCs w:val="22"/>
              </w:rPr>
              <w:t>Full Time</w:t>
            </w:r>
          </w:p>
        </w:tc>
        <w:tc>
          <w:tcPr>
            <w:tcW w:w="3260" w:type="dxa"/>
            <w:tcMar>
              <w:top w:w="100" w:type="dxa"/>
              <w:left w:w="100" w:type="dxa"/>
              <w:bottom w:w="100" w:type="dxa"/>
              <w:right w:w="100" w:type="dxa"/>
            </w:tcMar>
            <w:hideMark/>
          </w:tcPr>
          <w:p w14:paraId="39A0B3E8" w14:textId="1AEBAD41" w:rsidR="006A1ED0" w:rsidRPr="00195499" w:rsidRDefault="00E715BF" w:rsidP="00D95A48">
            <w:pPr>
              <w:pStyle w:val="NormalWeb"/>
              <w:spacing w:before="0" w:beforeAutospacing="0" w:after="0" w:afterAutospacing="0" w:line="0" w:lineRule="atLeast"/>
              <w:ind w:left="2026" w:right="-100" w:hanging="1276"/>
              <w:jc w:val="right"/>
              <w:rPr>
                <w:rFonts w:ascii="Arial" w:hAnsi="Arial" w:cs="Arial"/>
                <w:b/>
                <w:sz w:val="22"/>
                <w:szCs w:val="22"/>
              </w:rPr>
            </w:pPr>
            <w:r w:rsidRPr="00195499">
              <w:rPr>
                <w:rFonts w:ascii="Arial" w:hAnsi="Arial" w:cs="Arial"/>
                <w:b/>
                <w:sz w:val="22"/>
                <w:szCs w:val="22"/>
              </w:rPr>
              <w:t>Apr</w:t>
            </w:r>
            <w:r w:rsidR="006A1ED0" w:rsidRPr="00195499">
              <w:rPr>
                <w:rFonts w:ascii="Arial" w:hAnsi="Arial" w:cs="Arial"/>
                <w:b/>
                <w:sz w:val="22"/>
                <w:szCs w:val="22"/>
              </w:rPr>
              <w:t xml:space="preserve"> 201</w:t>
            </w:r>
            <w:r w:rsidRPr="00195499">
              <w:rPr>
                <w:rFonts w:ascii="Arial" w:hAnsi="Arial" w:cs="Arial"/>
                <w:b/>
                <w:sz w:val="22"/>
                <w:szCs w:val="22"/>
              </w:rPr>
              <w:t>8</w:t>
            </w:r>
            <w:r w:rsidR="006A1ED0" w:rsidRPr="00195499">
              <w:rPr>
                <w:rFonts w:ascii="Arial" w:hAnsi="Arial" w:cs="Arial"/>
                <w:b/>
                <w:sz w:val="22"/>
                <w:szCs w:val="22"/>
              </w:rPr>
              <w:t xml:space="preserve"> – </w:t>
            </w:r>
            <w:r w:rsidRPr="00195499">
              <w:rPr>
                <w:rFonts w:ascii="Arial" w:hAnsi="Arial" w:cs="Arial"/>
                <w:b/>
                <w:sz w:val="22"/>
                <w:szCs w:val="22"/>
              </w:rPr>
              <w:t>Current</w:t>
            </w:r>
          </w:p>
        </w:tc>
      </w:tr>
    </w:tbl>
    <w:p w14:paraId="321F6ED4" w14:textId="4927924C" w:rsidR="006A1ED0" w:rsidRDefault="00E715BF" w:rsidP="006A1ED0">
      <w:pPr>
        <w:pStyle w:val="EndnoteText"/>
        <w:ind w:left="180" w:hanging="90"/>
        <w:rPr>
          <w:rFonts w:ascii="Helvetica" w:hAnsi="Helvetica" w:cs="Helvetica"/>
          <w:sz w:val="20"/>
          <w:szCs w:val="20"/>
        </w:rPr>
      </w:pPr>
      <w:r w:rsidRPr="00B351BC">
        <w:rPr>
          <w:rFonts w:ascii="Helvetica" w:hAnsi="Helvetica" w:cs="Helvetica"/>
          <w:sz w:val="20"/>
          <w:szCs w:val="20"/>
        </w:rPr>
        <w:t>BJSS is an award-winning(</w:t>
      </w:r>
      <w:r w:rsidRPr="00B351BC">
        <w:rPr>
          <w:rFonts w:ascii="Helvetica" w:hAnsi="Helvetica" w:cs="Helvetica"/>
          <w:sz w:val="20"/>
          <w:szCs w:val="20"/>
          <w:shd w:val="clear" w:color="auto" w:fill="FFFFFF"/>
        </w:rPr>
        <w:t>Queen’s Award for Enterprise</w:t>
      </w:r>
      <w:r w:rsidRPr="00E715BF">
        <w:rPr>
          <w:rFonts w:ascii="Helvetica" w:hAnsi="Helvetica" w:cs="Helvetica"/>
          <w:sz w:val="20"/>
          <w:szCs w:val="20"/>
        </w:rPr>
        <w:t>) delivery focusing IT consultancy</w:t>
      </w:r>
    </w:p>
    <w:tbl>
      <w:tblPr>
        <w:tblW w:w="0" w:type="auto"/>
        <w:tblCellMar>
          <w:top w:w="15" w:type="dxa"/>
          <w:left w:w="15" w:type="dxa"/>
          <w:bottom w:w="15" w:type="dxa"/>
          <w:right w:w="15" w:type="dxa"/>
        </w:tblCellMar>
        <w:tblLook w:val="04A0" w:firstRow="1" w:lastRow="0" w:firstColumn="1" w:lastColumn="0" w:noHBand="0" w:noVBand="1"/>
      </w:tblPr>
      <w:tblGrid>
        <w:gridCol w:w="7471"/>
        <w:gridCol w:w="3260"/>
      </w:tblGrid>
      <w:tr w:rsidR="00E715BF" w:rsidRPr="00B47F10" w14:paraId="6C4E443F" w14:textId="77777777" w:rsidTr="00D95A48">
        <w:tc>
          <w:tcPr>
            <w:tcW w:w="7471" w:type="dxa"/>
            <w:tcMar>
              <w:top w:w="100" w:type="dxa"/>
              <w:left w:w="100" w:type="dxa"/>
              <w:bottom w:w="100" w:type="dxa"/>
              <w:right w:w="100" w:type="dxa"/>
            </w:tcMar>
            <w:hideMark/>
          </w:tcPr>
          <w:p w14:paraId="7563D270" w14:textId="11A1FB62" w:rsidR="00E715BF" w:rsidRPr="00E715BF" w:rsidRDefault="00E715BF" w:rsidP="00D95A48">
            <w:pPr>
              <w:pStyle w:val="NormalWeb"/>
              <w:spacing w:before="0" w:beforeAutospacing="0" w:after="0" w:afterAutospacing="0" w:line="0" w:lineRule="atLeast"/>
              <w:ind w:firstLine="90"/>
              <w:rPr>
                <w:rFonts w:ascii="Arial" w:hAnsi="Arial" w:cs="Arial"/>
                <w:b/>
                <w:color w:val="000000"/>
                <w:sz w:val="22"/>
                <w:szCs w:val="22"/>
                <w:u w:val="single"/>
              </w:rPr>
            </w:pPr>
            <w:bookmarkStart w:id="0" w:name="_Hlk21425991"/>
            <w:r w:rsidRPr="00E715BF">
              <w:rPr>
                <w:rFonts w:ascii="Arial" w:hAnsi="Arial" w:cs="Arial"/>
                <w:b/>
                <w:color w:val="222222"/>
                <w:u w:val="single"/>
                <w:shd w:val="clear" w:color="auto" w:fill="FFFFFF"/>
              </w:rPr>
              <w:t>Fi</w:t>
            </w:r>
            <w:bookmarkEnd w:id="0"/>
            <w:r w:rsidRPr="00E715BF">
              <w:rPr>
                <w:rFonts w:ascii="Arial" w:hAnsi="Arial" w:cs="Arial"/>
                <w:b/>
                <w:color w:val="222222"/>
                <w:u w:val="single"/>
                <w:shd w:val="clear" w:color="auto" w:fill="FFFFFF"/>
              </w:rPr>
              <w:t xml:space="preserve">nancial Industry Client / </w:t>
            </w:r>
            <w:r w:rsidR="00CF35CC">
              <w:rPr>
                <w:rFonts w:ascii="Arial" w:hAnsi="Arial" w:cs="Arial"/>
                <w:b/>
                <w:color w:val="222222"/>
                <w:u w:val="single"/>
                <w:shd w:val="clear" w:color="auto" w:fill="FFFFFF"/>
              </w:rPr>
              <w:t xml:space="preserve">Active Trading </w:t>
            </w:r>
          </w:p>
        </w:tc>
        <w:tc>
          <w:tcPr>
            <w:tcW w:w="3260" w:type="dxa"/>
            <w:tcMar>
              <w:top w:w="100" w:type="dxa"/>
              <w:left w:w="100" w:type="dxa"/>
              <w:bottom w:w="100" w:type="dxa"/>
              <w:right w:w="100" w:type="dxa"/>
            </w:tcMar>
            <w:hideMark/>
          </w:tcPr>
          <w:p w14:paraId="118D143E" w14:textId="34CF449B" w:rsidR="00E715BF" w:rsidRPr="00195499" w:rsidRDefault="00E715BF" w:rsidP="00D95A48">
            <w:pPr>
              <w:pStyle w:val="NormalWeb"/>
              <w:spacing w:before="0" w:beforeAutospacing="0" w:after="0" w:afterAutospacing="0" w:line="0" w:lineRule="atLeast"/>
              <w:ind w:left="2026" w:right="-100" w:hanging="1276"/>
              <w:jc w:val="right"/>
              <w:rPr>
                <w:rFonts w:ascii="Arial" w:hAnsi="Arial" w:cs="Arial"/>
                <w:b/>
              </w:rPr>
            </w:pPr>
            <w:r w:rsidRPr="00195499">
              <w:rPr>
                <w:rFonts w:ascii="Arial" w:hAnsi="Arial" w:cs="Arial"/>
                <w:b/>
                <w:color w:val="000000"/>
                <w:u w:val="single"/>
              </w:rPr>
              <w:t>Jul 2018</w:t>
            </w:r>
            <w:r w:rsidR="00542474">
              <w:rPr>
                <w:rFonts w:ascii="Arial" w:hAnsi="Arial" w:cs="Arial"/>
                <w:b/>
                <w:color w:val="000000"/>
                <w:u w:val="single"/>
              </w:rPr>
              <w:t xml:space="preserve"> </w:t>
            </w:r>
            <w:r w:rsidR="00542474" w:rsidRPr="00195499">
              <w:rPr>
                <w:rFonts w:ascii="Arial" w:hAnsi="Arial" w:cs="Arial"/>
                <w:b/>
                <w:color w:val="000000"/>
                <w:u w:val="single"/>
              </w:rPr>
              <w:t>–</w:t>
            </w:r>
            <w:r w:rsidR="00542474">
              <w:rPr>
                <w:rFonts w:ascii="Arial" w:hAnsi="Arial" w:cs="Arial"/>
                <w:b/>
                <w:color w:val="000000"/>
                <w:u w:val="single"/>
              </w:rPr>
              <w:t xml:space="preserve"> </w:t>
            </w:r>
            <w:r w:rsidRPr="00195499">
              <w:rPr>
                <w:rFonts w:ascii="Arial" w:hAnsi="Arial" w:cs="Arial"/>
                <w:b/>
                <w:color w:val="000000"/>
                <w:u w:val="single"/>
              </w:rPr>
              <w:t>Current</w:t>
            </w:r>
          </w:p>
        </w:tc>
      </w:tr>
    </w:tbl>
    <w:p w14:paraId="1F8648E9" w14:textId="58E38D77" w:rsidR="00CF35CC" w:rsidRPr="00195499" w:rsidRDefault="00CF35CC" w:rsidP="00195499">
      <w:pPr>
        <w:pStyle w:val="EndnoteText"/>
        <w:numPr>
          <w:ilvl w:val="0"/>
          <w:numId w:val="8"/>
        </w:numPr>
        <w:shd w:val="clear" w:color="auto" w:fill="FFFFFF"/>
        <w:spacing w:before="100" w:beforeAutospacing="1" w:after="120"/>
        <w:ind w:left="806" w:right="158"/>
        <w:jc w:val="both"/>
        <w:rPr>
          <w:rFonts w:ascii="Helvetica" w:eastAsia="Times New Roman" w:hAnsi="Helvetica" w:cs="Helvetica"/>
          <w:color w:val="222222"/>
          <w:sz w:val="20"/>
          <w:szCs w:val="20"/>
          <w:lang w:eastAsia="en-US"/>
        </w:rPr>
      </w:pPr>
      <w:r w:rsidRPr="00CF35CC">
        <w:rPr>
          <w:rFonts w:ascii="Helvetica" w:eastAsia="Times New Roman" w:hAnsi="Helvetica" w:cs="Helvetica"/>
          <w:color w:val="222222"/>
          <w:sz w:val="20"/>
          <w:szCs w:val="20"/>
          <w:lang w:eastAsia="en-US"/>
        </w:rPr>
        <w:t>Automated performance analysis of several high load applications with customized tools written from scratch on Python</w:t>
      </w:r>
      <w:r w:rsidR="00195499">
        <w:rPr>
          <w:rFonts w:ascii="Helvetica" w:eastAsia="Times New Roman" w:hAnsi="Helvetica" w:cs="Helvetica"/>
          <w:color w:val="222222"/>
          <w:sz w:val="20"/>
          <w:szCs w:val="20"/>
          <w:lang w:eastAsia="en-US"/>
        </w:rPr>
        <w:t>,</w:t>
      </w:r>
      <w:r w:rsidRPr="00CF35CC">
        <w:rPr>
          <w:rFonts w:ascii="Helvetica" w:eastAsia="Times New Roman" w:hAnsi="Helvetica" w:cs="Helvetica"/>
          <w:color w:val="222222"/>
          <w:sz w:val="20"/>
          <w:szCs w:val="20"/>
          <w:lang w:eastAsia="en-US"/>
        </w:rPr>
        <w:t xml:space="preserve"> utilizing </w:t>
      </w:r>
      <w:r w:rsidR="00C72BE0">
        <w:rPr>
          <w:rFonts w:ascii="Helvetica" w:eastAsia="Times New Roman" w:hAnsi="Helvetica" w:cs="Helvetica"/>
          <w:color w:val="222222"/>
          <w:sz w:val="20"/>
          <w:szCs w:val="20"/>
          <w:lang w:eastAsia="en-US"/>
        </w:rPr>
        <w:t>P</w:t>
      </w:r>
      <w:r w:rsidRPr="00C72BE0">
        <w:rPr>
          <w:rFonts w:ascii="Helvetica" w:eastAsia="Times New Roman" w:hAnsi="Helvetica" w:cs="Helvetica"/>
          <w:color w:val="222222"/>
          <w:sz w:val="20"/>
          <w:szCs w:val="20"/>
          <w:lang w:eastAsia="en-US"/>
        </w:rPr>
        <w:t>andas</w:t>
      </w:r>
      <w:r w:rsidRPr="00CF35CC">
        <w:rPr>
          <w:rFonts w:ascii="Helvetica" w:eastAsia="Times New Roman" w:hAnsi="Helvetica" w:cs="Helvetica"/>
          <w:color w:val="222222"/>
          <w:sz w:val="20"/>
          <w:szCs w:val="20"/>
          <w:lang w:eastAsia="en-US"/>
        </w:rPr>
        <w:t xml:space="preserve"> and </w:t>
      </w:r>
      <w:r w:rsidR="00C72BE0">
        <w:rPr>
          <w:rFonts w:ascii="Helvetica" w:eastAsia="Times New Roman" w:hAnsi="Helvetica" w:cs="Helvetica"/>
          <w:color w:val="222222"/>
          <w:sz w:val="20"/>
          <w:szCs w:val="20"/>
          <w:lang w:eastAsia="en-US"/>
        </w:rPr>
        <w:t>M</w:t>
      </w:r>
      <w:r w:rsidRPr="00C72BE0">
        <w:rPr>
          <w:rFonts w:ascii="Helvetica" w:eastAsia="Times New Roman" w:hAnsi="Helvetica" w:cs="Helvetica"/>
          <w:color w:val="222222"/>
          <w:sz w:val="20"/>
          <w:szCs w:val="20"/>
          <w:lang w:eastAsia="en-US"/>
        </w:rPr>
        <w:t>atplotlib</w:t>
      </w:r>
      <w:r w:rsidRPr="00CF35CC">
        <w:rPr>
          <w:rFonts w:ascii="Helvetica" w:eastAsia="Times New Roman" w:hAnsi="Helvetica" w:cs="Helvetica"/>
          <w:color w:val="222222"/>
          <w:sz w:val="20"/>
          <w:szCs w:val="20"/>
          <w:lang w:eastAsia="en-US"/>
        </w:rPr>
        <w:t xml:space="preserve"> libraries. The tools are used routinely for baseline tests performance analysis for all major releases and are visualizing latency and throughput metrics.</w:t>
      </w:r>
      <w:r w:rsidR="00195499">
        <w:rPr>
          <w:rFonts w:ascii="Helvetica" w:eastAsia="Times New Roman" w:hAnsi="Helvetica" w:cs="Helvetica"/>
          <w:color w:val="222222"/>
          <w:sz w:val="20"/>
          <w:szCs w:val="20"/>
          <w:lang w:eastAsia="en-US"/>
        </w:rPr>
        <w:t xml:space="preserve"> </w:t>
      </w:r>
      <w:r w:rsidR="00195499" w:rsidRPr="00CF35CC">
        <w:rPr>
          <w:rFonts w:ascii="Helvetica" w:eastAsia="Times New Roman" w:hAnsi="Helvetica" w:cs="Helvetica"/>
          <w:color w:val="222222"/>
          <w:sz w:val="20"/>
          <w:szCs w:val="20"/>
          <w:lang w:eastAsia="en-US"/>
        </w:rPr>
        <w:t xml:space="preserve">Created and maintained Kibana Dashboards with Timelion visualizations, allowing to get live performance data from production system. </w:t>
      </w:r>
    </w:p>
    <w:p w14:paraId="2CCF323D" w14:textId="278E26AC" w:rsidR="00CF35CC" w:rsidRPr="00CF35CC" w:rsidRDefault="00CF35CC" w:rsidP="00195499">
      <w:pPr>
        <w:pStyle w:val="EndnoteText"/>
        <w:numPr>
          <w:ilvl w:val="0"/>
          <w:numId w:val="8"/>
        </w:numPr>
        <w:shd w:val="clear" w:color="auto" w:fill="FFFFFF"/>
        <w:spacing w:before="100" w:beforeAutospacing="1" w:after="120"/>
        <w:ind w:left="806" w:right="158"/>
        <w:jc w:val="both"/>
        <w:rPr>
          <w:rFonts w:ascii="Helvetica" w:eastAsia="Times New Roman" w:hAnsi="Helvetica" w:cs="Helvetica"/>
          <w:color w:val="222222"/>
          <w:sz w:val="20"/>
          <w:szCs w:val="20"/>
          <w:lang w:eastAsia="en-US"/>
        </w:rPr>
      </w:pPr>
      <w:r w:rsidRPr="00CF35CC">
        <w:rPr>
          <w:rFonts w:ascii="Helvetica" w:eastAsia="Times New Roman" w:hAnsi="Helvetica" w:cs="Helvetica"/>
          <w:color w:val="222222"/>
          <w:sz w:val="20"/>
          <w:szCs w:val="20"/>
          <w:lang w:eastAsia="en-US"/>
        </w:rPr>
        <w:t>Developed configurable instrumentation implementation for a custom thread pool framework allowing to locate performance flaws in the thread pool itself as well as in external code utilizing it. Automated instrumentation and execution latency analysis with Python and Kibana visualization, allowing to track performance issues down to a code line location and correlate performance recessions with GC events. Using the instrumentation and analysis tools, detected and fixed a performance issue, resulting in 5 times latency improvement in 99 percentile, 3 times in average and allowing to increase throughput by 10% in the affected module.</w:t>
      </w:r>
    </w:p>
    <w:p w14:paraId="526E376F" w14:textId="68D5245C" w:rsidR="00CF35CC" w:rsidRPr="00CF35CC" w:rsidRDefault="00CF35CC" w:rsidP="00195499">
      <w:pPr>
        <w:pStyle w:val="EndnoteText"/>
        <w:numPr>
          <w:ilvl w:val="0"/>
          <w:numId w:val="8"/>
        </w:numPr>
        <w:shd w:val="clear" w:color="auto" w:fill="FFFFFF"/>
        <w:spacing w:before="100" w:beforeAutospacing="1" w:after="120"/>
        <w:ind w:left="806" w:right="158"/>
        <w:jc w:val="both"/>
        <w:rPr>
          <w:rFonts w:ascii="Helvetica" w:eastAsia="Times New Roman" w:hAnsi="Helvetica" w:cs="Helvetica"/>
          <w:color w:val="222222"/>
          <w:sz w:val="20"/>
          <w:szCs w:val="20"/>
          <w:lang w:eastAsia="en-US"/>
        </w:rPr>
      </w:pPr>
      <w:r w:rsidRPr="00CF35CC">
        <w:rPr>
          <w:rFonts w:ascii="Helvetica" w:eastAsia="Times New Roman" w:hAnsi="Helvetica" w:cs="Helvetica"/>
          <w:color w:val="222222"/>
          <w:sz w:val="20"/>
          <w:szCs w:val="20"/>
          <w:lang w:eastAsia="en-US"/>
        </w:rPr>
        <w:t>Utilized Cucumber</w:t>
      </w:r>
      <w:r w:rsidR="00061D8F">
        <w:rPr>
          <w:rFonts w:ascii="Helvetica" w:eastAsia="Times New Roman" w:hAnsi="Helvetica" w:cs="Helvetica"/>
          <w:color w:val="222222"/>
          <w:sz w:val="20"/>
          <w:szCs w:val="20"/>
          <w:lang w:eastAsia="en-US"/>
        </w:rPr>
        <w:t xml:space="preserve"> and Spock</w:t>
      </w:r>
      <w:r w:rsidR="00542474">
        <w:rPr>
          <w:rFonts w:ascii="Helvetica" w:eastAsia="Times New Roman" w:hAnsi="Helvetica" w:cs="Helvetica"/>
          <w:color w:val="222222"/>
          <w:sz w:val="20"/>
          <w:szCs w:val="20"/>
          <w:lang w:eastAsia="en-US"/>
        </w:rPr>
        <w:t xml:space="preserve"> </w:t>
      </w:r>
      <w:r w:rsidR="00061D8F">
        <w:rPr>
          <w:rFonts w:ascii="Helvetica" w:eastAsia="Times New Roman" w:hAnsi="Helvetica" w:cs="Helvetica"/>
          <w:color w:val="222222"/>
          <w:sz w:val="20"/>
          <w:szCs w:val="20"/>
          <w:lang w:eastAsia="en-US"/>
        </w:rPr>
        <w:t>with</w:t>
      </w:r>
      <w:r w:rsidRPr="00CF35CC">
        <w:rPr>
          <w:rFonts w:ascii="Helvetica" w:eastAsia="Times New Roman" w:hAnsi="Helvetica" w:cs="Helvetica"/>
          <w:color w:val="222222"/>
          <w:sz w:val="20"/>
          <w:szCs w:val="20"/>
          <w:lang w:eastAsia="en-US"/>
        </w:rPr>
        <w:t xml:space="preserve"> PowerMock in a Gradle project to create unit, functional and integration testing frameworks for message driven module and for thread pool implementation. Refactored an overly complicated multi-threaded module, allowing easily support and maintain the code, providing clear visibility of context switches.</w:t>
      </w:r>
    </w:p>
    <w:p w14:paraId="64E2F905" w14:textId="6AD77F69" w:rsidR="00782042" w:rsidRPr="00782042" w:rsidRDefault="00CF35CC" w:rsidP="00195499">
      <w:pPr>
        <w:pStyle w:val="EndnoteText"/>
        <w:numPr>
          <w:ilvl w:val="0"/>
          <w:numId w:val="8"/>
        </w:numPr>
        <w:shd w:val="clear" w:color="auto" w:fill="FFFFFF"/>
        <w:spacing w:before="120" w:after="120"/>
        <w:ind w:left="806" w:right="158"/>
        <w:jc w:val="both"/>
        <w:rPr>
          <w:rFonts w:ascii="Helvetica" w:eastAsia="Times New Roman" w:hAnsi="Helvetica" w:cs="Helvetica"/>
          <w:color w:val="222222"/>
          <w:sz w:val="20"/>
          <w:szCs w:val="20"/>
          <w:lang w:eastAsia="en-US"/>
        </w:rPr>
      </w:pPr>
      <w:r w:rsidRPr="00CF35CC">
        <w:rPr>
          <w:rFonts w:ascii="Helvetica" w:eastAsia="Times New Roman" w:hAnsi="Helvetica" w:cs="Helvetica"/>
          <w:color w:val="222222"/>
          <w:sz w:val="20"/>
          <w:szCs w:val="20"/>
          <w:lang w:eastAsia="en-US"/>
        </w:rPr>
        <w:t>Created a tool for parsing and comparison of BIOS and network settings printouts from 100+ servers, allowing to find and fix inconsistencies. Applied various BIOS configurations using Conrep tool and executed performance tests allowing to determine gains and hazards of use of various BIOS settings and network interfaces of higher capacities. Verified update of unified BIOS and network configurations for over 50 servers in production.</w:t>
      </w:r>
    </w:p>
    <w:tbl>
      <w:tblPr>
        <w:tblW w:w="0" w:type="auto"/>
        <w:tblCellMar>
          <w:top w:w="15" w:type="dxa"/>
          <w:left w:w="15" w:type="dxa"/>
          <w:bottom w:w="15" w:type="dxa"/>
          <w:right w:w="15" w:type="dxa"/>
        </w:tblCellMar>
        <w:tblLook w:val="04A0" w:firstRow="1" w:lastRow="0" w:firstColumn="1" w:lastColumn="0" w:noHBand="0" w:noVBand="1"/>
      </w:tblPr>
      <w:tblGrid>
        <w:gridCol w:w="7471"/>
        <w:gridCol w:w="3260"/>
      </w:tblGrid>
      <w:tr w:rsidR="00CF35CC" w:rsidRPr="00B47F10" w14:paraId="5070F8AE" w14:textId="77777777" w:rsidTr="00CF0897">
        <w:tc>
          <w:tcPr>
            <w:tcW w:w="7471" w:type="dxa"/>
            <w:tcMar>
              <w:top w:w="100" w:type="dxa"/>
              <w:left w:w="100" w:type="dxa"/>
              <w:bottom w:w="100" w:type="dxa"/>
              <w:right w:w="100" w:type="dxa"/>
            </w:tcMar>
            <w:hideMark/>
          </w:tcPr>
          <w:p w14:paraId="1ECAB269" w14:textId="77777777" w:rsidR="00CF35CC" w:rsidRPr="00E715BF" w:rsidRDefault="00CF35CC" w:rsidP="00195499">
            <w:pPr>
              <w:pStyle w:val="NormalWeb"/>
              <w:spacing w:before="120" w:beforeAutospacing="0" w:after="0" w:afterAutospacing="0" w:line="0" w:lineRule="atLeast"/>
              <w:ind w:left="86"/>
              <w:rPr>
                <w:rFonts w:ascii="Arial" w:hAnsi="Arial" w:cs="Arial"/>
                <w:b/>
                <w:color w:val="000000"/>
                <w:sz w:val="22"/>
                <w:szCs w:val="22"/>
                <w:u w:val="single"/>
              </w:rPr>
            </w:pPr>
            <w:r w:rsidRPr="00E715BF">
              <w:rPr>
                <w:rFonts w:ascii="Arial" w:hAnsi="Arial" w:cs="Arial"/>
                <w:b/>
                <w:u w:val="single"/>
              </w:rPr>
              <w:t>Low Latency Trading in a Cloud</w:t>
            </w:r>
            <w:r>
              <w:rPr>
                <w:rFonts w:ascii="Arial" w:hAnsi="Arial" w:cs="Arial"/>
                <w:b/>
                <w:u w:val="single"/>
              </w:rPr>
              <w:t xml:space="preserve"> </w:t>
            </w:r>
          </w:p>
        </w:tc>
        <w:tc>
          <w:tcPr>
            <w:tcW w:w="3260" w:type="dxa"/>
            <w:tcMar>
              <w:top w:w="100" w:type="dxa"/>
              <w:left w:w="100" w:type="dxa"/>
              <w:bottom w:w="100" w:type="dxa"/>
              <w:right w:w="100" w:type="dxa"/>
            </w:tcMar>
            <w:hideMark/>
          </w:tcPr>
          <w:p w14:paraId="612B2D2D" w14:textId="77777777" w:rsidR="00CF35CC" w:rsidRPr="00195499" w:rsidRDefault="00CF35CC" w:rsidP="00782042">
            <w:pPr>
              <w:pStyle w:val="NormalWeb"/>
              <w:spacing w:before="120" w:beforeAutospacing="0" w:after="0" w:afterAutospacing="0" w:line="0" w:lineRule="atLeast"/>
              <w:ind w:left="2026" w:right="-100" w:hanging="1276"/>
              <w:jc w:val="right"/>
              <w:rPr>
                <w:rFonts w:ascii="Arial" w:hAnsi="Arial" w:cs="Arial"/>
                <w:b/>
              </w:rPr>
            </w:pPr>
            <w:r w:rsidRPr="00195499">
              <w:rPr>
                <w:rFonts w:ascii="Arial" w:hAnsi="Arial" w:cs="Arial"/>
                <w:b/>
                <w:color w:val="000000"/>
                <w:u w:val="single"/>
              </w:rPr>
              <w:t>Apr 2018 – Jul 2018</w:t>
            </w:r>
          </w:p>
        </w:tc>
      </w:tr>
    </w:tbl>
    <w:p w14:paraId="25B4A92C" w14:textId="1901032E" w:rsidR="00CF35CC" w:rsidRPr="00CF35CC" w:rsidRDefault="00CF35CC" w:rsidP="00782042">
      <w:pPr>
        <w:pStyle w:val="EndnoteText"/>
        <w:shd w:val="clear" w:color="auto" w:fill="FFFFFF"/>
        <w:spacing w:before="120" w:after="100" w:afterAutospacing="1"/>
        <w:ind w:left="810" w:right="153"/>
        <w:jc w:val="both"/>
        <w:rPr>
          <w:rFonts w:ascii="Helvetica" w:eastAsia="Times New Roman" w:hAnsi="Helvetica" w:cs="Helvetica"/>
          <w:color w:val="222222"/>
          <w:sz w:val="20"/>
          <w:szCs w:val="20"/>
          <w:lang w:eastAsia="en-US"/>
        </w:rPr>
      </w:pPr>
      <w:r w:rsidRPr="00E715BF">
        <w:rPr>
          <w:rFonts w:ascii="Helvetica" w:hAnsi="Helvetica" w:cs="Helvetica"/>
          <w:color w:val="222222"/>
          <w:sz w:val="20"/>
          <w:szCs w:val="20"/>
          <w:shd w:val="clear" w:color="auto" w:fill="FFFFFF"/>
        </w:rPr>
        <w:t>Worked as an integral team member developing and delivering an experimental low latency trading platform in the cloud (AWS, Azure and Oracle)</w:t>
      </w:r>
      <w:r w:rsidRPr="00883FB5">
        <w:rPr>
          <w:rStyle w:val="EndnoteReference"/>
          <w:rFonts w:ascii="Helvetica" w:hAnsi="Helvetica" w:cs="Helvetica"/>
          <w:color w:val="000000"/>
          <w:sz w:val="20"/>
          <w:szCs w:val="20"/>
        </w:rPr>
        <w:t xml:space="preserve"> </w:t>
      </w:r>
      <w:r w:rsidRPr="00E715BF">
        <w:rPr>
          <w:rStyle w:val="EndnoteReference"/>
          <w:rFonts w:ascii="Helvetica" w:hAnsi="Helvetica" w:cs="Helvetica"/>
          <w:color w:val="000000"/>
          <w:sz w:val="20"/>
          <w:szCs w:val="20"/>
        </w:rPr>
        <w:endnoteReference w:id="1"/>
      </w:r>
      <w:r w:rsidRPr="00E715BF">
        <w:rPr>
          <w:rFonts w:ascii="Helvetica" w:hAnsi="Helvetica" w:cs="Helvetica"/>
          <w:color w:val="222222"/>
          <w:sz w:val="20"/>
          <w:szCs w:val="20"/>
          <w:shd w:val="clear" w:color="auto" w:fill="FFFFFF"/>
        </w:rPr>
        <w:t>. Specific achievements included fine tuning the implementation and usage of the LMAX Disruptor pattern to maximize performance whilst executing in a virtual environment and advanced tuning of the G1GC garbage collector to significantly reduce jitter within the overall architecture.</w:t>
      </w:r>
    </w:p>
    <w:tbl>
      <w:tblPr>
        <w:tblW w:w="10810" w:type="dxa"/>
        <w:tblCellMar>
          <w:top w:w="15" w:type="dxa"/>
          <w:left w:w="15" w:type="dxa"/>
          <w:bottom w:w="15" w:type="dxa"/>
          <w:right w:w="15" w:type="dxa"/>
        </w:tblCellMar>
        <w:tblLook w:val="04A0" w:firstRow="1" w:lastRow="0" w:firstColumn="1" w:lastColumn="0" w:noHBand="0" w:noVBand="1"/>
      </w:tblPr>
      <w:tblGrid>
        <w:gridCol w:w="7392"/>
        <w:gridCol w:w="3418"/>
      </w:tblGrid>
      <w:tr w:rsidR="00FE780C" w:rsidRPr="00B47F10" w14:paraId="35C7703F" w14:textId="77777777" w:rsidTr="00FE780C">
        <w:trPr>
          <w:trHeight w:val="281"/>
        </w:trPr>
        <w:tc>
          <w:tcPr>
            <w:tcW w:w="7392" w:type="dxa"/>
            <w:tcMar>
              <w:top w:w="100" w:type="dxa"/>
              <w:left w:w="100" w:type="dxa"/>
              <w:bottom w:w="100" w:type="dxa"/>
              <w:right w:w="100" w:type="dxa"/>
            </w:tcMar>
            <w:hideMark/>
          </w:tcPr>
          <w:p w14:paraId="5380763F" w14:textId="30EF5192" w:rsidR="00FE780C" w:rsidRPr="00B47F10" w:rsidRDefault="00FE780C" w:rsidP="00FE780C">
            <w:pPr>
              <w:pStyle w:val="NormalWeb"/>
              <w:spacing w:before="0" w:beforeAutospacing="0" w:after="0" w:afterAutospacing="0" w:line="0" w:lineRule="atLeast"/>
              <w:ind w:left="426" w:right="283" w:hanging="336"/>
              <w:jc w:val="both"/>
              <w:rPr>
                <w:rFonts w:ascii="Arial" w:hAnsi="Arial" w:cs="Arial"/>
                <w:b/>
                <w:color w:val="000000"/>
                <w:sz w:val="22"/>
                <w:szCs w:val="22"/>
                <w:u w:val="single"/>
              </w:rPr>
            </w:pPr>
            <w:r w:rsidRPr="00635123">
              <w:rPr>
                <w:rFonts w:ascii="Arial" w:eastAsia="Times New Roman" w:hAnsi="Arial" w:cs="Arial"/>
                <w:b/>
                <w:sz w:val="22"/>
                <w:szCs w:val="22"/>
              </w:rPr>
              <w:lastRenderedPageBreak/>
              <w:t>JENKINS</w:t>
            </w:r>
            <w:r>
              <w:rPr>
                <w:rFonts w:ascii="Arial" w:eastAsia="Times New Roman" w:hAnsi="Arial" w:cs="Arial"/>
                <w:b/>
                <w:sz w:val="22"/>
                <w:szCs w:val="22"/>
              </w:rPr>
              <w:t xml:space="preserve"> / Sonar-Gerrit Plugin / Open-Source </w:t>
            </w:r>
          </w:p>
        </w:tc>
        <w:tc>
          <w:tcPr>
            <w:tcW w:w="3418" w:type="dxa"/>
            <w:tcMar>
              <w:top w:w="100" w:type="dxa"/>
              <w:left w:w="100" w:type="dxa"/>
              <w:bottom w:w="100" w:type="dxa"/>
              <w:right w:w="100" w:type="dxa"/>
            </w:tcMar>
            <w:hideMark/>
          </w:tcPr>
          <w:p w14:paraId="0245407B" w14:textId="46C01E30" w:rsidR="00FE780C" w:rsidRPr="00195499" w:rsidRDefault="00FE780C" w:rsidP="003652F6">
            <w:pPr>
              <w:pStyle w:val="NormalWeb"/>
              <w:spacing w:before="0" w:beforeAutospacing="0" w:after="0" w:afterAutospacing="0" w:line="0" w:lineRule="atLeast"/>
              <w:jc w:val="right"/>
              <w:rPr>
                <w:rFonts w:ascii="Arial" w:hAnsi="Arial" w:cs="Arial"/>
                <w:b/>
                <w:sz w:val="22"/>
                <w:szCs w:val="22"/>
              </w:rPr>
            </w:pPr>
            <w:r w:rsidRPr="00195499">
              <w:rPr>
                <w:rFonts w:ascii="Arial" w:hAnsi="Arial" w:cs="Arial"/>
                <w:b/>
                <w:color w:val="000000"/>
                <w:sz w:val="22"/>
                <w:szCs w:val="22"/>
              </w:rPr>
              <w:t xml:space="preserve">2015 – 2017 </w:t>
            </w:r>
          </w:p>
        </w:tc>
      </w:tr>
    </w:tbl>
    <w:p w14:paraId="3F29F841" w14:textId="21651735" w:rsidR="00FE780C" w:rsidRPr="00883FB5" w:rsidRDefault="00FE780C" w:rsidP="00883FB5">
      <w:pPr>
        <w:tabs>
          <w:tab w:val="left" w:pos="360"/>
          <w:tab w:val="left" w:pos="10440"/>
        </w:tabs>
        <w:ind w:left="90" w:right="153"/>
        <w:jc w:val="both"/>
        <w:rPr>
          <w:rFonts w:ascii="Arial" w:eastAsia="Times New Roman" w:hAnsi="Arial" w:cs="Arial"/>
          <w:sz w:val="20"/>
          <w:szCs w:val="20"/>
        </w:rPr>
      </w:pPr>
      <w:r w:rsidRPr="00883FB5">
        <w:rPr>
          <w:rFonts w:ascii="Arial" w:eastAsia="Times New Roman" w:hAnsi="Arial" w:cs="Arial"/>
          <w:color w:val="000000"/>
          <w:sz w:val="20"/>
          <w:szCs w:val="20"/>
        </w:rPr>
        <w:t>Developed, documented and maintained a plugin for Jenkins</w:t>
      </w:r>
      <w:r w:rsidRPr="00E715BF">
        <w:rPr>
          <w:rStyle w:val="EndnoteReference"/>
          <w:rFonts w:ascii="Arial" w:eastAsia="Times New Roman" w:hAnsi="Arial" w:cs="Arial"/>
          <w:color w:val="000000"/>
          <w:sz w:val="20"/>
          <w:szCs w:val="20"/>
        </w:rPr>
        <w:endnoteReference w:id="2"/>
      </w:r>
      <w:r w:rsidRPr="00883FB5">
        <w:rPr>
          <w:rFonts w:ascii="Arial" w:hAnsi="Arial" w:cs="Arial"/>
          <w:sz w:val="20"/>
          <w:szCs w:val="20"/>
        </w:rPr>
        <w:t xml:space="preserve">, </w:t>
      </w:r>
      <w:r w:rsidRPr="00883FB5">
        <w:rPr>
          <w:rFonts w:ascii="Arial" w:eastAsia="Times New Roman" w:hAnsi="Arial" w:cs="Arial"/>
          <w:color w:val="000000"/>
          <w:sz w:val="20"/>
          <w:szCs w:val="20"/>
        </w:rPr>
        <w:t xml:space="preserve">allowing to post SonarQube report data as a Gerrit review. It is currently </w:t>
      </w:r>
      <w:r w:rsidR="00542474">
        <w:rPr>
          <w:rFonts w:ascii="Arial" w:eastAsia="Times New Roman" w:hAnsi="Arial" w:cs="Arial"/>
          <w:color w:val="000000"/>
          <w:sz w:val="20"/>
          <w:szCs w:val="20"/>
        </w:rPr>
        <w:t>installed in</w:t>
      </w:r>
      <w:r w:rsidRPr="00883FB5">
        <w:rPr>
          <w:rFonts w:ascii="Arial" w:eastAsia="Times New Roman" w:hAnsi="Arial" w:cs="Arial"/>
          <w:color w:val="000000"/>
          <w:sz w:val="20"/>
          <w:szCs w:val="20"/>
        </w:rPr>
        <w:t xml:space="preserve"> more than 1800 </w:t>
      </w:r>
      <w:r w:rsidR="00542474">
        <w:rPr>
          <w:rFonts w:ascii="Arial" w:eastAsia="Times New Roman" w:hAnsi="Arial" w:cs="Arial"/>
          <w:color w:val="000000"/>
          <w:sz w:val="20"/>
          <w:szCs w:val="20"/>
        </w:rPr>
        <w:t>Jenkins instances</w:t>
      </w:r>
      <w:r w:rsidRPr="00E715BF">
        <w:rPr>
          <w:rStyle w:val="EndnoteReference"/>
          <w:rFonts w:ascii="Arial" w:eastAsia="Times New Roman" w:hAnsi="Arial" w:cs="Arial"/>
          <w:color w:val="000000"/>
          <w:sz w:val="20"/>
          <w:szCs w:val="20"/>
        </w:rPr>
        <w:endnoteReference w:id="3"/>
      </w:r>
      <w:r w:rsidRPr="00883FB5">
        <w:rPr>
          <w:rFonts w:ascii="Arial" w:eastAsia="Times New Roman" w:hAnsi="Arial" w:cs="Arial"/>
          <w:color w:val="000000"/>
          <w:sz w:val="20"/>
          <w:szCs w:val="20"/>
        </w:rPr>
        <w:t xml:space="preserve"> and used </w:t>
      </w:r>
      <w:r w:rsidR="00542474">
        <w:rPr>
          <w:rFonts w:ascii="Arial" w:eastAsia="Times New Roman" w:hAnsi="Arial" w:cs="Arial"/>
          <w:color w:val="000000"/>
          <w:sz w:val="20"/>
          <w:szCs w:val="20"/>
        </w:rPr>
        <w:t xml:space="preserve">in </w:t>
      </w:r>
      <w:r w:rsidRPr="00883FB5">
        <w:rPr>
          <w:rFonts w:ascii="Arial" w:eastAsia="Times New Roman" w:hAnsi="Arial" w:cs="Arial"/>
          <w:color w:val="000000"/>
          <w:sz w:val="20"/>
          <w:szCs w:val="20"/>
        </w:rPr>
        <w:t xml:space="preserve">software development projects worldwide. </w:t>
      </w:r>
    </w:p>
    <w:tbl>
      <w:tblPr>
        <w:tblW w:w="0" w:type="auto"/>
        <w:tblCellMar>
          <w:top w:w="15" w:type="dxa"/>
          <w:left w:w="15" w:type="dxa"/>
          <w:bottom w:w="15" w:type="dxa"/>
          <w:right w:w="15" w:type="dxa"/>
        </w:tblCellMar>
        <w:tblLook w:val="04A0" w:firstRow="1" w:lastRow="0" w:firstColumn="1" w:lastColumn="0" w:noHBand="0" w:noVBand="1"/>
      </w:tblPr>
      <w:tblGrid>
        <w:gridCol w:w="7314"/>
        <w:gridCol w:w="3510"/>
      </w:tblGrid>
      <w:tr w:rsidR="00012BA1" w:rsidRPr="00B47F10" w14:paraId="0069A2E4" w14:textId="77777777" w:rsidTr="00195499">
        <w:tc>
          <w:tcPr>
            <w:tcW w:w="7314" w:type="dxa"/>
            <w:tcMar>
              <w:top w:w="100" w:type="dxa"/>
              <w:left w:w="100" w:type="dxa"/>
              <w:bottom w:w="100" w:type="dxa"/>
              <w:right w:w="100" w:type="dxa"/>
            </w:tcMar>
            <w:hideMark/>
          </w:tcPr>
          <w:p w14:paraId="64025C37" w14:textId="3500378D" w:rsidR="00012BA1" w:rsidRPr="00B47F10" w:rsidRDefault="005B3DF9" w:rsidP="00A159E6">
            <w:pPr>
              <w:pStyle w:val="NormalWeb"/>
              <w:spacing w:before="0" w:beforeAutospacing="0" w:after="0" w:afterAutospacing="0" w:line="0" w:lineRule="atLeast"/>
              <w:ind w:left="426" w:hanging="336"/>
              <w:rPr>
                <w:rFonts w:ascii="Arial" w:hAnsi="Arial" w:cs="Arial"/>
                <w:b/>
                <w:color w:val="000000"/>
                <w:sz w:val="22"/>
                <w:szCs w:val="22"/>
                <w:u w:val="single"/>
              </w:rPr>
            </w:pPr>
            <w:r w:rsidRPr="00635123">
              <w:rPr>
                <w:rFonts w:ascii="Arial" w:eastAsia="Times New Roman" w:hAnsi="Arial" w:cs="Arial"/>
                <w:b/>
                <w:sz w:val="22"/>
                <w:szCs w:val="22"/>
              </w:rPr>
              <w:t>MAGENTA TECHNOLOGY</w:t>
            </w:r>
            <w:r w:rsidR="00F05804">
              <w:rPr>
                <w:rFonts w:ascii="Arial" w:eastAsia="Times New Roman" w:hAnsi="Arial" w:cs="Arial"/>
                <w:b/>
                <w:sz w:val="22"/>
                <w:szCs w:val="22"/>
              </w:rPr>
              <w:t xml:space="preserve"> /</w:t>
            </w:r>
            <w:r w:rsidR="00F36676">
              <w:rPr>
                <w:rFonts w:ascii="Arial" w:eastAsia="Times New Roman" w:hAnsi="Arial" w:cs="Arial"/>
                <w:b/>
                <w:sz w:val="22"/>
                <w:szCs w:val="22"/>
              </w:rPr>
              <w:t xml:space="preserve"> Echo /</w:t>
            </w:r>
            <w:r w:rsidR="00F05804">
              <w:rPr>
                <w:rFonts w:ascii="Arial" w:eastAsia="Times New Roman" w:hAnsi="Arial" w:cs="Arial"/>
                <w:b/>
                <w:sz w:val="22"/>
                <w:szCs w:val="22"/>
              </w:rPr>
              <w:t xml:space="preserve"> Software Engineer</w:t>
            </w:r>
            <w:r w:rsidR="00D70DA1">
              <w:rPr>
                <w:rFonts w:ascii="Arial" w:eastAsia="Times New Roman" w:hAnsi="Arial" w:cs="Arial"/>
                <w:b/>
                <w:sz w:val="22"/>
                <w:szCs w:val="22"/>
              </w:rPr>
              <w:t xml:space="preserve"> </w:t>
            </w:r>
            <w:r w:rsidR="00195499">
              <w:rPr>
                <w:rFonts w:ascii="Arial" w:eastAsia="Times New Roman" w:hAnsi="Arial" w:cs="Arial"/>
                <w:b/>
                <w:sz w:val="22"/>
                <w:szCs w:val="22"/>
              </w:rPr>
              <w:t xml:space="preserve"> / Full Time</w:t>
            </w:r>
          </w:p>
        </w:tc>
        <w:tc>
          <w:tcPr>
            <w:tcW w:w="3510" w:type="dxa"/>
            <w:tcMar>
              <w:top w:w="100" w:type="dxa"/>
              <w:left w:w="100" w:type="dxa"/>
              <w:bottom w:w="100" w:type="dxa"/>
              <w:right w:w="100" w:type="dxa"/>
            </w:tcMar>
            <w:hideMark/>
          </w:tcPr>
          <w:p w14:paraId="4998A7C9" w14:textId="7157A9B0" w:rsidR="00012BA1" w:rsidRPr="00195499" w:rsidRDefault="00012BA1" w:rsidP="00195499">
            <w:pPr>
              <w:pStyle w:val="NormalWeb"/>
              <w:spacing w:before="0" w:beforeAutospacing="0" w:after="0" w:afterAutospacing="0" w:line="0" w:lineRule="atLeast"/>
              <w:jc w:val="right"/>
              <w:rPr>
                <w:rFonts w:ascii="Arial" w:hAnsi="Arial" w:cs="Arial"/>
                <w:b/>
                <w:sz w:val="22"/>
                <w:szCs w:val="22"/>
              </w:rPr>
            </w:pPr>
            <w:r w:rsidRPr="00195499">
              <w:rPr>
                <w:rFonts w:ascii="Arial" w:hAnsi="Arial" w:cs="Arial"/>
                <w:b/>
                <w:color w:val="000000"/>
                <w:sz w:val="22"/>
                <w:szCs w:val="22"/>
              </w:rPr>
              <w:t xml:space="preserve">May 2010 </w:t>
            </w:r>
            <w:r w:rsidR="004C6578" w:rsidRPr="00195499">
              <w:rPr>
                <w:rFonts w:ascii="Arial" w:hAnsi="Arial" w:cs="Arial"/>
                <w:b/>
                <w:color w:val="000000"/>
                <w:sz w:val="22"/>
                <w:szCs w:val="22"/>
              </w:rPr>
              <w:t>–</w:t>
            </w:r>
            <w:r w:rsidRPr="00195499">
              <w:rPr>
                <w:rFonts w:ascii="Arial" w:hAnsi="Arial" w:cs="Arial"/>
                <w:b/>
                <w:color w:val="000000"/>
                <w:sz w:val="22"/>
                <w:szCs w:val="22"/>
              </w:rPr>
              <w:t xml:space="preserve"> Jun </w:t>
            </w:r>
            <w:r w:rsidR="00195499">
              <w:rPr>
                <w:rFonts w:ascii="Arial" w:hAnsi="Arial" w:cs="Arial"/>
                <w:b/>
                <w:color w:val="000000"/>
                <w:sz w:val="22"/>
                <w:szCs w:val="22"/>
              </w:rPr>
              <w:t>2</w:t>
            </w:r>
            <w:r w:rsidRPr="00195499">
              <w:rPr>
                <w:rFonts w:ascii="Arial" w:hAnsi="Arial" w:cs="Arial"/>
                <w:b/>
                <w:color w:val="000000"/>
                <w:sz w:val="22"/>
                <w:szCs w:val="22"/>
              </w:rPr>
              <w:t>014</w:t>
            </w:r>
          </w:p>
        </w:tc>
        <w:bookmarkStart w:id="1" w:name="_GoBack"/>
        <w:bookmarkEnd w:id="1"/>
      </w:tr>
    </w:tbl>
    <w:p w14:paraId="5DF5119F" w14:textId="4445E0A4" w:rsidR="00221805" w:rsidRPr="00E715BF" w:rsidRDefault="00221805" w:rsidP="00883FB5">
      <w:pPr>
        <w:pStyle w:val="NormalWeb"/>
        <w:spacing w:before="0" w:beforeAutospacing="0" w:after="0" w:afterAutospacing="0" w:line="0" w:lineRule="atLeast"/>
        <w:ind w:left="90" w:right="153"/>
        <w:jc w:val="both"/>
        <w:rPr>
          <w:rFonts w:ascii="Helvetica" w:hAnsi="Helvetica" w:cs="Helvetica"/>
          <w:color w:val="000000"/>
        </w:rPr>
      </w:pPr>
      <w:r w:rsidRPr="00E715BF">
        <w:rPr>
          <w:rFonts w:ascii="Helvetica" w:hAnsi="Helvetica" w:cs="Helvetica"/>
        </w:rPr>
        <w:t xml:space="preserve">Project: </w:t>
      </w:r>
      <w:r w:rsidR="00F93D6C" w:rsidRPr="00E715BF">
        <w:rPr>
          <w:rFonts w:ascii="Helvetica" w:hAnsi="Helvetica" w:cs="Helvetica"/>
          <w:b/>
        </w:rPr>
        <w:t>Echo</w:t>
      </w:r>
      <w:r w:rsidR="00367CB4" w:rsidRPr="00E715BF">
        <w:rPr>
          <w:rStyle w:val="EndnoteReference"/>
          <w:rFonts w:ascii="Helvetica" w:hAnsi="Helvetica" w:cs="Helvetica"/>
        </w:rPr>
        <w:endnoteReference w:id="4"/>
      </w:r>
      <w:r w:rsidR="005B3DF9" w:rsidRPr="00E715BF">
        <w:rPr>
          <w:rFonts w:ascii="Helvetica" w:hAnsi="Helvetica" w:cs="Helvetica"/>
          <w:color w:val="000000"/>
        </w:rPr>
        <w:t xml:space="preserve"> </w:t>
      </w:r>
      <w:r w:rsidR="00F36676" w:rsidRPr="00E715BF">
        <w:rPr>
          <w:rFonts w:ascii="Helvetica" w:hAnsi="Helvetica" w:cs="Helvetica"/>
          <w:color w:val="000000"/>
        </w:rPr>
        <w:t>is</w:t>
      </w:r>
      <w:r w:rsidR="004E4D2E" w:rsidRPr="00E715BF">
        <w:rPr>
          <w:rFonts w:ascii="Helvetica" w:hAnsi="Helvetica" w:cs="Helvetica"/>
          <w:color w:val="000000"/>
        </w:rPr>
        <w:t xml:space="preserve"> a</w:t>
      </w:r>
      <w:r w:rsidR="00F93D6C" w:rsidRPr="00E715BF">
        <w:rPr>
          <w:rFonts w:ascii="Helvetica" w:hAnsi="Helvetica" w:cs="Helvetica"/>
          <w:color w:val="000000"/>
        </w:rPr>
        <w:t xml:space="preserve"> Microsoft Gold Partner </w:t>
      </w:r>
      <w:r w:rsidR="00006926" w:rsidRPr="00E715BF">
        <w:rPr>
          <w:rFonts w:ascii="Helvetica" w:hAnsi="Helvetica" w:cs="Helvetica"/>
          <w:color w:val="000000"/>
        </w:rPr>
        <w:t>a</w:t>
      </w:r>
      <w:r w:rsidR="00F93D6C" w:rsidRPr="00E715BF">
        <w:rPr>
          <w:rFonts w:ascii="Helvetica" w:hAnsi="Helvetica" w:cs="Helvetica"/>
          <w:color w:val="000000"/>
        </w:rPr>
        <w:t>ward winning</w:t>
      </w:r>
      <w:r w:rsidRPr="00E715BF">
        <w:rPr>
          <w:rFonts w:ascii="Helvetica" w:hAnsi="Helvetica" w:cs="Helvetica"/>
          <w:color w:val="000000"/>
        </w:rPr>
        <w:t xml:space="preserve"> </w:t>
      </w:r>
      <w:r w:rsidRPr="00E715BF">
        <w:rPr>
          <w:rStyle w:val="EndnoteReference"/>
          <w:rFonts w:ascii="Helvetica" w:hAnsi="Helvetica" w:cs="Helvetica"/>
          <w:color w:val="000000"/>
        </w:rPr>
        <w:endnoteReference w:id="5"/>
      </w:r>
      <w:r w:rsidRPr="00E715BF">
        <w:rPr>
          <w:rFonts w:ascii="Helvetica" w:hAnsi="Helvetica" w:cs="Helvetica"/>
          <w:color w:val="000000"/>
        </w:rPr>
        <w:t xml:space="preserve"> </w:t>
      </w:r>
      <w:r w:rsidR="00F93D6C" w:rsidRPr="00E715BF">
        <w:rPr>
          <w:rFonts w:ascii="Helvetica" w:hAnsi="Helvetica" w:cs="Helvetica"/>
          <w:color w:val="000000"/>
        </w:rPr>
        <w:t xml:space="preserve">taxi dispatch </w:t>
      </w:r>
      <w:r w:rsidR="00F05804" w:rsidRPr="00E715BF">
        <w:rPr>
          <w:rFonts w:ascii="Helvetica" w:hAnsi="Helvetica" w:cs="Helvetica"/>
          <w:color w:val="000000"/>
        </w:rPr>
        <w:t>e</w:t>
      </w:r>
      <w:r w:rsidR="005B3DF9" w:rsidRPr="00E715BF">
        <w:rPr>
          <w:rFonts w:ascii="Helvetica" w:hAnsi="Helvetica" w:cs="Helvetica"/>
          <w:color w:val="000000"/>
        </w:rPr>
        <w:t xml:space="preserve">nterprise </w:t>
      </w:r>
      <w:r w:rsidR="00F93D6C" w:rsidRPr="00E715BF">
        <w:rPr>
          <w:rFonts w:ascii="Helvetica" w:hAnsi="Helvetica" w:cs="Helvetica"/>
          <w:color w:val="000000"/>
        </w:rPr>
        <w:t xml:space="preserve">software </w:t>
      </w:r>
      <w:r w:rsidR="00A415EE" w:rsidRPr="00E715BF">
        <w:rPr>
          <w:rFonts w:ascii="Helvetica" w:hAnsi="Helvetica" w:cs="Helvetica"/>
          <w:color w:val="000000"/>
        </w:rPr>
        <w:t>written in Java.</w:t>
      </w:r>
      <w:r w:rsidR="00F93D6C" w:rsidRPr="00E715BF">
        <w:rPr>
          <w:rFonts w:ascii="Helvetica" w:hAnsi="Helvetica" w:cs="Helvetica"/>
          <w:color w:val="000000"/>
        </w:rPr>
        <w:t xml:space="preserve"> The project is </w:t>
      </w:r>
      <w:r w:rsidR="004E4D2E" w:rsidRPr="00E715BF">
        <w:rPr>
          <w:rFonts w:ascii="Helvetica" w:hAnsi="Helvetica" w:cs="Helvetica"/>
          <w:color w:val="000000"/>
        </w:rPr>
        <w:t>managed with Apache Maven</w:t>
      </w:r>
      <w:r w:rsidR="00F93D6C" w:rsidRPr="00E715BF">
        <w:rPr>
          <w:rFonts w:ascii="Helvetica" w:hAnsi="Helvetica" w:cs="Helvetica"/>
          <w:color w:val="000000"/>
        </w:rPr>
        <w:t>,</w:t>
      </w:r>
      <w:r w:rsidR="004E4D2E" w:rsidRPr="00E715BF">
        <w:rPr>
          <w:rFonts w:ascii="Helvetica" w:hAnsi="Helvetica" w:cs="Helvetica"/>
          <w:color w:val="000000"/>
        </w:rPr>
        <w:t xml:space="preserve"> </w:t>
      </w:r>
      <w:r w:rsidR="00F36676" w:rsidRPr="00E715BF">
        <w:rPr>
          <w:rFonts w:ascii="Helvetica" w:hAnsi="Helvetica" w:cs="Helvetica"/>
          <w:color w:val="000000"/>
        </w:rPr>
        <w:t xml:space="preserve">is </w:t>
      </w:r>
      <w:r w:rsidR="005B3DF9" w:rsidRPr="00E715BF">
        <w:rPr>
          <w:rFonts w:ascii="Helvetica" w:hAnsi="Helvetica" w:cs="Helvetica"/>
          <w:color w:val="000000"/>
        </w:rPr>
        <w:t>based on relational database</w:t>
      </w:r>
      <w:r w:rsidR="004E4D2E" w:rsidRPr="00E715BF">
        <w:rPr>
          <w:rFonts w:ascii="Helvetica" w:hAnsi="Helvetica" w:cs="Helvetica"/>
          <w:color w:val="000000"/>
        </w:rPr>
        <w:t xml:space="preserve"> (MS SQL)</w:t>
      </w:r>
      <w:r w:rsidR="00F05804" w:rsidRPr="00E715BF">
        <w:rPr>
          <w:rFonts w:ascii="Helvetica" w:hAnsi="Helvetica" w:cs="Helvetica"/>
          <w:color w:val="000000"/>
        </w:rPr>
        <w:t>,</w:t>
      </w:r>
      <w:r w:rsidR="004E4D2E" w:rsidRPr="00E715BF">
        <w:rPr>
          <w:rFonts w:ascii="Helvetica" w:hAnsi="Helvetica" w:cs="Helvetica"/>
          <w:color w:val="000000"/>
        </w:rPr>
        <w:t xml:space="preserve"> accessed </w:t>
      </w:r>
      <w:r w:rsidR="009654D1" w:rsidRPr="00E715BF">
        <w:rPr>
          <w:rFonts w:ascii="Helvetica" w:hAnsi="Helvetica" w:cs="Helvetica"/>
          <w:color w:val="000000"/>
        </w:rPr>
        <w:t>with</w:t>
      </w:r>
      <w:r w:rsidR="004E4D2E" w:rsidRPr="00E715BF">
        <w:rPr>
          <w:rFonts w:ascii="Helvetica" w:hAnsi="Helvetica" w:cs="Helvetica"/>
          <w:color w:val="000000"/>
        </w:rPr>
        <w:t xml:space="preserve"> Hibernate JPA </w:t>
      </w:r>
      <w:r w:rsidR="009654D1" w:rsidRPr="00E715BF">
        <w:rPr>
          <w:rFonts w:ascii="Helvetica" w:hAnsi="Helvetica" w:cs="Helvetica"/>
          <w:color w:val="000000"/>
        </w:rPr>
        <w:t>via</w:t>
      </w:r>
      <w:r w:rsidR="004E4D2E" w:rsidRPr="00E715BF">
        <w:rPr>
          <w:rFonts w:ascii="Helvetica" w:hAnsi="Helvetica" w:cs="Helvetica"/>
          <w:color w:val="000000"/>
        </w:rPr>
        <w:t xml:space="preserve"> JBoss application server</w:t>
      </w:r>
      <w:r w:rsidRPr="00E715BF">
        <w:rPr>
          <w:rFonts w:ascii="Helvetica" w:hAnsi="Helvetica" w:cs="Helvetica"/>
          <w:color w:val="000000"/>
        </w:rPr>
        <w:t>.</w:t>
      </w:r>
      <w:r w:rsidR="00006926" w:rsidRPr="00E715BF">
        <w:rPr>
          <w:rFonts w:ascii="Helvetica" w:hAnsi="Helvetica" w:cs="Helvetica"/>
          <w:color w:val="000000"/>
        </w:rPr>
        <w:t xml:space="preserve"> Inventory used on this project includes JIRA as bug-tracking system, SVN for version control, TeamCity for continuous integration process.</w:t>
      </w:r>
      <w:r w:rsidR="00684C44" w:rsidRPr="00E715BF">
        <w:rPr>
          <w:rFonts w:ascii="Helvetica" w:hAnsi="Helvetica" w:cs="Helvetica"/>
          <w:color w:val="000000"/>
        </w:rPr>
        <w:t xml:space="preserve"> All the above were used on daily basis.</w:t>
      </w:r>
    </w:p>
    <w:p w14:paraId="4E1C41C6" w14:textId="77777777" w:rsidR="00F36676" w:rsidRDefault="00F36676" w:rsidP="00221805">
      <w:pPr>
        <w:pStyle w:val="NormalWeb"/>
        <w:spacing w:before="0" w:beforeAutospacing="0" w:after="0" w:afterAutospacing="0" w:line="0" w:lineRule="atLeast"/>
        <w:ind w:left="426"/>
        <w:rPr>
          <w:rFonts w:ascii="Arial" w:hAnsi="Arial" w:cs="Arial"/>
          <w:color w:val="000000"/>
          <w:sz w:val="22"/>
          <w:szCs w:val="22"/>
        </w:rPr>
      </w:pPr>
    </w:p>
    <w:p w14:paraId="2EF1A1C9" w14:textId="144E1458" w:rsidR="00221805" w:rsidRPr="00A159E6" w:rsidRDefault="00221805" w:rsidP="00195499">
      <w:pPr>
        <w:pStyle w:val="NormalWeb"/>
        <w:numPr>
          <w:ilvl w:val="1"/>
          <w:numId w:val="4"/>
        </w:numPr>
        <w:spacing w:before="0" w:beforeAutospacing="0" w:after="120" w:afterAutospacing="0"/>
        <w:ind w:left="360" w:right="158" w:hanging="274"/>
        <w:jc w:val="both"/>
        <w:rPr>
          <w:rFonts w:ascii="Helvetica" w:hAnsi="Helvetica" w:cs="Helvetica"/>
          <w:color w:val="000000"/>
        </w:rPr>
      </w:pPr>
      <w:r w:rsidRPr="0097192E">
        <w:rPr>
          <w:rFonts w:ascii="Helvetica" w:hAnsi="Helvetica" w:cs="Helvetica"/>
          <w:color w:val="000000"/>
        </w:rPr>
        <w:t>Implemented software modules in accordance with functional specifications</w:t>
      </w:r>
      <w:r w:rsidR="0097192E">
        <w:rPr>
          <w:rFonts w:ascii="Helvetica" w:hAnsi="Helvetica" w:cs="Helvetica"/>
          <w:color w:val="000000"/>
        </w:rPr>
        <w:t>: fully configurable driver salary calculation, reporting and processing module;</w:t>
      </w:r>
      <w:r w:rsidRPr="0097192E">
        <w:rPr>
          <w:rFonts w:ascii="Helvetica" w:hAnsi="Helvetica" w:cs="Helvetica"/>
          <w:color w:val="000000"/>
        </w:rPr>
        <w:t xml:space="preserve"> </w:t>
      </w:r>
      <w:r w:rsidR="004C6578" w:rsidRPr="0097192E">
        <w:rPr>
          <w:rFonts w:ascii="Helvetica" w:hAnsi="Helvetica" w:cs="Helvetica"/>
          <w:color w:val="000000"/>
        </w:rPr>
        <w:t xml:space="preserve">dynamic </w:t>
      </w:r>
      <w:r w:rsidRPr="0097192E">
        <w:rPr>
          <w:rFonts w:ascii="Helvetica" w:hAnsi="Helvetica" w:cs="Helvetica"/>
          <w:color w:val="000000"/>
        </w:rPr>
        <w:t>delay calculation</w:t>
      </w:r>
      <w:r w:rsidRPr="00A159E6">
        <w:rPr>
          <w:rStyle w:val="EndnoteReference"/>
          <w:rFonts w:ascii="Helvetica" w:hAnsi="Helvetica" w:cs="Helvetica"/>
          <w:color w:val="000000"/>
        </w:rPr>
        <w:endnoteReference w:id="6"/>
      </w:r>
      <w:r w:rsidRPr="0097192E">
        <w:rPr>
          <w:rFonts w:ascii="Helvetica" w:hAnsi="Helvetica" w:cs="Helvetica"/>
          <w:color w:val="000000"/>
        </w:rPr>
        <w:t xml:space="preserve"> </w:t>
      </w:r>
      <w:r w:rsidR="0097192E">
        <w:rPr>
          <w:rFonts w:ascii="Helvetica" w:hAnsi="Helvetica" w:cs="Helvetica"/>
          <w:color w:val="000000"/>
        </w:rPr>
        <w:t>as</w:t>
      </w:r>
      <w:r w:rsidR="00474CB4" w:rsidRPr="0097192E">
        <w:rPr>
          <w:rFonts w:ascii="Helvetica" w:hAnsi="Helvetica" w:cs="Helvetica"/>
          <w:color w:val="000000"/>
        </w:rPr>
        <w:t xml:space="preserve"> a part of t</w:t>
      </w:r>
      <w:r w:rsidR="00A96E5D" w:rsidRPr="0097192E">
        <w:rPr>
          <w:rFonts w:ascii="Helvetica" w:hAnsi="Helvetica" w:cs="Helvetica"/>
          <w:color w:val="000000"/>
        </w:rPr>
        <w:t>he award-winning scheduling and auto-allocating features</w:t>
      </w:r>
      <w:r w:rsidR="004C6578" w:rsidRPr="0097192E">
        <w:rPr>
          <w:rFonts w:ascii="Helvetica" w:hAnsi="Helvetica" w:cs="Helvetica"/>
          <w:color w:val="000000"/>
        </w:rPr>
        <w:t>;</w:t>
      </w:r>
      <w:r w:rsidRPr="0097192E">
        <w:rPr>
          <w:rFonts w:ascii="Helvetica" w:hAnsi="Helvetica" w:cs="Helvetica"/>
          <w:color w:val="000000"/>
        </w:rPr>
        <w:t xml:space="preserve"> </w:t>
      </w:r>
      <w:r w:rsidR="0097192E">
        <w:rPr>
          <w:rFonts w:ascii="Helvetica" w:hAnsi="Helvetica" w:cs="Helvetica"/>
          <w:color w:val="000000"/>
        </w:rPr>
        <w:t xml:space="preserve">framework for integration with </w:t>
      </w:r>
      <w:r w:rsidR="00474CB4" w:rsidRPr="00A159E6">
        <w:rPr>
          <w:rFonts w:ascii="Helvetica" w:hAnsi="Helvetica" w:cs="Helvetica"/>
          <w:color w:val="000000"/>
        </w:rPr>
        <w:t>external taxi</w:t>
      </w:r>
      <w:r w:rsidR="0097192E">
        <w:rPr>
          <w:rFonts w:ascii="Helvetica" w:hAnsi="Helvetica" w:cs="Helvetica"/>
          <w:color w:val="000000"/>
        </w:rPr>
        <w:t xml:space="preserve"> aggregators</w:t>
      </w:r>
      <w:r w:rsidR="00474CB4" w:rsidRPr="00A159E6">
        <w:rPr>
          <w:rFonts w:ascii="Helvetica" w:hAnsi="Helvetica" w:cs="Helvetica"/>
          <w:color w:val="000000"/>
        </w:rPr>
        <w:t xml:space="preserve"> </w:t>
      </w:r>
      <w:r w:rsidR="0097192E">
        <w:rPr>
          <w:rFonts w:ascii="Helvetica" w:hAnsi="Helvetica" w:cs="Helvetica"/>
          <w:color w:val="000000"/>
        </w:rPr>
        <w:t>(</w:t>
      </w:r>
      <w:r w:rsidRPr="00A159E6">
        <w:rPr>
          <w:rFonts w:ascii="Helvetica" w:hAnsi="Helvetica" w:cs="Helvetica"/>
          <w:color w:val="000000"/>
        </w:rPr>
        <w:t>composing about 20% of corporate bookings</w:t>
      </w:r>
      <w:r w:rsidR="00A85B00" w:rsidRPr="00A159E6">
        <w:rPr>
          <w:rStyle w:val="EndnoteReference"/>
          <w:rFonts w:ascii="Helvetica" w:hAnsi="Helvetica" w:cs="Helvetica"/>
          <w:color w:val="000000"/>
        </w:rPr>
        <w:endnoteReference w:id="7"/>
      </w:r>
      <w:r w:rsidR="00CA60B1" w:rsidRPr="00A159E6">
        <w:rPr>
          <w:rFonts w:ascii="Helvetica" w:hAnsi="Helvetica" w:cs="Helvetica"/>
          <w:color w:val="000000"/>
        </w:rPr>
        <w:t xml:space="preserve"> in tota</w:t>
      </w:r>
      <w:r w:rsidR="0097192E">
        <w:rPr>
          <w:rFonts w:ascii="Helvetica" w:hAnsi="Helvetica" w:cs="Helvetica"/>
          <w:color w:val="000000"/>
        </w:rPr>
        <w:t>l) along with</w:t>
      </w:r>
      <w:r w:rsidRPr="00A159E6">
        <w:rPr>
          <w:rFonts w:ascii="Helvetica" w:hAnsi="Helvetica" w:cs="Helvetica"/>
          <w:color w:val="000000"/>
        </w:rPr>
        <w:t xml:space="preserve"> integration</w:t>
      </w:r>
      <w:r w:rsidRPr="00A159E6">
        <w:rPr>
          <w:rStyle w:val="EndnoteReference"/>
          <w:rFonts w:ascii="Helvetica" w:hAnsi="Helvetica" w:cs="Helvetica"/>
          <w:color w:val="000000"/>
        </w:rPr>
        <w:endnoteReference w:id="8"/>
      </w:r>
      <w:r w:rsidRPr="00A159E6">
        <w:rPr>
          <w:rFonts w:ascii="Helvetica" w:hAnsi="Helvetica" w:cs="Helvetica"/>
          <w:color w:val="000000"/>
        </w:rPr>
        <w:t xml:space="preserve"> with One Transport taxi consolidator </w:t>
      </w:r>
      <w:r w:rsidR="0097192E">
        <w:rPr>
          <w:rFonts w:ascii="Helvetica" w:hAnsi="Helvetica" w:cs="Helvetica"/>
          <w:color w:val="000000"/>
        </w:rPr>
        <w:t>(</w:t>
      </w:r>
      <w:r w:rsidRPr="00A159E6">
        <w:rPr>
          <w:rFonts w:ascii="Helvetica" w:hAnsi="Helvetica" w:cs="Helvetica"/>
          <w:color w:val="000000"/>
        </w:rPr>
        <w:t>now supplying businesses powered by Echo with thousands of cars monthly</w:t>
      </w:r>
      <w:r w:rsidR="00195499">
        <w:rPr>
          <w:rFonts w:ascii="Helvetica" w:hAnsi="Helvetica" w:cs="Helvetica"/>
          <w:color w:val="000000"/>
        </w:rPr>
        <w:t>;</w:t>
      </w:r>
    </w:p>
    <w:p w14:paraId="0AAAEE11" w14:textId="76514DE9" w:rsidR="006B20F8" w:rsidRPr="00195499" w:rsidRDefault="004C6578" w:rsidP="00195499">
      <w:pPr>
        <w:pStyle w:val="NormalWeb"/>
        <w:numPr>
          <w:ilvl w:val="1"/>
          <w:numId w:val="4"/>
        </w:numPr>
        <w:spacing w:before="0" w:beforeAutospacing="0" w:after="120" w:afterAutospacing="0"/>
        <w:ind w:left="360" w:right="158" w:hanging="274"/>
        <w:jc w:val="both"/>
        <w:rPr>
          <w:rFonts w:ascii="Helvetica" w:hAnsi="Helvetica" w:cs="Helvetica"/>
          <w:color w:val="000000"/>
        </w:rPr>
      </w:pPr>
      <w:r w:rsidRPr="00195499">
        <w:rPr>
          <w:rFonts w:ascii="Helvetica" w:hAnsi="Helvetica" w:cs="Helvetica"/>
          <w:color w:val="000000"/>
        </w:rPr>
        <w:t>Participated hands-on</w:t>
      </w:r>
      <w:r w:rsidR="00E81F23" w:rsidRPr="00195499">
        <w:rPr>
          <w:rFonts w:ascii="Helvetica" w:hAnsi="Helvetica" w:cs="Helvetica"/>
          <w:color w:val="000000"/>
        </w:rPr>
        <w:t xml:space="preserve"> </w:t>
      </w:r>
      <w:r w:rsidR="00012BA1" w:rsidRPr="00195499">
        <w:rPr>
          <w:rFonts w:ascii="Helvetica" w:hAnsi="Helvetica" w:cs="Helvetica"/>
          <w:color w:val="000000"/>
        </w:rPr>
        <w:t>in f</w:t>
      </w:r>
      <w:r w:rsidR="00080911" w:rsidRPr="00195499">
        <w:rPr>
          <w:rFonts w:ascii="Helvetica" w:hAnsi="Helvetica" w:cs="Helvetica"/>
          <w:color w:val="000000"/>
        </w:rPr>
        <w:t>unctional specification design</w:t>
      </w:r>
      <w:r w:rsidR="00195499">
        <w:rPr>
          <w:rFonts w:ascii="Helvetica" w:hAnsi="Helvetica" w:cs="Helvetica"/>
          <w:color w:val="000000"/>
        </w:rPr>
        <w:t>;</w:t>
      </w:r>
      <w:r w:rsidR="00195499" w:rsidRPr="00195499">
        <w:rPr>
          <w:rFonts w:ascii="Helvetica" w:hAnsi="Helvetica" w:cs="Helvetica"/>
          <w:color w:val="000000"/>
        </w:rPr>
        <w:t xml:space="preserve"> </w:t>
      </w:r>
      <w:r w:rsidR="00195499">
        <w:rPr>
          <w:rFonts w:ascii="Helvetica" w:hAnsi="Helvetica" w:cs="Helvetica"/>
          <w:color w:val="000000"/>
        </w:rPr>
        <w:t>c</w:t>
      </w:r>
      <w:r w:rsidR="00E81F23" w:rsidRPr="00195499">
        <w:rPr>
          <w:rFonts w:ascii="Helvetica" w:hAnsi="Helvetica" w:cs="Helvetica"/>
          <w:color w:val="000000"/>
        </w:rPr>
        <w:t>ontributed</w:t>
      </w:r>
      <w:r w:rsidR="006B20F8" w:rsidRPr="00195499">
        <w:rPr>
          <w:rFonts w:ascii="Helvetica" w:hAnsi="Helvetica" w:cs="Helvetica"/>
          <w:color w:val="000000"/>
        </w:rPr>
        <w:t xml:space="preserve"> in</w:t>
      </w:r>
      <w:r w:rsidR="00E81F23" w:rsidRPr="00195499">
        <w:rPr>
          <w:rFonts w:ascii="Helvetica" w:hAnsi="Helvetica" w:cs="Helvetica"/>
          <w:color w:val="000000"/>
        </w:rPr>
        <w:t>to</w:t>
      </w:r>
      <w:r w:rsidR="006B20F8" w:rsidRPr="00195499">
        <w:rPr>
          <w:rFonts w:ascii="Helvetica" w:hAnsi="Helvetica" w:cs="Helvetica"/>
          <w:color w:val="000000"/>
        </w:rPr>
        <w:t xml:space="preserve"> system </w:t>
      </w:r>
      <w:r w:rsidR="00474CB4" w:rsidRPr="00195499">
        <w:rPr>
          <w:rFonts w:ascii="Helvetica" w:hAnsi="Helvetica" w:cs="Helvetica"/>
          <w:color w:val="000000"/>
        </w:rPr>
        <w:t>redesign</w:t>
      </w:r>
      <w:r w:rsidR="001051FD" w:rsidRPr="00195499">
        <w:rPr>
          <w:rFonts w:ascii="Helvetica" w:hAnsi="Helvetica" w:cs="Helvetica"/>
          <w:color w:val="000000"/>
        </w:rPr>
        <w:t xml:space="preserve"> allowing partnering companies</w:t>
      </w:r>
      <w:r w:rsidR="007C6540" w:rsidRPr="00195499">
        <w:rPr>
          <w:rFonts w:ascii="Helvetica" w:hAnsi="Helvetica" w:cs="Helvetica"/>
          <w:color w:val="000000"/>
        </w:rPr>
        <w:t xml:space="preserve"> such as</w:t>
      </w:r>
      <w:r w:rsidR="00CA60B1" w:rsidRPr="00195499">
        <w:rPr>
          <w:rFonts w:ascii="Helvetica" w:hAnsi="Helvetica" w:cs="Helvetica"/>
          <w:color w:val="000000"/>
        </w:rPr>
        <w:t xml:space="preserve"> greentomatocars and Trident Ni</w:t>
      </w:r>
      <w:r w:rsidR="007C6540" w:rsidRPr="00195499">
        <w:rPr>
          <w:rFonts w:ascii="Helvetica" w:hAnsi="Helvetica" w:cs="Helvetica"/>
          <w:color w:val="000000"/>
        </w:rPr>
        <w:t>ven</w:t>
      </w:r>
      <w:r w:rsidR="001051FD" w:rsidRPr="00195499">
        <w:rPr>
          <w:rFonts w:ascii="Helvetica" w:hAnsi="Helvetica" w:cs="Helvetica"/>
          <w:color w:val="000000"/>
        </w:rPr>
        <w:t xml:space="preserve"> to share </w:t>
      </w:r>
      <w:r w:rsidR="00474CB4" w:rsidRPr="00195499">
        <w:rPr>
          <w:rFonts w:ascii="Helvetica" w:hAnsi="Helvetica" w:cs="Helvetica"/>
          <w:color w:val="000000"/>
        </w:rPr>
        <w:t xml:space="preserve">their </w:t>
      </w:r>
      <w:r w:rsidR="001051FD" w:rsidRPr="00195499">
        <w:rPr>
          <w:rFonts w:ascii="Helvetica" w:hAnsi="Helvetica" w:cs="Helvetica"/>
          <w:color w:val="000000"/>
        </w:rPr>
        <w:t>resources and employees</w:t>
      </w:r>
      <w:r w:rsidR="00474CB4" w:rsidRPr="00195499">
        <w:rPr>
          <w:rFonts w:ascii="Helvetica" w:hAnsi="Helvetica" w:cs="Helvetica"/>
          <w:color w:val="000000"/>
        </w:rPr>
        <w:t xml:space="preserve">. This partnership allowed the companies to </w:t>
      </w:r>
      <w:r w:rsidR="007C6540" w:rsidRPr="00195499">
        <w:rPr>
          <w:rFonts w:ascii="Helvetica" w:hAnsi="Helvetica" w:cs="Helvetica"/>
          <w:color w:val="000000"/>
        </w:rPr>
        <w:t xml:space="preserve">decrease </w:t>
      </w:r>
      <w:r w:rsidR="00CA60B1" w:rsidRPr="00195499">
        <w:rPr>
          <w:rFonts w:ascii="Helvetica" w:hAnsi="Helvetica" w:cs="Helvetica"/>
          <w:color w:val="000000"/>
        </w:rPr>
        <w:t>by 13%</w:t>
      </w:r>
      <w:r w:rsidR="00CA60B1" w:rsidRPr="00A159E6">
        <w:rPr>
          <w:rStyle w:val="EndnoteReference"/>
          <w:rFonts w:ascii="Helvetica" w:hAnsi="Helvetica" w:cs="Helvetica"/>
          <w:color w:val="000000"/>
        </w:rPr>
        <w:endnoteReference w:id="9"/>
      </w:r>
      <w:r w:rsidR="00CA60B1" w:rsidRPr="00195499">
        <w:rPr>
          <w:rFonts w:ascii="Helvetica" w:hAnsi="Helvetica" w:cs="Helvetica"/>
          <w:color w:val="000000"/>
        </w:rPr>
        <w:t xml:space="preserve"> the </w:t>
      </w:r>
      <w:r w:rsidR="00474CB4" w:rsidRPr="00195499">
        <w:rPr>
          <w:rFonts w:ascii="Helvetica" w:hAnsi="Helvetica" w:cs="Helvetica"/>
          <w:color w:val="000000"/>
        </w:rPr>
        <w:t>out-sourcing</w:t>
      </w:r>
      <w:r w:rsidR="00CA60B1" w:rsidRPr="00195499">
        <w:rPr>
          <w:rFonts w:ascii="Helvetica" w:hAnsi="Helvetica" w:cs="Helvetica"/>
          <w:color w:val="000000"/>
        </w:rPr>
        <w:t xml:space="preserve"> of spilling-over </w:t>
      </w:r>
      <w:r w:rsidR="00474CB4" w:rsidRPr="00195499">
        <w:rPr>
          <w:rFonts w:ascii="Helvetica" w:hAnsi="Helvetica" w:cs="Helvetica"/>
          <w:color w:val="000000"/>
        </w:rPr>
        <w:t>bookings</w:t>
      </w:r>
      <w:r w:rsidR="00195499">
        <w:rPr>
          <w:rFonts w:ascii="Helvetica" w:hAnsi="Helvetica" w:cs="Helvetica"/>
          <w:color w:val="000000"/>
        </w:rPr>
        <w:t>;</w:t>
      </w:r>
    </w:p>
    <w:p w14:paraId="69955730" w14:textId="69A53BD9" w:rsidR="00A96E5D" w:rsidRPr="00A159E6" w:rsidRDefault="00195499" w:rsidP="00195499">
      <w:pPr>
        <w:pStyle w:val="NormalWeb"/>
        <w:numPr>
          <w:ilvl w:val="1"/>
          <w:numId w:val="4"/>
        </w:numPr>
        <w:spacing w:before="0" w:beforeAutospacing="0" w:after="120" w:afterAutospacing="0"/>
        <w:ind w:left="360" w:right="158" w:hanging="274"/>
        <w:jc w:val="both"/>
        <w:rPr>
          <w:rFonts w:ascii="Helvetica" w:eastAsia="Times New Roman" w:hAnsi="Helvetica" w:cs="Helvetica"/>
        </w:rPr>
      </w:pPr>
      <w:r>
        <w:rPr>
          <w:rFonts w:ascii="Helvetica" w:hAnsi="Helvetica" w:cs="Helvetica"/>
          <w:color w:val="000000"/>
        </w:rPr>
        <w:t xml:space="preserve">Was responsible for supporting and improving of a </w:t>
      </w:r>
      <w:r w:rsidR="00012BA1" w:rsidRPr="00195499">
        <w:rPr>
          <w:rFonts w:ascii="Helvetica" w:hAnsi="Helvetica" w:cs="Helvetica"/>
          <w:color w:val="000000"/>
        </w:rPr>
        <w:t>custom Java Swing UI framework</w:t>
      </w:r>
      <w:r>
        <w:rPr>
          <w:rFonts w:ascii="Helvetica" w:hAnsi="Helvetica" w:cs="Helvetica"/>
          <w:color w:val="000000"/>
        </w:rPr>
        <w:t xml:space="preserve"> allowing to generate UI components from xml files. </w:t>
      </w:r>
      <w:r>
        <w:rPr>
          <w:rFonts w:ascii="Helvetica" w:hAnsi="Helvetica" w:cs="Helvetica"/>
          <w:color w:val="000000"/>
          <w:shd w:val="clear" w:color="auto" w:fill="FFFFFF"/>
        </w:rPr>
        <w:t>Implemented a mechanism</w:t>
      </w:r>
      <w:r w:rsidRPr="00195499">
        <w:rPr>
          <w:rFonts w:ascii="Helvetica" w:hAnsi="Helvetica" w:cs="Helvetica"/>
          <w:color w:val="000000"/>
          <w:shd w:val="clear" w:color="auto" w:fill="FFFFFF"/>
        </w:rPr>
        <w:t xml:space="preserve"> </w:t>
      </w:r>
      <w:r>
        <w:rPr>
          <w:rFonts w:ascii="Helvetica" w:hAnsi="Helvetica" w:cs="Helvetica"/>
          <w:color w:val="000000"/>
          <w:shd w:val="clear" w:color="auto" w:fill="FFFFFF"/>
        </w:rPr>
        <w:t>of</w:t>
      </w:r>
      <w:r w:rsidRPr="00195499">
        <w:rPr>
          <w:rFonts w:ascii="Helvetica" w:hAnsi="Helvetica" w:cs="Helvetica"/>
          <w:color w:val="000000"/>
          <w:shd w:val="clear" w:color="auto" w:fill="FFFFFF"/>
        </w:rPr>
        <w:t xml:space="preserve"> editable fields </w:t>
      </w:r>
      <w:r>
        <w:rPr>
          <w:rFonts w:ascii="Helvetica" w:hAnsi="Helvetica" w:cs="Helvetica"/>
          <w:color w:val="000000"/>
          <w:shd w:val="clear" w:color="auto" w:fill="FFFFFF"/>
        </w:rPr>
        <w:t xml:space="preserve">highlighting </w:t>
      </w:r>
      <w:r w:rsidRPr="00195499">
        <w:rPr>
          <w:rFonts w:ascii="Helvetica" w:hAnsi="Helvetica" w:cs="Helvetica"/>
          <w:color w:val="000000"/>
          <w:shd w:val="clear" w:color="auto" w:fill="FFFFFF"/>
        </w:rPr>
        <w:t>in accordance with validation needs</w:t>
      </w:r>
      <w:r>
        <w:rPr>
          <w:rFonts w:ascii="Helvetica" w:hAnsi="Helvetica" w:cs="Helvetica"/>
          <w:color w:val="000000"/>
          <w:shd w:val="clear" w:color="auto" w:fill="FFFFFF"/>
        </w:rPr>
        <w:t xml:space="preserve">. </w:t>
      </w:r>
      <w:r w:rsidRPr="00195499">
        <w:rPr>
          <w:rFonts w:ascii="Helvetica" w:hAnsi="Helvetica" w:cs="Helvetica"/>
          <w:color w:val="000000"/>
        </w:rPr>
        <w:t>D</w:t>
      </w:r>
      <w:r w:rsidR="007E3F87" w:rsidRPr="00195499">
        <w:rPr>
          <w:rFonts w:ascii="Helvetica" w:hAnsi="Helvetica" w:cs="Helvetica"/>
          <w:color w:val="000000"/>
          <w:shd w:val="clear" w:color="auto" w:fill="FFFFFF"/>
        </w:rPr>
        <w:t>eveloped</w:t>
      </w:r>
      <w:r w:rsidR="009278CE" w:rsidRPr="00195499">
        <w:rPr>
          <w:rFonts w:ascii="Helvetica" w:hAnsi="Helvetica" w:cs="Helvetica"/>
          <w:color w:val="000000"/>
          <w:shd w:val="clear" w:color="auto" w:fill="FFFFFF"/>
        </w:rPr>
        <w:t xml:space="preserve"> </w:t>
      </w:r>
      <w:r>
        <w:rPr>
          <w:rFonts w:ascii="Helvetica" w:hAnsi="Helvetica" w:cs="Helvetica"/>
          <w:color w:val="000000"/>
          <w:shd w:val="clear" w:color="auto" w:fill="FFFFFF"/>
        </w:rPr>
        <w:t>automated performance tests using TestComplete</w:t>
      </w:r>
      <w:r w:rsidR="007C06D9" w:rsidRPr="00195499">
        <w:rPr>
          <w:rFonts w:ascii="Helvetica" w:hAnsi="Helvetica" w:cs="Helvetica"/>
          <w:color w:val="000000"/>
          <w:shd w:val="clear" w:color="auto" w:fill="FFFFFF"/>
        </w:rPr>
        <w:t xml:space="preserve"> allowing </w:t>
      </w:r>
      <w:r w:rsidRPr="00195499">
        <w:rPr>
          <w:rFonts w:ascii="Helvetica" w:hAnsi="Helvetica" w:cs="Helvetica"/>
          <w:color w:val="000000"/>
          <w:shd w:val="clear" w:color="auto" w:fill="FFFFFF"/>
        </w:rPr>
        <w:t>to locate</w:t>
      </w:r>
      <w:r w:rsidR="007C06D9" w:rsidRPr="00195499">
        <w:rPr>
          <w:rFonts w:ascii="Helvetica" w:hAnsi="Helvetica" w:cs="Helvetica"/>
          <w:color w:val="000000"/>
          <w:shd w:val="clear" w:color="auto" w:fill="FFFFFF"/>
        </w:rPr>
        <w:t xml:space="preserve"> </w:t>
      </w:r>
      <w:r w:rsidR="00012BA1" w:rsidRPr="00195499">
        <w:rPr>
          <w:rFonts w:ascii="Helvetica" w:hAnsi="Helvetica" w:cs="Helvetica"/>
          <w:color w:val="000000"/>
          <w:shd w:val="clear" w:color="auto" w:fill="FFFFFF"/>
        </w:rPr>
        <w:t>UI memory leak</w:t>
      </w:r>
      <w:r w:rsidR="007C06D9" w:rsidRPr="00195499">
        <w:rPr>
          <w:rFonts w:ascii="Helvetica" w:hAnsi="Helvetica" w:cs="Helvetica"/>
          <w:color w:val="000000"/>
          <w:shd w:val="clear" w:color="auto" w:fill="FFFFFF"/>
        </w:rPr>
        <w:t xml:space="preserve">s </w:t>
      </w:r>
      <w:r>
        <w:rPr>
          <w:rFonts w:ascii="Helvetica" w:hAnsi="Helvetica" w:cs="Helvetica"/>
          <w:color w:val="000000"/>
          <w:shd w:val="clear" w:color="auto" w:fill="FFFFFF"/>
        </w:rPr>
        <w:t>and initiate heap dump when necessary.</w:t>
      </w:r>
      <w:r w:rsidR="00163471" w:rsidRPr="00195499">
        <w:rPr>
          <w:rFonts w:ascii="Helvetica" w:hAnsi="Helvetica" w:cs="Helvetica"/>
          <w:color w:val="000000"/>
          <w:shd w:val="clear" w:color="auto" w:fill="FFFFFF"/>
        </w:rPr>
        <w:t xml:space="preserve"> </w:t>
      </w:r>
      <w:r>
        <w:rPr>
          <w:rFonts w:ascii="Helvetica" w:hAnsi="Helvetica" w:cs="Helvetica"/>
          <w:color w:val="000000"/>
          <w:shd w:val="clear" w:color="auto" w:fill="FFFFFF"/>
        </w:rPr>
        <w:t xml:space="preserve">Performed </w:t>
      </w:r>
      <w:r w:rsidR="00163471" w:rsidRPr="00195499">
        <w:rPr>
          <w:rFonts w:ascii="Helvetica" w:hAnsi="Helvetica" w:cs="Helvetica"/>
          <w:color w:val="000000"/>
          <w:shd w:val="clear" w:color="auto" w:fill="FFFFFF"/>
        </w:rPr>
        <w:t>detailed heap dump analysis with J</w:t>
      </w:r>
      <w:r>
        <w:rPr>
          <w:rFonts w:ascii="Helvetica" w:hAnsi="Helvetica" w:cs="Helvetica"/>
          <w:color w:val="000000"/>
          <w:shd w:val="clear" w:color="auto" w:fill="FFFFFF"/>
        </w:rPr>
        <w:t>P</w:t>
      </w:r>
      <w:r w:rsidR="00163471" w:rsidRPr="00195499">
        <w:rPr>
          <w:rFonts w:ascii="Helvetica" w:hAnsi="Helvetica" w:cs="Helvetica"/>
          <w:color w:val="000000"/>
          <w:shd w:val="clear" w:color="auto" w:fill="FFFFFF"/>
        </w:rPr>
        <w:t>rofiler</w:t>
      </w:r>
      <w:r>
        <w:rPr>
          <w:rFonts w:ascii="Helvetica" w:hAnsi="Helvetica" w:cs="Helvetica"/>
          <w:color w:val="000000"/>
          <w:shd w:val="clear" w:color="auto" w:fill="FFFFFF"/>
        </w:rPr>
        <w:t>,</w:t>
      </w:r>
      <w:r w:rsidR="00163471" w:rsidRPr="00195499">
        <w:rPr>
          <w:rFonts w:ascii="Helvetica" w:hAnsi="Helvetica" w:cs="Helvetica"/>
          <w:color w:val="000000"/>
          <w:shd w:val="clear" w:color="auto" w:fill="FFFFFF"/>
        </w:rPr>
        <w:t xml:space="preserve"> </w:t>
      </w:r>
      <w:r>
        <w:rPr>
          <w:rFonts w:ascii="Helvetica" w:hAnsi="Helvetica" w:cs="Helvetica"/>
          <w:color w:val="000000"/>
          <w:shd w:val="clear" w:color="auto" w:fill="FFFFFF"/>
        </w:rPr>
        <w:t>implemented a fix</w:t>
      </w:r>
      <w:r w:rsidR="007C06D9" w:rsidRPr="00195499">
        <w:rPr>
          <w:rFonts w:ascii="Helvetica" w:hAnsi="Helvetica" w:cs="Helvetica"/>
          <w:color w:val="000000"/>
          <w:shd w:val="clear" w:color="auto" w:fill="FFFFFF"/>
        </w:rPr>
        <w:t xml:space="preserve"> destroying circular links, preventing Java garbage collector from reclaiming unused </w:t>
      </w:r>
      <w:r w:rsidR="00163471" w:rsidRPr="00195499">
        <w:rPr>
          <w:rFonts w:ascii="Helvetica" w:hAnsi="Helvetica" w:cs="Helvetica"/>
          <w:color w:val="000000"/>
          <w:shd w:val="clear" w:color="auto" w:fill="FFFFFF"/>
        </w:rPr>
        <w:t>objects</w:t>
      </w:r>
      <w:r w:rsidRPr="00195499">
        <w:rPr>
          <w:rFonts w:ascii="Helvetica" w:hAnsi="Helvetica" w:cs="Helvetica"/>
          <w:color w:val="000000"/>
          <w:shd w:val="clear" w:color="auto" w:fill="FFFFFF"/>
        </w:rPr>
        <w:t xml:space="preserve">. As </w:t>
      </w:r>
      <w:r>
        <w:rPr>
          <w:rFonts w:ascii="Helvetica" w:hAnsi="Helvetica" w:cs="Helvetica"/>
          <w:color w:val="000000"/>
          <w:shd w:val="clear" w:color="auto" w:fill="FFFFFF"/>
        </w:rPr>
        <w:t xml:space="preserve">a result, </w:t>
      </w:r>
      <w:r w:rsidR="007C06D9" w:rsidRPr="00195499">
        <w:rPr>
          <w:rFonts w:ascii="Helvetica" w:hAnsi="Helvetica" w:cs="Helvetica"/>
          <w:color w:val="000000"/>
          <w:shd w:val="clear" w:color="auto" w:fill="FFFFFF"/>
        </w:rPr>
        <w:t>RAM allocation by the application</w:t>
      </w:r>
      <w:r w:rsidRPr="00195499">
        <w:rPr>
          <w:rFonts w:ascii="Helvetica" w:hAnsi="Helvetica" w:cs="Helvetica"/>
          <w:color w:val="000000"/>
          <w:shd w:val="clear" w:color="auto" w:fill="FFFFFF"/>
        </w:rPr>
        <w:t xml:space="preserve"> has reduced dramatically. </w:t>
      </w:r>
    </w:p>
    <w:p w14:paraId="4654DE70" w14:textId="59B4F179" w:rsidR="004C6578" w:rsidRPr="00A159E6" w:rsidRDefault="004C6578" w:rsidP="00195499">
      <w:pPr>
        <w:pStyle w:val="NormalWeb"/>
        <w:numPr>
          <w:ilvl w:val="0"/>
          <w:numId w:val="4"/>
        </w:numPr>
        <w:spacing w:before="0" w:beforeAutospacing="0" w:after="120" w:afterAutospacing="0"/>
        <w:ind w:left="360" w:right="158" w:hanging="274"/>
        <w:jc w:val="both"/>
        <w:rPr>
          <w:rFonts w:ascii="Helvetica" w:hAnsi="Helvetica" w:cs="Helvetica"/>
          <w:color w:val="000000"/>
        </w:rPr>
      </w:pPr>
      <w:r w:rsidRPr="00A159E6">
        <w:rPr>
          <w:rFonts w:ascii="Helvetica" w:hAnsi="Helvetica" w:cs="Helvetica"/>
          <w:color w:val="000000"/>
        </w:rPr>
        <w:t>Participated in bugfixing, troubleshooting, maintenance and technical support of previously developed modules.</w:t>
      </w:r>
    </w:p>
    <w:tbl>
      <w:tblPr>
        <w:tblW w:w="10590" w:type="dxa"/>
        <w:tblCellMar>
          <w:top w:w="15" w:type="dxa"/>
          <w:left w:w="15" w:type="dxa"/>
          <w:bottom w:w="15" w:type="dxa"/>
          <w:right w:w="15" w:type="dxa"/>
        </w:tblCellMar>
        <w:tblLook w:val="04A0" w:firstRow="1" w:lastRow="0" w:firstColumn="1" w:lastColumn="0" w:noHBand="0" w:noVBand="1"/>
      </w:tblPr>
      <w:tblGrid>
        <w:gridCol w:w="7330"/>
        <w:gridCol w:w="3260"/>
      </w:tblGrid>
      <w:tr w:rsidR="008D5282" w:rsidRPr="00B47F10" w14:paraId="5FBFC0D8" w14:textId="77777777" w:rsidTr="008D5282">
        <w:tc>
          <w:tcPr>
            <w:tcW w:w="7330" w:type="dxa"/>
            <w:tcMar>
              <w:top w:w="100" w:type="dxa"/>
              <w:left w:w="100" w:type="dxa"/>
              <w:bottom w:w="100" w:type="dxa"/>
              <w:right w:w="100" w:type="dxa"/>
            </w:tcMar>
            <w:hideMark/>
          </w:tcPr>
          <w:p w14:paraId="0F3533EB" w14:textId="4C729F4B" w:rsidR="008D5282" w:rsidRPr="008D5282" w:rsidRDefault="008D5282" w:rsidP="00883FB5">
            <w:pPr>
              <w:ind w:left="90" w:right="283"/>
              <w:jc w:val="both"/>
              <w:rPr>
                <w:rFonts w:ascii="Arial" w:eastAsia="Times New Roman" w:hAnsi="Arial" w:cs="Arial"/>
                <w:b/>
                <w:sz w:val="22"/>
                <w:szCs w:val="22"/>
              </w:rPr>
            </w:pPr>
            <w:r w:rsidRPr="008D5282">
              <w:rPr>
                <w:rFonts w:ascii="Arial" w:eastAsia="Times New Roman" w:hAnsi="Arial" w:cs="Arial"/>
                <w:b/>
                <w:sz w:val="22"/>
                <w:szCs w:val="22"/>
              </w:rPr>
              <w:t>SSAU / Course Project</w:t>
            </w:r>
          </w:p>
        </w:tc>
        <w:tc>
          <w:tcPr>
            <w:tcW w:w="3260" w:type="dxa"/>
            <w:tcMar>
              <w:top w:w="100" w:type="dxa"/>
              <w:left w:w="100" w:type="dxa"/>
              <w:bottom w:w="100" w:type="dxa"/>
              <w:right w:w="100" w:type="dxa"/>
            </w:tcMar>
            <w:hideMark/>
          </w:tcPr>
          <w:p w14:paraId="071585EE" w14:textId="5B811769" w:rsidR="008D5282" w:rsidRPr="00195499" w:rsidRDefault="00195499" w:rsidP="008D5282">
            <w:pPr>
              <w:pStyle w:val="NormalWeb"/>
              <w:spacing w:before="0" w:beforeAutospacing="0" w:after="0" w:afterAutospacing="0" w:line="0" w:lineRule="atLeast"/>
              <w:ind w:left="1175" w:right="-100" w:hanging="425"/>
              <w:jc w:val="right"/>
              <w:rPr>
                <w:rFonts w:ascii="Arial" w:hAnsi="Arial" w:cs="Arial"/>
                <w:b/>
                <w:sz w:val="22"/>
                <w:szCs w:val="22"/>
              </w:rPr>
            </w:pPr>
            <w:r>
              <w:rPr>
                <w:rFonts w:ascii="Arial" w:hAnsi="Arial" w:cs="Arial"/>
                <w:b/>
                <w:color w:val="000000"/>
                <w:sz w:val="22"/>
                <w:szCs w:val="22"/>
              </w:rPr>
              <w:t xml:space="preserve"> Sep </w:t>
            </w:r>
            <w:r w:rsidR="008D5282" w:rsidRPr="00195499">
              <w:rPr>
                <w:rFonts w:ascii="Arial" w:hAnsi="Arial" w:cs="Arial"/>
                <w:b/>
                <w:color w:val="000000"/>
                <w:sz w:val="22"/>
                <w:szCs w:val="22"/>
              </w:rPr>
              <w:t xml:space="preserve">2011 – </w:t>
            </w:r>
            <w:r>
              <w:rPr>
                <w:rFonts w:ascii="Arial" w:hAnsi="Arial" w:cs="Arial"/>
                <w:b/>
                <w:color w:val="000000"/>
                <w:sz w:val="22"/>
                <w:szCs w:val="22"/>
              </w:rPr>
              <w:t xml:space="preserve">Jun </w:t>
            </w:r>
            <w:r w:rsidR="008D5282" w:rsidRPr="00195499">
              <w:rPr>
                <w:rFonts w:ascii="Arial" w:hAnsi="Arial" w:cs="Arial"/>
                <w:b/>
                <w:color w:val="000000"/>
                <w:sz w:val="22"/>
                <w:szCs w:val="22"/>
              </w:rPr>
              <w:t>2012</w:t>
            </w:r>
          </w:p>
        </w:tc>
      </w:tr>
    </w:tbl>
    <w:p w14:paraId="342D50ED" w14:textId="01173F5E" w:rsidR="008D5282" w:rsidRPr="00883FB5" w:rsidRDefault="00883FB5" w:rsidP="00883FB5">
      <w:pPr>
        <w:ind w:left="425" w:right="283" w:hanging="335"/>
        <w:jc w:val="both"/>
        <w:rPr>
          <w:rFonts w:ascii="Arial" w:eastAsia="Times New Roman" w:hAnsi="Arial" w:cs="Arial"/>
          <w:b/>
          <w:sz w:val="20"/>
          <w:szCs w:val="20"/>
          <w:u w:val="single"/>
        </w:rPr>
      </w:pPr>
      <w:r w:rsidRPr="00883FB5">
        <w:rPr>
          <w:rFonts w:ascii="Arial" w:eastAsia="Times New Roman" w:hAnsi="Arial" w:cs="Arial"/>
          <w:b/>
          <w:sz w:val="20"/>
          <w:szCs w:val="20"/>
          <w:u w:val="single"/>
        </w:rPr>
        <w:t>Development of an algorythm of project time costs estimation</w:t>
      </w:r>
    </w:p>
    <w:p w14:paraId="43EC25AC" w14:textId="23F19371" w:rsidR="00224542" w:rsidRPr="00883FB5" w:rsidRDefault="008D5282" w:rsidP="00883FB5">
      <w:pPr>
        <w:ind w:left="90" w:right="283"/>
        <w:jc w:val="both"/>
        <w:rPr>
          <w:rFonts w:ascii="Helvetica" w:eastAsia="Times New Roman" w:hAnsi="Helvetica" w:cs="Helvetica"/>
          <w:sz w:val="20"/>
          <w:szCs w:val="20"/>
        </w:rPr>
      </w:pPr>
      <w:r w:rsidRPr="00883FB5">
        <w:rPr>
          <w:rFonts w:ascii="Helvetica" w:eastAsia="Times New Roman" w:hAnsi="Helvetica" w:cs="Helvetica"/>
          <w:sz w:val="20"/>
          <w:szCs w:val="20"/>
        </w:rPr>
        <w:t>Design and development of a</w:t>
      </w:r>
      <w:r w:rsidR="00F54FA0" w:rsidRPr="00883FB5">
        <w:rPr>
          <w:rFonts w:ascii="Helvetica" w:eastAsia="Times New Roman" w:hAnsi="Helvetica" w:cs="Helvetica"/>
          <w:sz w:val="20"/>
          <w:szCs w:val="20"/>
        </w:rPr>
        <w:t xml:space="preserve"> time management tool allowing to calculate estimated time costs for a complicated task</w:t>
      </w:r>
      <w:r w:rsidRPr="00883FB5">
        <w:rPr>
          <w:rFonts w:ascii="Helvetica" w:eastAsia="Times New Roman" w:hAnsi="Helvetica" w:cs="Helvetica"/>
          <w:sz w:val="20"/>
          <w:szCs w:val="20"/>
        </w:rPr>
        <w:t xml:space="preserve"> </w:t>
      </w:r>
      <w:r w:rsidR="00F54FA0" w:rsidRPr="00883FB5">
        <w:rPr>
          <w:rFonts w:ascii="Helvetica" w:eastAsia="Times New Roman" w:hAnsi="Helvetica" w:cs="Helvetica"/>
          <w:sz w:val="20"/>
          <w:szCs w:val="20"/>
        </w:rPr>
        <w:t xml:space="preserve">set using UML for visualization, probability laws for estimation and a neural network </w:t>
      </w:r>
      <w:r w:rsidRPr="00883FB5">
        <w:rPr>
          <w:rFonts w:ascii="Helvetica" w:eastAsia="Times New Roman" w:hAnsi="Helvetica" w:cs="Helvetica"/>
          <w:sz w:val="20"/>
          <w:szCs w:val="20"/>
        </w:rPr>
        <w:t>for</w:t>
      </w:r>
      <w:r w:rsidR="00F54FA0" w:rsidRPr="00883FB5">
        <w:rPr>
          <w:rFonts w:ascii="Helvetica" w:eastAsia="Times New Roman" w:hAnsi="Helvetica" w:cs="Helvetica"/>
          <w:sz w:val="20"/>
          <w:szCs w:val="20"/>
        </w:rPr>
        <w:t xml:space="preserve"> the process</w:t>
      </w:r>
      <w:r w:rsidRPr="00883FB5">
        <w:rPr>
          <w:rFonts w:ascii="Helvetica" w:eastAsia="Times New Roman" w:hAnsi="Helvetica" w:cs="Helvetica"/>
          <w:sz w:val="20"/>
          <w:szCs w:val="20"/>
        </w:rPr>
        <w:t xml:space="preserve"> emulation.</w:t>
      </w:r>
      <w:r w:rsidR="00F54FA0" w:rsidRPr="00883FB5">
        <w:rPr>
          <w:rFonts w:ascii="Helvetica" w:eastAsia="Times New Roman" w:hAnsi="Helvetica" w:cs="Helvetica"/>
          <w:sz w:val="20"/>
          <w:szCs w:val="20"/>
        </w:rPr>
        <w:t xml:space="preserve"> </w:t>
      </w:r>
    </w:p>
    <w:p w14:paraId="03D8B294" w14:textId="5425662F" w:rsidR="001929FF" w:rsidRDefault="001929FF" w:rsidP="0025668D">
      <w:pPr>
        <w:spacing w:before="120" w:after="120"/>
        <w:ind w:left="425" w:right="425" w:firstLine="142"/>
        <w:jc w:val="center"/>
        <w:rPr>
          <w:rFonts w:ascii="Courier New" w:hAnsi="Courier New" w:cs="Courier New"/>
          <w:b/>
        </w:rPr>
      </w:pPr>
      <w:r>
        <w:rPr>
          <w:rFonts w:ascii="Courier New" w:hAnsi="Courier New" w:cs="Courier New"/>
          <w:b/>
        </w:rPr>
        <w:t>Education</w:t>
      </w:r>
    </w:p>
    <w:tbl>
      <w:tblPr>
        <w:tblW w:w="10597" w:type="dxa"/>
        <w:tblInd w:w="-85" w:type="dxa"/>
        <w:tblLayout w:type="fixed"/>
        <w:tblCellMar>
          <w:top w:w="15" w:type="dxa"/>
          <w:left w:w="15" w:type="dxa"/>
          <w:bottom w:w="15" w:type="dxa"/>
          <w:right w:w="15" w:type="dxa"/>
        </w:tblCellMar>
        <w:tblLook w:val="04A0" w:firstRow="1" w:lastRow="0" w:firstColumn="1" w:lastColumn="0" w:noHBand="0" w:noVBand="1"/>
      </w:tblPr>
      <w:tblGrid>
        <w:gridCol w:w="8432"/>
        <w:gridCol w:w="2165"/>
      </w:tblGrid>
      <w:tr w:rsidR="002F1C3F" w:rsidRPr="00B47F10" w14:paraId="70BC5AF3" w14:textId="77777777" w:rsidTr="002F1C3F">
        <w:trPr>
          <w:trHeight w:val="423"/>
        </w:trPr>
        <w:tc>
          <w:tcPr>
            <w:tcW w:w="8432" w:type="dxa"/>
            <w:tcBorders>
              <w:right w:val="single" w:sz="18" w:space="0" w:color="404040"/>
            </w:tcBorders>
          </w:tcPr>
          <w:p w14:paraId="258D0E6B" w14:textId="2EB06AF3" w:rsidR="002F1C3F" w:rsidRDefault="002F1C3F" w:rsidP="00F66487">
            <w:pPr>
              <w:pStyle w:val="NormalWeb"/>
              <w:spacing w:before="0" w:beforeAutospacing="0" w:after="0" w:afterAutospacing="0" w:line="0" w:lineRule="atLeast"/>
              <w:ind w:left="426"/>
              <w:rPr>
                <w:rFonts w:ascii="Arial" w:eastAsia="Times New Roman" w:hAnsi="Arial" w:cs="Arial"/>
                <w:sz w:val="22"/>
                <w:szCs w:val="22"/>
              </w:rPr>
            </w:pPr>
            <w:r w:rsidRPr="00A733BA">
              <w:rPr>
                <w:rFonts w:ascii="Arial" w:eastAsia="Times New Roman" w:hAnsi="Arial" w:cs="Arial"/>
                <w:sz w:val="22"/>
                <w:szCs w:val="22"/>
              </w:rPr>
              <w:t xml:space="preserve">SAMARA STATE AEROSPACE UNIVERSITY </w:t>
            </w:r>
            <w:r>
              <w:rPr>
                <w:rFonts w:ascii="Arial" w:eastAsia="Times New Roman" w:hAnsi="Arial" w:cs="Arial"/>
                <w:sz w:val="22"/>
                <w:szCs w:val="22"/>
              </w:rPr>
              <w:t>/ Samara, Russia</w:t>
            </w:r>
          </w:p>
          <w:p w14:paraId="09BCE94A" w14:textId="04364B17" w:rsidR="002F1C3F" w:rsidRPr="002F1C3F" w:rsidRDefault="002F1C3F" w:rsidP="002F1C3F">
            <w:pPr>
              <w:ind w:left="426"/>
              <w:rPr>
                <w:rFonts w:ascii="Arial" w:hAnsi="Arial" w:cs="Arial"/>
                <w:color w:val="000000"/>
                <w:sz w:val="22"/>
                <w:szCs w:val="22"/>
              </w:rPr>
            </w:pPr>
            <w:r w:rsidRPr="00A733BA">
              <w:rPr>
                <w:rFonts w:ascii="Arial" w:hAnsi="Arial" w:cs="Arial"/>
                <w:color w:val="000000"/>
                <w:sz w:val="22"/>
                <w:szCs w:val="22"/>
              </w:rPr>
              <w:t>Applied mathematics &amp; informatics</w:t>
            </w:r>
            <w:r>
              <w:rPr>
                <w:rFonts w:ascii="Arial" w:hAnsi="Arial" w:cs="Arial"/>
                <w:color w:val="000000"/>
                <w:sz w:val="22"/>
                <w:szCs w:val="22"/>
              </w:rPr>
              <w:t xml:space="preserve"> </w:t>
            </w:r>
            <w:r w:rsidR="008D5282">
              <w:rPr>
                <w:rFonts w:ascii="Arial" w:hAnsi="Arial" w:cs="Arial"/>
                <w:color w:val="000000"/>
                <w:sz w:val="22"/>
                <w:szCs w:val="22"/>
              </w:rPr>
              <w:t>BS &amp; MS</w:t>
            </w:r>
          </w:p>
        </w:tc>
        <w:tc>
          <w:tcPr>
            <w:tcW w:w="2165" w:type="dxa"/>
            <w:tcBorders>
              <w:left w:val="single" w:sz="18" w:space="0" w:color="404040"/>
            </w:tcBorders>
          </w:tcPr>
          <w:p w14:paraId="42246999" w14:textId="77777777" w:rsidR="002F1C3F" w:rsidRPr="00F66487" w:rsidRDefault="002F1C3F" w:rsidP="00F66487">
            <w:pPr>
              <w:pStyle w:val="NormalWeb"/>
              <w:spacing w:before="0" w:beforeAutospacing="0" w:after="0" w:afterAutospacing="0" w:line="0" w:lineRule="atLeast"/>
              <w:ind w:left="410"/>
              <w:jc w:val="right"/>
              <w:rPr>
                <w:rFonts w:ascii="Arial" w:hAnsi="Arial" w:cs="Arial"/>
                <w:color w:val="000000"/>
                <w:sz w:val="22"/>
                <w:szCs w:val="22"/>
                <w:u w:val="single"/>
              </w:rPr>
            </w:pPr>
            <w:r>
              <w:rPr>
                <w:rFonts w:ascii="Arial" w:eastAsia="Times New Roman" w:hAnsi="Arial" w:cs="Arial"/>
                <w:sz w:val="22"/>
                <w:szCs w:val="22"/>
              </w:rPr>
              <w:t xml:space="preserve">MS </w:t>
            </w:r>
            <w:r w:rsidRPr="00F66487">
              <w:rPr>
                <w:rFonts w:ascii="Arial" w:eastAsia="Times New Roman" w:hAnsi="Arial" w:cs="Arial"/>
                <w:sz w:val="22"/>
                <w:szCs w:val="22"/>
                <w:u w:val="single"/>
              </w:rPr>
              <w:t>2010</w:t>
            </w:r>
            <w:r w:rsidRPr="00F66487">
              <w:rPr>
                <w:rFonts w:ascii="Arial" w:hAnsi="Arial" w:cs="Arial"/>
                <w:color w:val="000000"/>
                <w:sz w:val="22"/>
                <w:szCs w:val="22"/>
                <w:u w:val="single"/>
              </w:rPr>
              <w:t xml:space="preserve"> – </w:t>
            </w:r>
            <w:r w:rsidRPr="00F66487">
              <w:rPr>
                <w:rFonts w:ascii="Arial" w:eastAsia="Times New Roman" w:hAnsi="Arial" w:cs="Arial"/>
                <w:sz w:val="22"/>
                <w:szCs w:val="22"/>
                <w:u w:val="single"/>
              </w:rPr>
              <w:t>201</w:t>
            </w:r>
            <w:r>
              <w:rPr>
                <w:rFonts w:ascii="Arial" w:eastAsia="Times New Roman" w:hAnsi="Arial" w:cs="Arial"/>
                <w:sz w:val="22"/>
                <w:szCs w:val="22"/>
                <w:u w:val="single"/>
              </w:rPr>
              <w:t>2</w:t>
            </w:r>
          </w:p>
          <w:p w14:paraId="2F4E7A73" w14:textId="6D7F9FE1" w:rsidR="002F1C3F" w:rsidRPr="002F1C3F" w:rsidRDefault="002F1C3F" w:rsidP="002F1C3F">
            <w:pPr>
              <w:pStyle w:val="NormalWeb"/>
              <w:spacing w:before="0" w:beforeAutospacing="0" w:after="0" w:afterAutospacing="0" w:line="0" w:lineRule="atLeast"/>
              <w:ind w:left="410"/>
              <w:jc w:val="right"/>
              <w:rPr>
                <w:rFonts w:ascii="Arial" w:hAnsi="Arial" w:cs="Arial"/>
                <w:color w:val="000000"/>
                <w:sz w:val="22"/>
                <w:szCs w:val="22"/>
              </w:rPr>
            </w:pPr>
            <w:r>
              <w:rPr>
                <w:rFonts w:ascii="Arial" w:hAnsi="Arial" w:cs="Arial"/>
                <w:color w:val="000000"/>
                <w:sz w:val="22"/>
                <w:szCs w:val="22"/>
              </w:rPr>
              <w:t xml:space="preserve"> BS </w:t>
            </w:r>
            <w:r w:rsidRPr="00B47F10">
              <w:rPr>
                <w:rFonts w:ascii="Arial" w:hAnsi="Arial" w:cs="Arial"/>
                <w:color w:val="000000"/>
                <w:sz w:val="22"/>
                <w:szCs w:val="22"/>
                <w:u w:val="single"/>
              </w:rPr>
              <w:t>20</w:t>
            </w:r>
            <w:r>
              <w:rPr>
                <w:rFonts w:ascii="Arial" w:hAnsi="Arial" w:cs="Arial"/>
                <w:color w:val="000000"/>
                <w:sz w:val="22"/>
                <w:szCs w:val="22"/>
                <w:u w:val="single"/>
              </w:rPr>
              <w:t>06</w:t>
            </w:r>
            <w:r w:rsidRPr="00B47F10">
              <w:rPr>
                <w:rFonts w:ascii="Arial" w:hAnsi="Arial" w:cs="Arial"/>
                <w:color w:val="000000"/>
                <w:sz w:val="22"/>
                <w:szCs w:val="22"/>
                <w:u w:val="single"/>
              </w:rPr>
              <w:t xml:space="preserve"> </w:t>
            </w:r>
            <w:r w:rsidRPr="00F66487">
              <w:rPr>
                <w:rFonts w:ascii="Arial" w:hAnsi="Arial" w:cs="Arial"/>
                <w:color w:val="000000"/>
                <w:sz w:val="22"/>
                <w:szCs w:val="22"/>
                <w:u w:val="single"/>
              </w:rPr>
              <w:t>–</w:t>
            </w:r>
            <w:r w:rsidRPr="00B47F10">
              <w:rPr>
                <w:rFonts w:ascii="Arial" w:hAnsi="Arial" w:cs="Arial"/>
                <w:color w:val="000000"/>
                <w:sz w:val="22"/>
                <w:szCs w:val="22"/>
                <w:u w:val="single"/>
              </w:rPr>
              <w:t xml:space="preserve"> 201</w:t>
            </w:r>
            <w:r>
              <w:rPr>
                <w:rFonts w:ascii="Arial" w:hAnsi="Arial" w:cs="Arial"/>
                <w:color w:val="000000"/>
                <w:sz w:val="22"/>
                <w:szCs w:val="22"/>
                <w:u w:val="single"/>
              </w:rPr>
              <w:t>0</w:t>
            </w:r>
          </w:p>
        </w:tc>
      </w:tr>
    </w:tbl>
    <w:p w14:paraId="190587C5" w14:textId="77777777" w:rsidR="008D5282" w:rsidRDefault="008D5282" w:rsidP="00FB6730">
      <w:pPr>
        <w:ind w:left="426"/>
        <w:jc w:val="center"/>
        <w:rPr>
          <w:rFonts w:ascii="Arial" w:eastAsia="Times New Roman" w:hAnsi="Arial" w:cs="Arial"/>
          <w:b/>
          <w:color w:val="000000"/>
          <w:sz w:val="22"/>
          <w:szCs w:val="22"/>
        </w:rPr>
      </w:pPr>
    </w:p>
    <w:p w14:paraId="587A5A3A" w14:textId="77777777" w:rsidR="00FB6730" w:rsidRPr="00883FB5" w:rsidRDefault="00FB6730" w:rsidP="00FB6730">
      <w:pPr>
        <w:ind w:left="426"/>
        <w:jc w:val="center"/>
        <w:rPr>
          <w:rFonts w:ascii="Helvetica" w:hAnsi="Helvetica" w:cs="Helvetica"/>
          <w:sz w:val="20"/>
          <w:szCs w:val="20"/>
        </w:rPr>
      </w:pPr>
      <w:r w:rsidRPr="00883FB5">
        <w:rPr>
          <w:rFonts w:ascii="Helvetica" w:eastAsia="Times New Roman" w:hAnsi="Helvetica" w:cs="Helvetica"/>
          <w:color w:val="000000"/>
          <w:sz w:val="20"/>
          <w:szCs w:val="20"/>
        </w:rPr>
        <w:t xml:space="preserve">● </w:t>
      </w:r>
      <w:r w:rsidR="00DC1E6D" w:rsidRPr="00883FB5">
        <w:rPr>
          <w:rFonts w:ascii="Helvetica" w:hAnsi="Helvetica" w:cs="Helvetica"/>
          <w:color w:val="000000"/>
          <w:sz w:val="20"/>
          <w:szCs w:val="20"/>
        </w:rPr>
        <w:t xml:space="preserve">Discrete Math </w:t>
      </w:r>
      <w:r w:rsidR="00DC1E6D" w:rsidRPr="00883FB5">
        <w:rPr>
          <w:rFonts w:ascii="Helvetica" w:eastAsia="Times New Roman" w:hAnsi="Helvetica" w:cs="Helvetica"/>
          <w:color w:val="000000"/>
          <w:sz w:val="20"/>
          <w:szCs w:val="20"/>
        </w:rPr>
        <w:t>●</w:t>
      </w:r>
      <w:r w:rsidR="00DC1E6D" w:rsidRPr="00883FB5">
        <w:rPr>
          <w:rFonts w:ascii="Helvetica" w:hAnsi="Helvetica" w:cs="Helvetica"/>
          <w:color w:val="000000"/>
          <w:sz w:val="20"/>
          <w:szCs w:val="20"/>
        </w:rPr>
        <w:t xml:space="preserve"> Math Statistics and Probability Theory</w:t>
      </w:r>
      <w:r w:rsidRPr="00883FB5">
        <w:rPr>
          <w:rFonts w:ascii="Helvetica" w:hAnsi="Helvetica" w:cs="Helvetica"/>
          <w:color w:val="000000"/>
          <w:sz w:val="20"/>
          <w:szCs w:val="20"/>
        </w:rPr>
        <w:t xml:space="preserve"> </w:t>
      </w:r>
      <w:r w:rsidR="00DC1E6D" w:rsidRPr="00883FB5">
        <w:rPr>
          <w:rFonts w:ascii="Helvetica" w:eastAsia="Times New Roman" w:hAnsi="Helvetica" w:cs="Helvetica"/>
          <w:color w:val="000000"/>
          <w:sz w:val="20"/>
          <w:szCs w:val="20"/>
        </w:rPr>
        <w:t xml:space="preserve">● </w:t>
      </w:r>
      <w:r w:rsidR="00DC1E6D" w:rsidRPr="00883FB5">
        <w:rPr>
          <w:rFonts w:ascii="Helvetica" w:hAnsi="Helvetica" w:cs="Helvetica"/>
          <w:sz w:val="20"/>
          <w:szCs w:val="20"/>
        </w:rPr>
        <w:t xml:space="preserve">Math Analysis </w:t>
      </w:r>
      <w:r w:rsidR="00DC1E6D" w:rsidRPr="00883FB5">
        <w:rPr>
          <w:rFonts w:ascii="Helvetica" w:eastAsia="Times New Roman" w:hAnsi="Helvetica" w:cs="Helvetica"/>
          <w:color w:val="000000"/>
          <w:sz w:val="20"/>
          <w:szCs w:val="20"/>
        </w:rPr>
        <w:t>●</w:t>
      </w:r>
      <w:r w:rsidRPr="00883FB5">
        <w:rPr>
          <w:rFonts w:ascii="Helvetica" w:hAnsi="Helvetica" w:cs="Helvetica"/>
          <w:sz w:val="20"/>
          <w:szCs w:val="20"/>
        </w:rPr>
        <w:t xml:space="preserve"> </w:t>
      </w:r>
      <w:r w:rsidR="00DC1E6D" w:rsidRPr="00883FB5">
        <w:rPr>
          <w:rFonts w:ascii="Helvetica" w:hAnsi="Helvetica" w:cs="Helvetica"/>
          <w:sz w:val="20"/>
          <w:szCs w:val="20"/>
        </w:rPr>
        <w:t xml:space="preserve">Algebraic Structures </w:t>
      </w:r>
      <w:r w:rsidR="00DC1E6D" w:rsidRPr="00883FB5">
        <w:rPr>
          <w:rFonts w:ascii="Helvetica" w:eastAsia="Times New Roman" w:hAnsi="Helvetica" w:cs="Helvetica"/>
          <w:color w:val="000000"/>
          <w:sz w:val="20"/>
          <w:szCs w:val="20"/>
        </w:rPr>
        <w:t xml:space="preserve">● </w:t>
      </w:r>
      <w:r w:rsidRPr="00883FB5">
        <w:rPr>
          <w:rFonts w:ascii="Helvetica" w:hAnsi="Helvetica" w:cs="Helvetica"/>
          <w:sz w:val="20"/>
          <w:szCs w:val="20"/>
        </w:rPr>
        <w:t xml:space="preserve"> </w:t>
      </w:r>
    </w:p>
    <w:p w14:paraId="3C21A018" w14:textId="77777777" w:rsidR="00FB6730" w:rsidRPr="00883FB5" w:rsidRDefault="00FB6730" w:rsidP="00FB6730">
      <w:pPr>
        <w:ind w:left="426"/>
        <w:jc w:val="center"/>
        <w:rPr>
          <w:rFonts w:ascii="Helvetica" w:hAnsi="Helvetica" w:cs="Helvetica"/>
          <w:sz w:val="20"/>
          <w:szCs w:val="20"/>
        </w:rPr>
      </w:pPr>
      <w:r w:rsidRPr="00883FB5">
        <w:rPr>
          <w:rFonts w:ascii="Helvetica" w:eastAsia="Times New Roman" w:hAnsi="Helvetica" w:cs="Helvetica"/>
          <w:color w:val="000000"/>
          <w:sz w:val="20"/>
          <w:szCs w:val="20"/>
        </w:rPr>
        <w:t xml:space="preserve">● </w:t>
      </w:r>
      <w:r w:rsidR="00DC1E6D" w:rsidRPr="00883FB5">
        <w:rPr>
          <w:rFonts w:ascii="Helvetica" w:hAnsi="Helvetica" w:cs="Helvetica"/>
          <w:sz w:val="20"/>
          <w:szCs w:val="20"/>
        </w:rPr>
        <w:t>Comp</w:t>
      </w:r>
      <w:r w:rsidRPr="00883FB5">
        <w:rPr>
          <w:rFonts w:ascii="Helvetica" w:hAnsi="Helvetica" w:cs="Helvetica"/>
          <w:sz w:val="20"/>
          <w:szCs w:val="20"/>
        </w:rPr>
        <w:t>uter</w:t>
      </w:r>
      <w:r w:rsidR="00DC1E6D" w:rsidRPr="00883FB5">
        <w:rPr>
          <w:rFonts w:ascii="Helvetica" w:hAnsi="Helvetica" w:cs="Helvetica"/>
          <w:sz w:val="20"/>
          <w:szCs w:val="20"/>
        </w:rPr>
        <w:t xml:space="preserve"> Telecommunication</w:t>
      </w:r>
      <w:r w:rsidRPr="00883FB5">
        <w:rPr>
          <w:rFonts w:ascii="Helvetica" w:hAnsi="Helvetica" w:cs="Helvetica"/>
          <w:sz w:val="20"/>
          <w:szCs w:val="20"/>
        </w:rPr>
        <w:t>s</w:t>
      </w:r>
      <w:r w:rsidR="00DC1E6D" w:rsidRPr="00883FB5">
        <w:rPr>
          <w:rFonts w:ascii="Helvetica" w:hAnsi="Helvetica" w:cs="Helvetica"/>
          <w:sz w:val="20"/>
          <w:szCs w:val="20"/>
        </w:rPr>
        <w:t xml:space="preserve"> </w:t>
      </w:r>
      <w:r w:rsidR="00DC1E6D" w:rsidRPr="00883FB5">
        <w:rPr>
          <w:rFonts w:ascii="Helvetica" w:eastAsia="Times New Roman" w:hAnsi="Helvetica" w:cs="Helvetica"/>
          <w:color w:val="000000"/>
          <w:sz w:val="20"/>
          <w:szCs w:val="20"/>
        </w:rPr>
        <w:t xml:space="preserve">● </w:t>
      </w:r>
      <w:r w:rsidR="00DC1E6D" w:rsidRPr="00883FB5">
        <w:rPr>
          <w:rFonts w:ascii="Helvetica" w:hAnsi="Helvetica" w:cs="Helvetica"/>
          <w:sz w:val="20"/>
          <w:szCs w:val="20"/>
        </w:rPr>
        <w:t>Parallel Computation and Programming</w:t>
      </w:r>
      <w:r w:rsidRPr="00883FB5">
        <w:rPr>
          <w:rFonts w:ascii="Helvetica" w:hAnsi="Helvetica" w:cs="Helvetica"/>
          <w:sz w:val="20"/>
          <w:szCs w:val="20"/>
        </w:rPr>
        <w:t xml:space="preserve"> </w:t>
      </w:r>
      <w:r w:rsidR="00DC1E6D" w:rsidRPr="00883FB5">
        <w:rPr>
          <w:rFonts w:ascii="Helvetica" w:eastAsia="Times New Roman" w:hAnsi="Helvetica" w:cs="Helvetica"/>
          <w:color w:val="000000"/>
          <w:sz w:val="20"/>
          <w:szCs w:val="20"/>
        </w:rPr>
        <w:t xml:space="preserve">● </w:t>
      </w:r>
      <w:r w:rsidR="00DC1E6D" w:rsidRPr="00883FB5">
        <w:rPr>
          <w:rFonts w:ascii="Helvetica" w:hAnsi="Helvetica" w:cs="Helvetica"/>
          <w:sz w:val="20"/>
          <w:szCs w:val="20"/>
        </w:rPr>
        <w:t xml:space="preserve">Numerical Methods </w:t>
      </w:r>
      <w:r w:rsidR="00DC1E6D" w:rsidRPr="00883FB5">
        <w:rPr>
          <w:rFonts w:ascii="Helvetica" w:eastAsia="Times New Roman" w:hAnsi="Helvetica" w:cs="Helvetica"/>
          <w:color w:val="000000"/>
          <w:sz w:val="20"/>
          <w:szCs w:val="20"/>
        </w:rPr>
        <w:t xml:space="preserve">● </w:t>
      </w:r>
      <w:r w:rsidRPr="00883FB5">
        <w:rPr>
          <w:rFonts w:ascii="Helvetica" w:hAnsi="Helvetica" w:cs="Helvetica"/>
          <w:sz w:val="20"/>
          <w:szCs w:val="20"/>
        </w:rPr>
        <w:t xml:space="preserve"> </w:t>
      </w:r>
    </w:p>
    <w:p w14:paraId="77843813" w14:textId="71077D20" w:rsidR="00DC1E6D" w:rsidRPr="00883FB5" w:rsidRDefault="00FB6730" w:rsidP="00FB6730">
      <w:pPr>
        <w:ind w:left="426"/>
        <w:jc w:val="center"/>
        <w:rPr>
          <w:rFonts w:ascii="Helvetica" w:eastAsia="Times New Roman" w:hAnsi="Helvetica" w:cs="Helvetica"/>
          <w:color w:val="000000"/>
          <w:sz w:val="20"/>
          <w:szCs w:val="20"/>
        </w:rPr>
      </w:pPr>
      <w:r w:rsidRPr="00883FB5">
        <w:rPr>
          <w:rFonts w:ascii="Helvetica" w:eastAsia="Times New Roman" w:hAnsi="Helvetica" w:cs="Helvetica"/>
          <w:color w:val="000000"/>
          <w:sz w:val="20"/>
          <w:szCs w:val="20"/>
        </w:rPr>
        <w:t xml:space="preserve">● Distributed </w:t>
      </w:r>
      <w:r w:rsidRPr="00883FB5">
        <w:rPr>
          <w:rFonts w:ascii="Helvetica" w:hAnsi="Helvetica" w:cs="Helvetica"/>
          <w:sz w:val="20"/>
          <w:szCs w:val="20"/>
        </w:rPr>
        <w:t>DB</w:t>
      </w:r>
      <w:r w:rsidR="00DC1E6D" w:rsidRPr="00883FB5">
        <w:rPr>
          <w:rFonts w:ascii="Helvetica" w:hAnsi="Helvetica" w:cs="Helvetica"/>
          <w:sz w:val="20"/>
          <w:szCs w:val="20"/>
        </w:rPr>
        <w:t xml:space="preserve"> and Expert Systems </w:t>
      </w:r>
      <w:r w:rsidR="00DC1E6D" w:rsidRPr="00883FB5">
        <w:rPr>
          <w:rFonts w:ascii="Helvetica" w:eastAsia="Times New Roman" w:hAnsi="Helvetica" w:cs="Helvetica"/>
          <w:color w:val="000000"/>
          <w:sz w:val="20"/>
          <w:szCs w:val="20"/>
        </w:rPr>
        <w:t xml:space="preserve">● </w:t>
      </w:r>
      <w:r w:rsidR="00DC1E6D" w:rsidRPr="00883FB5">
        <w:rPr>
          <w:rFonts w:ascii="Helvetica" w:hAnsi="Helvetica" w:cs="Helvetica"/>
          <w:sz w:val="20"/>
          <w:szCs w:val="20"/>
        </w:rPr>
        <w:t xml:space="preserve">Math </w:t>
      </w:r>
      <w:r w:rsidRPr="00883FB5">
        <w:rPr>
          <w:rFonts w:ascii="Helvetica" w:hAnsi="Helvetica" w:cs="Helvetica"/>
          <w:sz w:val="20"/>
          <w:szCs w:val="20"/>
        </w:rPr>
        <w:t>M</w:t>
      </w:r>
      <w:r w:rsidR="00DC1E6D" w:rsidRPr="00883FB5">
        <w:rPr>
          <w:rFonts w:ascii="Helvetica" w:hAnsi="Helvetica" w:cs="Helvetica"/>
          <w:sz w:val="20"/>
          <w:szCs w:val="20"/>
        </w:rPr>
        <w:t xml:space="preserve">odeling </w:t>
      </w:r>
      <w:r w:rsidR="00DC1E6D" w:rsidRPr="00883FB5">
        <w:rPr>
          <w:rFonts w:ascii="Helvetica" w:eastAsia="Times New Roman" w:hAnsi="Helvetica" w:cs="Helvetica"/>
          <w:color w:val="000000"/>
          <w:sz w:val="20"/>
          <w:szCs w:val="20"/>
        </w:rPr>
        <w:t xml:space="preserve">● </w:t>
      </w:r>
      <w:r w:rsidR="00DC1E6D" w:rsidRPr="00883FB5">
        <w:rPr>
          <w:rFonts w:ascii="Helvetica" w:hAnsi="Helvetica" w:cs="Helvetica"/>
          <w:sz w:val="20"/>
          <w:szCs w:val="20"/>
        </w:rPr>
        <w:t xml:space="preserve">Math Methods of Cryptography </w:t>
      </w:r>
      <w:r w:rsidR="00DC1E6D" w:rsidRPr="00883FB5">
        <w:rPr>
          <w:rFonts w:ascii="Helvetica" w:eastAsia="Times New Roman" w:hAnsi="Helvetica" w:cs="Helvetica"/>
          <w:color w:val="000000"/>
          <w:sz w:val="20"/>
          <w:szCs w:val="20"/>
        </w:rPr>
        <w:t>●</w:t>
      </w:r>
    </w:p>
    <w:sectPr w:rsidR="00DC1E6D" w:rsidRPr="00883FB5" w:rsidSect="00A256EE">
      <w:endnotePr>
        <w:numFmt w:val="decimal"/>
      </w:endnotePr>
      <w:type w:val="continuous"/>
      <w:pgSz w:w="11900" w:h="16840"/>
      <w:pgMar w:top="568" w:right="560" w:bottom="567" w:left="567" w:header="708" w:footer="971" w:gutter="0"/>
      <w:pgBorders w:zOrder="back">
        <w:top w:val="single" w:sz="18" w:space="1" w:color="404040"/>
        <w:left w:val="single" w:sz="18" w:space="4" w:color="404040"/>
        <w:bottom w:val="single" w:sz="18" w:space="1" w:color="404040"/>
        <w:right w:val="single" w:sz="18" w:space="4" w:color="40404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1B9DF" w14:textId="77777777" w:rsidR="00F30F34" w:rsidRDefault="00F30F34" w:rsidP="00221805">
      <w:r>
        <w:separator/>
      </w:r>
    </w:p>
  </w:endnote>
  <w:endnote w:type="continuationSeparator" w:id="0">
    <w:p w14:paraId="3231C0AB" w14:textId="77777777" w:rsidR="00F30F34" w:rsidRDefault="00F30F34" w:rsidP="00221805">
      <w:r>
        <w:continuationSeparator/>
      </w:r>
    </w:p>
  </w:endnote>
  <w:endnote w:id="1">
    <w:p w14:paraId="56E3B8A0" w14:textId="77777777" w:rsidR="00CF35CC" w:rsidRPr="004C6578" w:rsidRDefault="00CF35CC" w:rsidP="00CF35CC">
      <w:pPr>
        <w:pStyle w:val="EndnoteText"/>
        <w:spacing w:line="276" w:lineRule="auto"/>
        <w:ind w:left="284" w:hanging="142"/>
        <w:rPr>
          <w:rFonts w:ascii="Arial" w:hAnsi="Arial" w:cs="Arial"/>
          <w:sz w:val="20"/>
          <w:szCs w:val="20"/>
        </w:rPr>
      </w:pPr>
      <w:r w:rsidRPr="004C6578">
        <w:rPr>
          <w:rStyle w:val="EndnoteReference"/>
          <w:rFonts w:ascii="Arial" w:hAnsi="Arial" w:cs="Arial"/>
          <w:sz w:val="20"/>
          <w:szCs w:val="20"/>
        </w:rPr>
        <w:endnoteRef/>
      </w:r>
      <w:r w:rsidRPr="004C6578">
        <w:rPr>
          <w:rFonts w:ascii="Arial" w:hAnsi="Arial" w:cs="Arial"/>
          <w:sz w:val="20"/>
          <w:szCs w:val="20"/>
        </w:rPr>
        <w:t xml:space="preserve"> </w:t>
      </w:r>
      <w:r w:rsidRPr="00883FB5">
        <w:rPr>
          <w:rFonts w:ascii="Arial" w:hAnsi="Arial" w:cs="Arial"/>
          <w:sz w:val="20"/>
          <w:szCs w:val="20"/>
        </w:rPr>
        <w:t xml:space="preserve">BJSS / LLT: </w:t>
      </w:r>
      <w:hyperlink r:id="rId1" w:history="1">
        <w:r w:rsidRPr="00883FB5">
          <w:rPr>
            <w:rStyle w:val="Hyperlink"/>
            <w:rFonts w:ascii="Arial" w:hAnsi="Arial" w:cs="Arial"/>
            <w:sz w:val="20"/>
            <w:szCs w:val="20"/>
          </w:rPr>
          <w:t>https://www.bjss.com/high-frequency-low-latency-trading-in-the-public-cloud-the-time-is-now/</w:t>
        </w:r>
      </w:hyperlink>
    </w:p>
  </w:endnote>
  <w:endnote w:id="2">
    <w:p w14:paraId="4825BE83" w14:textId="77777777" w:rsidR="00FE780C" w:rsidRPr="004C6578" w:rsidRDefault="00FE780C" w:rsidP="00FE780C">
      <w:pPr>
        <w:ind w:left="284" w:hanging="142"/>
        <w:rPr>
          <w:rFonts w:ascii="Arial" w:eastAsia="Times New Roman" w:hAnsi="Arial" w:cs="Arial"/>
          <w:sz w:val="20"/>
          <w:szCs w:val="20"/>
        </w:rPr>
      </w:pPr>
      <w:r w:rsidRPr="004C6578">
        <w:rPr>
          <w:rStyle w:val="EndnoteReference"/>
          <w:rFonts w:ascii="Arial" w:hAnsi="Arial" w:cs="Arial"/>
          <w:sz w:val="20"/>
          <w:szCs w:val="20"/>
        </w:rPr>
        <w:endnoteRef/>
      </w:r>
      <w:r w:rsidRPr="004C6578">
        <w:rPr>
          <w:rFonts w:ascii="Arial" w:hAnsi="Arial" w:cs="Arial"/>
          <w:sz w:val="20"/>
          <w:szCs w:val="20"/>
        </w:rPr>
        <w:t xml:space="preserve"> </w:t>
      </w:r>
      <w:r w:rsidRPr="004C6578">
        <w:rPr>
          <w:rFonts w:ascii="Arial" w:eastAsia="Times New Roman" w:hAnsi="Arial" w:cs="Arial"/>
          <w:color w:val="292B2C"/>
          <w:sz w:val="20"/>
          <w:szCs w:val="20"/>
          <w:shd w:val="clear" w:color="auto" w:fill="FFFFFF"/>
        </w:rPr>
        <w:t>Jenkins is the leading open source automation server for continuous integration and delivery (CI/CD)</w:t>
      </w:r>
    </w:p>
    <w:p w14:paraId="6B0A8CD1" w14:textId="77777777" w:rsidR="00FE780C" w:rsidRPr="004C6578" w:rsidRDefault="00FE780C" w:rsidP="00FE780C">
      <w:pPr>
        <w:pStyle w:val="EndnoteText"/>
        <w:ind w:left="284" w:hanging="142"/>
        <w:rPr>
          <w:rFonts w:ascii="Arial" w:hAnsi="Arial" w:cs="Arial"/>
          <w:sz w:val="20"/>
          <w:szCs w:val="20"/>
        </w:rPr>
      </w:pPr>
      <w:r w:rsidRPr="004C6578">
        <w:rPr>
          <w:rFonts w:ascii="Arial" w:hAnsi="Arial" w:cs="Arial"/>
          <w:sz w:val="20"/>
          <w:szCs w:val="20"/>
        </w:rPr>
        <w:t xml:space="preserve"> </w:t>
      </w:r>
      <w:hyperlink r:id="rId2" w:history="1">
        <w:r w:rsidRPr="004C6578">
          <w:rPr>
            <w:rStyle w:val="Hyperlink"/>
            <w:rFonts w:ascii="Arial" w:hAnsi="Arial" w:cs="Arial"/>
            <w:sz w:val="20"/>
            <w:szCs w:val="20"/>
          </w:rPr>
          <w:t>https://jenkins.io/</w:t>
        </w:r>
      </w:hyperlink>
      <w:r w:rsidRPr="004C6578">
        <w:rPr>
          <w:rFonts w:ascii="Arial" w:hAnsi="Arial" w:cs="Arial"/>
          <w:sz w:val="20"/>
          <w:szCs w:val="20"/>
        </w:rPr>
        <w:t xml:space="preserve"> </w:t>
      </w:r>
    </w:p>
  </w:endnote>
  <w:endnote w:id="3">
    <w:p w14:paraId="6D7F114F" w14:textId="55AD028C" w:rsidR="00FE780C" w:rsidRPr="00367CB4" w:rsidRDefault="00FE780C" w:rsidP="00FE780C">
      <w:pPr>
        <w:pStyle w:val="EndnoteText"/>
        <w:ind w:left="284" w:hanging="142"/>
        <w:rPr>
          <w:rFonts w:ascii="Arial" w:hAnsi="Arial" w:cs="Arial"/>
          <w:sz w:val="22"/>
          <w:szCs w:val="22"/>
        </w:rPr>
      </w:pPr>
      <w:r w:rsidRPr="004C6578">
        <w:rPr>
          <w:rStyle w:val="EndnoteReference"/>
          <w:rFonts w:ascii="Arial" w:hAnsi="Arial" w:cs="Arial"/>
          <w:sz w:val="20"/>
          <w:szCs w:val="20"/>
        </w:rPr>
        <w:endnoteRef/>
      </w:r>
      <w:r w:rsidRPr="004C6578">
        <w:rPr>
          <w:rFonts w:ascii="Arial" w:hAnsi="Arial" w:cs="Arial"/>
          <w:sz w:val="20"/>
          <w:szCs w:val="20"/>
        </w:rPr>
        <w:t xml:space="preserve"> </w:t>
      </w:r>
      <w:r>
        <w:rPr>
          <w:rFonts w:ascii="Arial" w:hAnsi="Arial" w:cs="Arial"/>
          <w:sz w:val="20"/>
          <w:szCs w:val="20"/>
        </w:rPr>
        <w:t>Sonar-Gerrit p</w:t>
      </w:r>
      <w:r w:rsidRPr="004C6578">
        <w:rPr>
          <w:rFonts w:ascii="Arial" w:hAnsi="Arial" w:cs="Arial"/>
          <w:sz w:val="20"/>
          <w:szCs w:val="20"/>
        </w:rPr>
        <w:t>lugin webpage</w:t>
      </w:r>
      <w:r>
        <w:rPr>
          <w:rFonts w:ascii="Arial" w:hAnsi="Arial" w:cs="Arial"/>
          <w:sz w:val="20"/>
          <w:szCs w:val="20"/>
        </w:rPr>
        <w:t xml:space="preserve"> is</w:t>
      </w:r>
      <w:r w:rsidRPr="004C6578">
        <w:rPr>
          <w:rFonts w:ascii="Arial" w:hAnsi="Arial" w:cs="Arial"/>
          <w:sz w:val="20"/>
          <w:szCs w:val="20"/>
        </w:rPr>
        <w:t xml:space="preserve"> </w:t>
      </w:r>
      <w:hyperlink r:id="rId3" w:history="1">
        <w:r w:rsidRPr="004C6578">
          <w:rPr>
            <w:rStyle w:val="Hyperlink"/>
            <w:rFonts w:ascii="Arial" w:hAnsi="Arial" w:cs="Arial"/>
            <w:sz w:val="20"/>
            <w:szCs w:val="20"/>
          </w:rPr>
          <w:t>https://plugins.jenkins.io/sonar-gerrit</w:t>
        </w:r>
      </w:hyperlink>
      <w:r w:rsidRPr="004C6578">
        <w:rPr>
          <w:rFonts w:ascii="Arial" w:hAnsi="Arial" w:cs="Arial"/>
          <w:sz w:val="20"/>
          <w:szCs w:val="20"/>
        </w:rPr>
        <w:t xml:space="preserve">, </w:t>
      </w:r>
      <w:r>
        <w:rPr>
          <w:rFonts w:ascii="Arial" w:hAnsi="Arial" w:cs="Arial"/>
          <w:sz w:val="20"/>
          <w:szCs w:val="20"/>
        </w:rPr>
        <w:t xml:space="preserve">current </w:t>
      </w:r>
      <w:r w:rsidRPr="004C6578">
        <w:rPr>
          <w:rFonts w:ascii="Arial" w:hAnsi="Arial" w:cs="Arial"/>
          <w:sz w:val="20"/>
          <w:szCs w:val="20"/>
        </w:rPr>
        <w:t xml:space="preserve">installations statistics </w:t>
      </w:r>
      <w:r>
        <w:rPr>
          <w:rFonts w:ascii="Arial" w:hAnsi="Arial" w:cs="Arial"/>
          <w:sz w:val="20"/>
          <w:szCs w:val="20"/>
        </w:rPr>
        <w:t xml:space="preserve">shown on </w:t>
      </w:r>
      <w:hyperlink r:id="rId4" w:history="1">
        <w:r w:rsidRPr="004C6578">
          <w:rPr>
            <w:rStyle w:val="Hyperlink"/>
            <w:rFonts w:ascii="Arial" w:hAnsi="Arial" w:cs="Arial"/>
            <w:sz w:val="20"/>
            <w:szCs w:val="20"/>
          </w:rPr>
          <w:t>http://stats.jenkins.io/plugin-installation-trend/sonar-gerrit.stats.json</w:t>
        </w:r>
      </w:hyperlink>
      <w:r w:rsidRPr="00FE780C">
        <w:rPr>
          <w:rFonts w:ascii="Arial" w:hAnsi="Arial" w:cs="Arial"/>
          <w:sz w:val="20"/>
          <w:szCs w:val="20"/>
        </w:rPr>
        <w:t>, the number is as of May 2019</w:t>
      </w:r>
    </w:p>
  </w:endnote>
  <w:endnote w:id="4">
    <w:p w14:paraId="705884FC" w14:textId="13D3878D" w:rsidR="008D5282" w:rsidRPr="004C6578" w:rsidRDefault="008D5282" w:rsidP="00554F8C">
      <w:pPr>
        <w:pStyle w:val="EndnoteText"/>
        <w:spacing w:line="276" w:lineRule="auto"/>
        <w:ind w:left="284" w:hanging="142"/>
        <w:rPr>
          <w:rFonts w:ascii="Arial" w:hAnsi="Arial" w:cs="Arial"/>
          <w:sz w:val="20"/>
          <w:szCs w:val="20"/>
        </w:rPr>
      </w:pPr>
      <w:r w:rsidRPr="00554F8C">
        <w:rPr>
          <w:rStyle w:val="EndnoteReference"/>
          <w:rFonts w:ascii="Arial" w:hAnsi="Arial"/>
          <w:sz w:val="20"/>
          <w:szCs w:val="20"/>
        </w:rPr>
        <w:endnoteRef/>
      </w:r>
      <w:r w:rsidRPr="00554F8C">
        <w:rPr>
          <w:rFonts w:ascii="Arial" w:hAnsi="Arial"/>
          <w:sz w:val="20"/>
          <w:szCs w:val="20"/>
        </w:rPr>
        <w:t xml:space="preserve"> </w:t>
      </w:r>
      <w:r w:rsidR="00554F8C" w:rsidRPr="00554F8C">
        <w:rPr>
          <w:rFonts w:ascii="Arial" w:hAnsi="Arial"/>
          <w:sz w:val="20"/>
          <w:szCs w:val="20"/>
        </w:rPr>
        <w:t>Magenta</w:t>
      </w:r>
      <w:r w:rsidR="00554F8C">
        <w:rPr>
          <w:rFonts w:ascii="Arial" w:hAnsi="Arial"/>
          <w:sz w:val="20"/>
          <w:szCs w:val="20"/>
        </w:rPr>
        <w:t xml:space="preserve"> </w:t>
      </w:r>
      <w:r w:rsidR="00554F8C" w:rsidRPr="00554F8C">
        <w:rPr>
          <w:rFonts w:ascii="Arial" w:hAnsi="Arial"/>
          <w:sz w:val="20"/>
          <w:szCs w:val="20"/>
        </w:rPr>
        <w:t>/ Echo</w:t>
      </w:r>
      <w:r w:rsidR="00554F8C">
        <w:rPr>
          <w:rFonts w:ascii="Arial" w:hAnsi="Arial"/>
          <w:sz w:val="20"/>
          <w:szCs w:val="20"/>
        </w:rPr>
        <w:t>:</w:t>
      </w:r>
      <w:r w:rsidR="00554F8C" w:rsidRPr="00554F8C">
        <w:rPr>
          <w:rFonts w:ascii="Arial" w:hAnsi="Arial"/>
          <w:sz w:val="20"/>
          <w:szCs w:val="20"/>
        </w:rPr>
        <w:t xml:space="preserve"> </w:t>
      </w:r>
      <w:r w:rsidR="00554F8C" w:rsidRPr="00554F8C">
        <w:rPr>
          <w:rFonts w:ascii="Arial" w:hAnsi="Arial" w:cs="Arial"/>
          <w:sz w:val="20"/>
          <w:szCs w:val="20"/>
        </w:rPr>
        <w:t>p</w:t>
      </w:r>
      <w:r w:rsidRPr="00554F8C">
        <w:rPr>
          <w:rFonts w:ascii="Arial" w:hAnsi="Arial" w:cs="Arial"/>
          <w:sz w:val="20"/>
          <w:szCs w:val="20"/>
        </w:rPr>
        <w:t>r</w:t>
      </w:r>
      <w:r w:rsidRPr="004C6578">
        <w:rPr>
          <w:rFonts w:ascii="Arial" w:hAnsi="Arial" w:cs="Arial"/>
          <w:sz w:val="20"/>
          <w:szCs w:val="20"/>
        </w:rPr>
        <w:t xml:space="preserve">oject web page: </w:t>
      </w:r>
      <w:hyperlink r:id="rId5" w:history="1">
        <w:r w:rsidRPr="004C6578">
          <w:rPr>
            <w:rStyle w:val="Hyperlink"/>
            <w:rFonts w:ascii="Arial" w:hAnsi="Arial" w:cs="Arial"/>
            <w:sz w:val="20"/>
            <w:szCs w:val="20"/>
          </w:rPr>
          <w:t>https://magenta-technology.com/echo</w:t>
        </w:r>
      </w:hyperlink>
      <w:r w:rsidRPr="004C6578">
        <w:rPr>
          <w:rFonts w:ascii="Arial" w:hAnsi="Arial" w:cs="Arial"/>
          <w:sz w:val="20"/>
          <w:szCs w:val="20"/>
        </w:rPr>
        <w:t xml:space="preserve"> </w:t>
      </w:r>
    </w:p>
  </w:endnote>
  <w:endnote w:id="5">
    <w:p w14:paraId="611B7016" w14:textId="0EC4704D" w:rsidR="008D5282" w:rsidRPr="004C6578" w:rsidRDefault="008D5282" w:rsidP="00554F8C">
      <w:pPr>
        <w:pStyle w:val="EndnoteText"/>
        <w:spacing w:line="276" w:lineRule="auto"/>
        <w:ind w:left="284" w:hanging="142"/>
        <w:rPr>
          <w:rFonts w:ascii="Arial" w:hAnsi="Arial" w:cs="Arial"/>
          <w:sz w:val="20"/>
          <w:szCs w:val="20"/>
        </w:rPr>
      </w:pPr>
      <w:r w:rsidRPr="004C6578">
        <w:rPr>
          <w:rStyle w:val="EndnoteReference"/>
          <w:rFonts w:ascii="Arial" w:hAnsi="Arial" w:cs="Arial"/>
          <w:sz w:val="20"/>
          <w:szCs w:val="20"/>
        </w:rPr>
        <w:endnoteRef/>
      </w:r>
      <w:r w:rsidRPr="004C6578">
        <w:rPr>
          <w:rFonts w:ascii="Arial" w:hAnsi="Arial" w:cs="Arial"/>
          <w:sz w:val="20"/>
          <w:szCs w:val="20"/>
        </w:rPr>
        <w:t xml:space="preserve"> </w:t>
      </w:r>
      <w:r w:rsidR="00554F8C" w:rsidRPr="00554F8C">
        <w:rPr>
          <w:rFonts w:ascii="Arial" w:hAnsi="Arial"/>
          <w:sz w:val="20"/>
          <w:szCs w:val="20"/>
        </w:rPr>
        <w:t>Magenta</w:t>
      </w:r>
      <w:r w:rsidR="00554F8C">
        <w:rPr>
          <w:rFonts w:ascii="Arial" w:hAnsi="Arial"/>
          <w:sz w:val="20"/>
          <w:szCs w:val="20"/>
        </w:rPr>
        <w:t xml:space="preserve"> </w:t>
      </w:r>
      <w:r w:rsidR="00554F8C" w:rsidRPr="00554F8C">
        <w:rPr>
          <w:rFonts w:ascii="Arial" w:hAnsi="Arial"/>
          <w:sz w:val="20"/>
          <w:szCs w:val="20"/>
        </w:rPr>
        <w:t>/ Echo</w:t>
      </w:r>
      <w:r w:rsidR="00554F8C">
        <w:rPr>
          <w:rFonts w:ascii="Arial" w:hAnsi="Arial"/>
          <w:sz w:val="20"/>
          <w:szCs w:val="20"/>
        </w:rPr>
        <w:t>:</w:t>
      </w:r>
      <w:r w:rsidR="00554F8C" w:rsidRPr="00554F8C">
        <w:rPr>
          <w:rFonts w:ascii="Arial" w:hAnsi="Arial"/>
          <w:sz w:val="20"/>
          <w:szCs w:val="20"/>
        </w:rPr>
        <w:t xml:space="preserve"> </w:t>
      </w:r>
      <w:r w:rsidRPr="004C6578">
        <w:rPr>
          <w:rFonts w:ascii="Arial" w:hAnsi="Arial" w:cs="Arial"/>
          <w:sz w:val="20"/>
          <w:szCs w:val="20"/>
        </w:rPr>
        <w:t xml:space="preserve">Microsoft Gold Partner award news: </w:t>
      </w:r>
      <w:hyperlink r:id="rId6" w:history="1">
        <w:r w:rsidRPr="004C6578">
          <w:rPr>
            <w:rStyle w:val="Hyperlink"/>
            <w:rFonts w:ascii="Arial" w:hAnsi="Arial" w:cs="Arial"/>
            <w:sz w:val="20"/>
            <w:szCs w:val="20"/>
          </w:rPr>
          <w:t>https://magenta-technology.com/blog/2016/08/08/magenta-technology-gets-microsoft-gold-for-echo-taxi-and-private-hire-dispatch-software</w:t>
        </w:r>
      </w:hyperlink>
      <w:r w:rsidRPr="004C6578">
        <w:rPr>
          <w:rFonts w:ascii="Arial" w:hAnsi="Arial" w:cs="Arial"/>
          <w:color w:val="000000"/>
          <w:sz w:val="20"/>
          <w:szCs w:val="20"/>
        </w:rPr>
        <w:t xml:space="preserve"> </w:t>
      </w:r>
    </w:p>
  </w:endnote>
  <w:endnote w:id="6">
    <w:p w14:paraId="094AA298" w14:textId="6B64A2BF" w:rsidR="008D5282" w:rsidRPr="004C6578" w:rsidRDefault="008D5282" w:rsidP="00554F8C">
      <w:pPr>
        <w:pStyle w:val="EndnoteText"/>
        <w:spacing w:line="276" w:lineRule="auto"/>
        <w:ind w:left="284" w:hanging="142"/>
        <w:rPr>
          <w:rFonts w:ascii="Arial" w:hAnsi="Arial" w:cs="Arial"/>
          <w:sz w:val="20"/>
          <w:szCs w:val="20"/>
        </w:rPr>
      </w:pPr>
      <w:r w:rsidRPr="004C6578">
        <w:rPr>
          <w:rStyle w:val="EndnoteReference"/>
          <w:rFonts w:ascii="Arial" w:hAnsi="Arial" w:cs="Arial"/>
          <w:sz w:val="20"/>
          <w:szCs w:val="20"/>
        </w:rPr>
        <w:endnoteRef/>
      </w:r>
      <w:r w:rsidRPr="004C6578">
        <w:rPr>
          <w:rFonts w:ascii="Arial" w:hAnsi="Arial" w:cs="Arial"/>
          <w:sz w:val="20"/>
          <w:szCs w:val="20"/>
        </w:rPr>
        <w:t xml:space="preserve"> </w:t>
      </w:r>
      <w:r w:rsidR="00554F8C">
        <w:rPr>
          <w:rFonts w:ascii="Arial" w:hAnsi="Arial"/>
          <w:sz w:val="20"/>
          <w:szCs w:val="20"/>
        </w:rPr>
        <w:t xml:space="preserve">Magenta / Echo: </w:t>
      </w:r>
      <w:r w:rsidR="00554F8C">
        <w:rPr>
          <w:rFonts w:ascii="Arial" w:hAnsi="Arial" w:cs="Arial"/>
          <w:sz w:val="20"/>
          <w:szCs w:val="20"/>
        </w:rPr>
        <w:t>d</w:t>
      </w:r>
      <w:r w:rsidRPr="004C6578">
        <w:rPr>
          <w:rFonts w:ascii="Arial" w:hAnsi="Arial" w:cs="Arial"/>
          <w:sz w:val="20"/>
          <w:szCs w:val="20"/>
        </w:rPr>
        <w:t xml:space="preserve">ynamic delays are mentioned in </w:t>
      </w:r>
      <w:hyperlink r:id="rId7" w:history="1">
        <w:r w:rsidRPr="004C6578">
          <w:rPr>
            <w:rStyle w:val="Hyperlink"/>
            <w:rFonts w:ascii="Arial" w:hAnsi="Arial" w:cs="Arial"/>
            <w:sz w:val="20"/>
            <w:szCs w:val="20"/>
          </w:rPr>
          <w:t>https://youtu.be/gqUy4VIYqoI?t=224</w:t>
        </w:r>
      </w:hyperlink>
      <w:r w:rsidRPr="004C6578">
        <w:rPr>
          <w:rFonts w:ascii="Arial" w:hAnsi="Arial" w:cs="Arial"/>
          <w:color w:val="000000"/>
          <w:sz w:val="20"/>
          <w:szCs w:val="20"/>
        </w:rPr>
        <w:t xml:space="preserve"> and explained in </w:t>
      </w:r>
      <w:hyperlink r:id="rId8" w:history="1">
        <w:r w:rsidRPr="004C6578">
          <w:rPr>
            <w:rStyle w:val="Hyperlink"/>
            <w:rFonts w:ascii="Arial" w:hAnsi="Arial" w:cs="Arial"/>
            <w:sz w:val="20"/>
            <w:szCs w:val="20"/>
          </w:rPr>
          <w:t>https://magenta-technology.com/blog/2016/09/12/are-all-apps-really-equal</w:t>
        </w:r>
      </w:hyperlink>
      <w:r w:rsidRPr="004C6578">
        <w:rPr>
          <w:rFonts w:ascii="Arial" w:hAnsi="Arial" w:cs="Arial"/>
          <w:color w:val="000000"/>
          <w:sz w:val="20"/>
          <w:szCs w:val="20"/>
        </w:rPr>
        <w:t xml:space="preserve"> </w:t>
      </w:r>
    </w:p>
  </w:endnote>
  <w:endnote w:id="7">
    <w:p w14:paraId="1CA1805E" w14:textId="76746C1E" w:rsidR="008D5282" w:rsidRPr="004C6578" w:rsidRDefault="008D5282" w:rsidP="009654D1">
      <w:pPr>
        <w:pStyle w:val="EndnoteText"/>
        <w:ind w:left="284" w:hanging="142"/>
        <w:rPr>
          <w:rFonts w:ascii="Arial" w:hAnsi="Arial" w:cs="Arial"/>
          <w:sz w:val="20"/>
          <w:szCs w:val="20"/>
        </w:rPr>
      </w:pPr>
      <w:r w:rsidRPr="004C6578">
        <w:rPr>
          <w:rStyle w:val="EndnoteReference"/>
          <w:rFonts w:ascii="Arial" w:hAnsi="Arial" w:cs="Arial"/>
          <w:sz w:val="20"/>
          <w:szCs w:val="20"/>
        </w:rPr>
        <w:endnoteRef/>
      </w:r>
      <w:r w:rsidRPr="004C6578">
        <w:rPr>
          <w:rFonts w:ascii="Arial" w:hAnsi="Arial" w:cs="Arial"/>
          <w:sz w:val="20"/>
          <w:szCs w:val="20"/>
        </w:rPr>
        <w:t xml:space="preserve"> </w:t>
      </w:r>
      <w:r w:rsidR="00554F8C" w:rsidRPr="00554F8C">
        <w:rPr>
          <w:rFonts w:ascii="Arial" w:hAnsi="Arial"/>
          <w:sz w:val="20"/>
          <w:szCs w:val="20"/>
        </w:rPr>
        <w:t>Magenta</w:t>
      </w:r>
      <w:r w:rsidR="00554F8C">
        <w:rPr>
          <w:rFonts w:ascii="Arial" w:hAnsi="Arial"/>
          <w:sz w:val="20"/>
          <w:szCs w:val="20"/>
        </w:rPr>
        <w:t xml:space="preserve"> </w:t>
      </w:r>
      <w:r w:rsidR="00554F8C" w:rsidRPr="00554F8C">
        <w:rPr>
          <w:rFonts w:ascii="Arial" w:hAnsi="Arial"/>
          <w:sz w:val="20"/>
          <w:szCs w:val="20"/>
        </w:rPr>
        <w:t>/ Echo</w:t>
      </w:r>
      <w:r w:rsidR="00554F8C">
        <w:rPr>
          <w:rFonts w:ascii="Arial" w:hAnsi="Arial"/>
          <w:sz w:val="20"/>
          <w:szCs w:val="20"/>
        </w:rPr>
        <w:t>:</w:t>
      </w:r>
      <w:r w:rsidR="00554F8C" w:rsidRPr="00554F8C">
        <w:rPr>
          <w:rFonts w:ascii="Arial" w:hAnsi="Arial"/>
          <w:sz w:val="20"/>
          <w:szCs w:val="20"/>
        </w:rPr>
        <w:t xml:space="preserve"> </w:t>
      </w:r>
      <w:r w:rsidRPr="004C6578">
        <w:rPr>
          <w:rFonts w:ascii="Arial" w:hAnsi="Arial" w:cs="Arial"/>
          <w:sz w:val="20"/>
          <w:szCs w:val="20"/>
        </w:rPr>
        <w:t xml:space="preserve">Booking sources statistics: </w:t>
      </w:r>
      <w:hyperlink r:id="rId9" w:anchor="corporate" w:history="1">
        <w:r w:rsidRPr="004C6578">
          <w:rPr>
            <w:rStyle w:val="Hyperlink"/>
            <w:rFonts w:ascii="Arial" w:hAnsi="Arial" w:cs="Arial"/>
            <w:sz w:val="20"/>
            <w:szCs w:val="20"/>
          </w:rPr>
          <w:t>https://magenta-technology.com/echo#corporate</w:t>
        </w:r>
      </w:hyperlink>
      <w:r w:rsidRPr="004C6578">
        <w:rPr>
          <w:rFonts w:ascii="Arial" w:hAnsi="Arial" w:cs="Arial"/>
          <w:sz w:val="20"/>
          <w:szCs w:val="20"/>
        </w:rPr>
        <w:t xml:space="preserve"> </w:t>
      </w:r>
    </w:p>
  </w:endnote>
  <w:endnote w:id="8">
    <w:p w14:paraId="3C01063C" w14:textId="47285319" w:rsidR="008D5282" w:rsidRPr="004C6578" w:rsidRDefault="008D5282" w:rsidP="009654D1">
      <w:pPr>
        <w:pStyle w:val="EndnoteText"/>
        <w:ind w:left="284" w:hanging="142"/>
        <w:rPr>
          <w:rFonts w:ascii="Arial" w:hAnsi="Arial" w:cs="Arial"/>
          <w:sz w:val="20"/>
          <w:szCs w:val="20"/>
        </w:rPr>
      </w:pPr>
      <w:r w:rsidRPr="004C6578">
        <w:rPr>
          <w:rStyle w:val="EndnoteReference"/>
          <w:rFonts w:ascii="Arial" w:hAnsi="Arial" w:cs="Arial"/>
          <w:sz w:val="20"/>
          <w:szCs w:val="20"/>
        </w:rPr>
        <w:endnoteRef/>
      </w:r>
      <w:r w:rsidRPr="004C6578">
        <w:rPr>
          <w:rFonts w:ascii="Arial" w:hAnsi="Arial" w:cs="Arial"/>
          <w:sz w:val="20"/>
          <w:szCs w:val="20"/>
        </w:rPr>
        <w:t xml:space="preserve"> </w:t>
      </w:r>
      <w:r w:rsidR="00554F8C">
        <w:rPr>
          <w:rFonts w:ascii="Arial" w:hAnsi="Arial"/>
          <w:sz w:val="20"/>
          <w:szCs w:val="20"/>
        </w:rPr>
        <w:t xml:space="preserve">Magenta / Echo: </w:t>
      </w:r>
      <w:r w:rsidRPr="004C6578">
        <w:rPr>
          <w:rFonts w:ascii="Arial" w:hAnsi="Arial" w:cs="Arial"/>
          <w:sz w:val="20"/>
          <w:szCs w:val="20"/>
        </w:rPr>
        <w:t>integration</w:t>
      </w:r>
      <w:r w:rsidR="00554F8C">
        <w:rPr>
          <w:rFonts w:ascii="Arial" w:hAnsi="Arial" w:cs="Arial"/>
          <w:sz w:val="20"/>
          <w:szCs w:val="20"/>
        </w:rPr>
        <w:t xml:space="preserve"> details</w:t>
      </w:r>
      <w:r w:rsidRPr="004C6578">
        <w:rPr>
          <w:rFonts w:ascii="Arial" w:hAnsi="Arial" w:cs="Arial"/>
          <w:sz w:val="20"/>
          <w:szCs w:val="20"/>
        </w:rPr>
        <w:t xml:space="preserve">: </w:t>
      </w:r>
      <w:hyperlink r:id="rId10" w:anchor="integration" w:history="1">
        <w:r w:rsidRPr="004C6578">
          <w:rPr>
            <w:rStyle w:val="Hyperlink"/>
            <w:rFonts w:ascii="Arial" w:hAnsi="Arial" w:cs="Arial"/>
            <w:sz w:val="20"/>
            <w:szCs w:val="20"/>
          </w:rPr>
          <w:t>https://magenta-technology.com/echo#integration</w:t>
        </w:r>
      </w:hyperlink>
      <w:r w:rsidRPr="004C6578">
        <w:rPr>
          <w:rFonts w:ascii="Arial" w:hAnsi="Arial" w:cs="Arial"/>
          <w:color w:val="000000"/>
          <w:sz w:val="20"/>
          <w:szCs w:val="20"/>
        </w:rPr>
        <w:t xml:space="preserve"> and </w:t>
      </w:r>
      <w:hyperlink r:id="rId11" w:history="1">
        <w:r w:rsidRPr="004C6578">
          <w:rPr>
            <w:rStyle w:val="Hyperlink"/>
            <w:rFonts w:ascii="Arial" w:hAnsi="Arial" w:cs="Arial"/>
            <w:sz w:val="20"/>
            <w:szCs w:val="20"/>
          </w:rPr>
          <w:t>https://magenta-technology.com/blog/2016/09/22/magenta-bridges-the-private-hire-booking-gap-with-echo-integrations</w:t>
        </w:r>
      </w:hyperlink>
      <w:r w:rsidRPr="004C6578">
        <w:rPr>
          <w:rFonts w:ascii="Arial" w:hAnsi="Arial" w:cs="Arial"/>
          <w:color w:val="000000"/>
          <w:sz w:val="20"/>
          <w:szCs w:val="20"/>
        </w:rPr>
        <w:t xml:space="preserve"> </w:t>
      </w:r>
    </w:p>
  </w:endnote>
  <w:endnote w:id="9">
    <w:p w14:paraId="23805745" w14:textId="2F6B526C" w:rsidR="008D5282" w:rsidRPr="004C6578" w:rsidRDefault="008D5282" w:rsidP="009654D1">
      <w:pPr>
        <w:pStyle w:val="EndnoteText"/>
        <w:ind w:left="284" w:hanging="142"/>
        <w:rPr>
          <w:rFonts w:ascii="Arial" w:hAnsi="Arial" w:cs="Arial"/>
          <w:sz w:val="20"/>
          <w:szCs w:val="20"/>
        </w:rPr>
      </w:pPr>
      <w:r w:rsidRPr="004C6578">
        <w:rPr>
          <w:rStyle w:val="EndnoteReference"/>
          <w:rFonts w:ascii="Arial" w:hAnsi="Arial" w:cs="Arial"/>
          <w:sz w:val="20"/>
          <w:szCs w:val="20"/>
        </w:rPr>
        <w:endnoteRef/>
      </w:r>
      <w:r>
        <w:rPr>
          <w:rFonts w:ascii="Arial" w:hAnsi="Arial" w:cs="Arial"/>
          <w:sz w:val="20"/>
          <w:szCs w:val="20"/>
        </w:rPr>
        <w:t xml:space="preserve"> </w:t>
      </w:r>
      <w:r w:rsidR="00554F8C" w:rsidRPr="00554F8C">
        <w:rPr>
          <w:rFonts w:ascii="Arial" w:hAnsi="Arial"/>
          <w:sz w:val="20"/>
          <w:szCs w:val="20"/>
        </w:rPr>
        <w:t>Magenta</w:t>
      </w:r>
      <w:r w:rsidR="00554F8C">
        <w:rPr>
          <w:rFonts w:ascii="Arial" w:hAnsi="Arial"/>
          <w:sz w:val="20"/>
          <w:szCs w:val="20"/>
        </w:rPr>
        <w:t xml:space="preserve"> </w:t>
      </w:r>
      <w:r w:rsidR="00554F8C" w:rsidRPr="00554F8C">
        <w:rPr>
          <w:rFonts w:ascii="Arial" w:hAnsi="Arial"/>
          <w:sz w:val="20"/>
          <w:szCs w:val="20"/>
        </w:rPr>
        <w:t>/ Echo</w:t>
      </w:r>
      <w:r w:rsidR="00554F8C">
        <w:rPr>
          <w:rFonts w:ascii="Arial" w:hAnsi="Arial"/>
          <w:sz w:val="20"/>
          <w:szCs w:val="20"/>
        </w:rPr>
        <w:t>:</w:t>
      </w:r>
      <w:r w:rsidR="00554F8C" w:rsidRPr="00554F8C">
        <w:rPr>
          <w:rFonts w:ascii="Arial" w:hAnsi="Arial"/>
          <w:sz w:val="20"/>
          <w:szCs w:val="20"/>
        </w:rPr>
        <w:t xml:space="preserve"> </w:t>
      </w:r>
      <w:r w:rsidRPr="004C6578">
        <w:rPr>
          <w:rFonts w:ascii="Arial" w:hAnsi="Arial" w:cs="Arial"/>
          <w:sz w:val="20"/>
          <w:szCs w:val="20"/>
        </w:rPr>
        <w:t>Two of Transdev’s businesses (greentomatocars and T</w:t>
      </w:r>
      <w:r>
        <w:rPr>
          <w:rFonts w:ascii="Arial" w:hAnsi="Arial" w:cs="Arial"/>
          <w:sz w:val="20"/>
          <w:szCs w:val="20"/>
        </w:rPr>
        <w:t xml:space="preserve">rident Niven) collaborate with </w:t>
      </w:r>
      <w:r w:rsidRPr="004C6578">
        <w:rPr>
          <w:rFonts w:ascii="Arial" w:hAnsi="Arial" w:cs="Arial"/>
          <w:sz w:val="20"/>
          <w:szCs w:val="20"/>
        </w:rPr>
        <w:t xml:space="preserve">empowerment of shared application instance </w:t>
      </w:r>
      <w:hyperlink r:id="rId12" w:history="1">
        <w:r w:rsidRPr="004C6578">
          <w:rPr>
            <w:rStyle w:val="Hyperlink"/>
            <w:rFonts w:ascii="Arial" w:hAnsi="Arial" w:cs="Arial"/>
            <w:sz w:val="20"/>
            <w:szCs w:val="20"/>
          </w:rPr>
          <w:t>https://magenta-technology.com/blog/2014/09/10/trident-niven-improves-efficiency-and-reduces-communication-traffic-by-60-with-magentas-taxi-dispatch-and-private-hire-software</w:t>
        </w:r>
      </w:hyperlink>
      <w:r w:rsidRPr="004C6578">
        <w:rPr>
          <w:rFonts w:ascii="Arial" w:hAnsi="Arial" w:cs="Arial"/>
          <w:sz w:val="20"/>
          <w:szCs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7F7C1" w14:textId="298A8518" w:rsidR="008D5282" w:rsidRDefault="001A38C6">
    <w:pPr>
      <w:pStyle w:val="Footer"/>
    </w:pPr>
    <w:r>
      <w:rPr>
        <w:noProof/>
      </w:rPr>
      <mc:AlternateContent>
        <mc:Choice Requires="wps">
          <w:drawing>
            <wp:anchor distT="0" distB="0" distL="114300" distR="114300" simplePos="0" relativeHeight="251658240" behindDoc="0" locked="0" layoutInCell="0" allowOverlap="1" wp14:anchorId="4220A237" wp14:editId="4B7C9A78">
              <wp:simplePos x="0" y="0"/>
              <wp:positionH relativeFrom="page">
                <wp:posOffset>0</wp:posOffset>
              </wp:positionH>
              <wp:positionV relativeFrom="page">
                <wp:posOffset>10236200</wp:posOffset>
              </wp:positionV>
              <wp:extent cx="7556500" cy="266700"/>
              <wp:effectExtent l="0" t="0" r="0" b="0"/>
              <wp:wrapNone/>
              <wp:docPr id="2" name="MSIPCMac504f06a0c41c72f831d1f2" descr="{&quot;HashCode&quot;:-1330317080,&quot;Height&quot;:842.0,&quot;Width&quot;:595.0,&quot;Placement&quot;:&quot;Foot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CE5B29" w14:textId="48F38CD9" w:rsidR="001A38C6" w:rsidRPr="001A38C6" w:rsidRDefault="001A38C6" w:rsidP="001A38C6">
                          <w:pPr>
                            <w:rPr>
                              <w:rFonts w:ascii="Calibri" w:hAnsi="Calibri"/>
                              <w:color w:val="000000"/>
                              <w:sz w:val="16"/>
                            </w:rPr>
                          </w:pPr>
                          <w:r w:rsidRPr="001A38C6">
                            <w:rPr>
                              <w:rFonts w:ascii="Calibri" w:hAnsi="Calibri"/>
                              <w:color w:val="000000"/>
                              <w:sz w:val="16"/>
                            </w:rPr>
                            <w:t>Sensitivity: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220A237" id="_x0000_t202" coordsize="21600,21600" o:spt="202" path="m,l,21600r21600,l21600,xe">
              <v:stroke joinstyle="miter"/>
              <v:path gradientshapeok="t" o:connecttype="rect"/>
            </v:shapetype>
            <v:shape id="MSIPCMac504f06a0c41c72f831d1f2" o:spid="_x0000_s1026" type="#_x0000_t202" alt="{&quot;HashCode&quot;:-1330317080,&quot;Height&quot;:842.0,&quot;Width&quot;:595.0,&quot;Placement&quot;:&quot;Footer&quot;,&quot;Index&quot;:&quot;OddAndEven&quot;,&quot;Section&quot;:1,&quot;Top&quot;:0.0,&quot;Left&quot;:0.0}" style="position:absolute;margin-left:0;margin-top:806pt;width:595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" o:allowincell="f" filled="f" stroked="f" strokeweight=".5pt">
              <v:textbox inset="20pt,0,,0">
                <w:txbxContent>
                  <w:p w14:paraId="60CE5B29" w14:textId="48F38CD9" w:rsidR="001A38C6" w:rsidRPr="001A38C6" w:rsidRDefault="001A38C6" w:rsidP="001A38C6">
                    <w:pPr>
                      <w:rPr>
                        <w:rFonts w:ascii="Calibri" w:hAnsi="Calibri"/>
                        <w:color w:val="000000"/>
                        <w:sz w:val="16"/>
                      </w:rPr>
                    </w:pPr>
                    <w:r w:rsidRPr="001A38C6">
                      <w:rPr>
                        <w:rFonts w:ascii="Calibri" w:hAnsi="Calibri"/>
                        <w:color w:val="000000"/>
                        <w:sz w:val="16"/>
                      </w:rPr>
                      <w:t>Sensitivity: Confidential</w:t>
                    </w:r>
                  </w:p>
                </w:txbxContent>
              </v:textbox>
              <w10:wrap anchorx="page" anchory="page"/>
            </v:shape>
          </w:pict>
        </mc:Fallback>
      </mc:AlternateContent>
    </w:r>
    <w:r w:rsidR="008D5282">
      <w:ptab w:relativeTo="margin" w:alignment="center" w:leader="none"/>
    </w:r>
    <w:r w:rsidR="008D5282">
      <w:t>Tatiana Didik</w:t>
    </w:r>
    <w:r w:rsidR="008D5282">
      <w:ptab w:relativeTo="margin" w:alignment="right" w:leader="none"/>
    </w:r>
    <w:r w:rsidR="008D5282">
      <w:t>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65390" w14:textId="77442D00" w:rsidR="008D5282" w:rsidRDefault="001A38C6">
    <w:pPr>
      <w:pStyle w:val="Footer"/>
    </w:pPr>
    <w:r>
      <w:rPr>
        <w:noProof/>
      </w:rPr>
      <mc:AlternateContent>
        <mc:Choice Requires="wps">
          <w:drawing>
            <wp:anchor distT="0" distB="0" distL="114300" distR="114300" simplePos="0" relativeHeight="251656192" behindDoc="0" locked="0" layoutInCell="0" allowOverlap="1" wp14:anchorId="0D7F50F7" wp14:editId="6EBFB287">
              <wp:simplePos x="0" y="0"/>
              <wp:positionH relativeFrom="page">
                <wp:posOffset>0</wp:posOffset>
              </wp:positionH>
              <wp:positionV relativeFrom="page">
                <wp:posOffset>10236200</wp:posOffset>
              </wp:positionV>
              <wp:extent cx="7556500" cy="266700"/>
              <wp:effectExtent l="0" t="0" r="0" b="0"/>
              <wp:wrapNone/>
              <wp:docPr id="1" name="MSIPCM000f4f4c88ce956329fa71ab" descr="{&quot;HashCode&quot;:-1330317080,&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CDFD3C4" w14:textId="3636CAF7" w:rsidR="001A38C6" w:rsidRPr="001A38C6" w:rsidRDefault="001A38C6" w:rsidP="001A38C6">
                          <w:pPr>
                            <w:rPr>
                              <w:rFonts w:ascii="Calibri" w:hAnsi="Calibri"/>
                              <w:color w:val="000000"/>
                              <w:sz w:val="16"/>
                            </w:rPr>
                          </w:pPr>
                          <w:r w:rsidRPr="001A38C6">
                            <w:rPr>
                              <w:rFonts w:ascii="Calibri" w:hAnsi="Calibri"/>
                              <w:color w:val="000000"/>
                              <w:sz w:val="16"/>
                            </w:rPr>
                            <w:t>Sensitivity: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D7F50F7" id="_x0000_t202" coordsize="21600,21600" o:spt="202" path="m,l,21600r21600,l21600,xe">
              <v:stroke joinstyle="miter"/>
              <v:path gradientshapeok="t" o:connecttype="rect"/>
            </v:shapetype>
            <v:shape id="MSIPCM000f4f4c88ce956329fa71ab" o:spid="_x0000_s1027" type="#_x0000_t202" alt="{&quot;HashCode&quot;:-1330317080,&quot;Height&quot;:842.0,&quot;Width&quot;:595.0,&quot;Placement&quot;:&quot;Footer&quot;,&quot;Index&quot;:&quot;Primary&quot;,&quot;Section&quot;:1,&quot;Top&quot;:0.0,&quot;Left&quot;:0.0}" style="position:absolute;margin-left:0;margin-top:806pt;width:595pt;height:21pt;z-index:25165619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" o:allowincell="f" filled="f" stroked="f" strokeweight=".5pt">
              <v:textbox inset="20pt,0,,0">
                <w:txbxContent>
                  <w:p w14:paraId="2CDFD3C4" w14:textId="3636CAF7" w:rsidR="001A38C6" w:rsidRPr="001A38C6" w:rsidRDefault="001A38C6" w:rsidP="001A38C6">
                    <w:pPr>
                      <w:rPr>
                        <w:rFonts w:ascii="Calibri" w:hAnsi="Calibri"/>
                        <w:color w:val="000000"/>
                        <w:sz w:val="16"/>
                      </w:rPr>
                    </w:pPr>
                    <w:r w:rsidRPr="001A38C6">
                      <w:rPr>
                        <w:rFonts w:ascii="Calibri" w:hAnsi="Calibri"/>
                        <w:color w:val="000000"/>
                        <w:sz w:val="16"/>
                      </w:rPr>
                      <w:t>Sensitivity: Confidential</w:t>
                    </w:r>
                  </w:p>
                </w:txbxContent>
              </v:textbox>
              <w10:wrap anchorx="page" anchory="page"/>
            </v:shape>
          </w:pict>
        </mc:Fallback>
      </mc:AlternateContent>
    </w:r>
    <w:r w:rsidR="008D5282">
      <w:ptab w:relativeTo="margin" w:alignment="center" w:leader="none"/>
    </w:r>
    <w:r w:rsidR="008D5282">
      <w:t>Tatiana Didik</w:t>
    </w:r>
    <w:r w:rsidR="008D5282">
      <w:ptab w:relativeTo="margin" w:alignment="right" w:leader="none"/>
    </w:r>
    <w:r w:rsidR="008D5282">
      <w:t>1/2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426A7" w14:textId="77777777" w:rsidR="00542474" w:rsidRDefault="00542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B9CFB" w14:textId="77777777" w:rsidR="00F30F34" w:rsidRDefault="00F30F34" w:rsidP="00221805">
      <w:r>
        <w:separator/>
      </w:r>
    </w:p>
  </w:footnote>
  <w:footnote w:type="continuationSeparator" w:id="0">
    <w:p w14:paraId="5A6A7D8B" w14:textId="77777777" w:rsidR="00F30F34" w:rsidRDefault="00F30F34" w:rsidP="002218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52D3C" w14:textId="77777777" w:rsidR="00542474" w:rsidRDefault="005424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E3BE0" w14:textId="77777777" w:rsidR="00542474" w:rsidRDefault="005424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19498" w14:textId="77777777" w:rsidR="00542474" w:rsidRDefault="005424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E1732"/>
    <w:multiLevelType w:val="multilevel"/>
    <w:tmpl w:val="0D3E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55718"/>
    <w:multiLevelType w:val="hybridMultilevel"/>
    <w:tmpl w:val="1CC05A00"/>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373531E7"/>
    <w:multiLevelType w:val="hybridMultilevel"/>
    <w:tmpl w:val="64C4406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3BEA3EAC"/>
    <w:multiLevelType w:val="hybridMultilevel"/>
    <w:tmpl w:val="64FEFC8C"/>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553C2D32"/>
    <w:multiLevelType w:val="hybridMultilevel"/>
    <w:tmpl w:val="2F88F954"/>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588419C4"/>
    <w:multiLevelType w:val="hybridMultilevel"/>
    <w:tmpl w:val="CFE07730"/>
    <w:lvl w:ilvl="0" w:tplc="0409000D">
      <w:start w:val="1"/>
      <w:numFmt w:val="bullet"/>
      <w:lvlText w:val=""/>
      <w:lvlJc w:val="left"/>
      <w:pPr>
        <w:ind w:left="1146" w:hanging="360"/>
      </w:pPr>
      <w:rPr>
        <w:rFonts w:ascii="Wingdings" w:hAnsi="Wingdings" w:hint="default"/>
      </w:rPr>
    </w:lvl>
    <w:lvl w:ilvl="1" w:tplc="0409000D">
      <w:start w:val="1"/>
      <w:numFmt w:val="bullet"/>
      <w:lvlText w:val=""/>
      <w:lvlJc w:val="left"/>
      <w:pPr>
        <w:ind w:left="1866" w:hanging="360"/>
      </w:pPr>
      <w:rPr>
        <w:rFonts w:ascii="Wingdings" w:hAnsi="Wingdings" w:hint="default"/>
      </w:rPr>
    </w:lvl>
    <w:lvl w:ilvl="2" w:tplc="04090005">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5D497A5F"/>
    <w:multiLevelType w:val="multilevel"/>
    <w:tmpl w:val="AEA44E26"/>
    <w:lvl w:ilvl="0">
      <w:start w:val="1"/>
      <w:numFmt w:val="bullet"/>
      <w:lvlText w:val=""/>
      <w:lvlJc w:val="left"/>
      <w:pPr>
        <w:ind w:left="1582" w:hanging="360"/>
      </w:pPr>
      <w:rPr>
        <w:rFonts w:ascii="Wingdings" w:hAnsi="Wingdings" w:hint="default"/>
      </w:rPr>
    </w:lvl>
    <w:lvl w:ilvl="1">
      <w:start w:val="1"/>
      <w:numFmt w:val="bullet"/>
      <w:lvlText w:val="o"/>
      <w:lvlJc w:val="left"/>
      <w:pPr>
        <w:ind w:left="2302" w:hanging="360"/>
      </w:pPr>
      <w:rPr>
        <w:rFonts w:ascii="Courier New" w:hAnsi="Courier New" w:cs="Courier New" w:hint="default"/>
      </w:rPr>
    </w:lvl>
    <w:lvl w:ilvl="2">
      <w:start w:val="1"/>
      <w:numFmt w:val="bullet"/>
      <w:lvlText w:val=""/>
      <w:lvlJc w:val="left"/>
      <w:pPr>
        <w:ind w:left="3022" w:hanging="360"/>
      </w:pPr>
      <w:rPr>
        <w:rFonts w:ascii="Wingdings" w:hAnsi="Wingdings" w:hint="default"/>
      </w:rPr>
    </w:lvl>
    <w:lvl w:ilvl="3">
      <w:start w:val="1"/>
      <w:numFmt w:val="bullet"/>
      <w:lvlText w:val=""/>
      <w:lvlJc w:val="left"/>
      <w:pPr>
        <w:ind w:left="3742" w:hanging="360"/>
      </w:pPr>
      <w:rPr>
        <w:rFonts w:ascii="Symbol" w:hAnsi="Symbol" w:hint="default"/>
      </w:rPr>
    </w:lvl>
    <w:lvl w:ilvl="4">
      <w:start w:val="1"/>
      <w:numFmt w:val="bullet"/>
      <w:lvlText w:val="o"/>
      <w:lvlJc w:val="left"/>
      <w:pPr>
        <w:ind w:left="4462" w:hanging="360"/>
      </w:pPr>
      <w:rPr>
        <w:rFonts w:ascii="Courier New" w:hAnsi="Courier New" w:cs="Courier New" w:hint="default"/>
      </w:rPr>
    </w:lvl>
    <w:lvl w:ilvl="5">
      <w:start w:val="1"/>
      <w:numFmt w:val="bullet"/>
      <w:lvlText w:val=""/>
      <w:lvlJc w:val="left"/>
      <w:pPr>
        <w:ind w:left="5182" w:hanging="360"/>
      </w:pPr>
      <w:rPr>
        <w:rFonts w:ascii="Wingdings" w:hAnsi="Wingdings" w:hint="default"/>
      </w:rPr>
    </w:lvl>
    <w:lvl w:ilvl="6">
      <w:start w:val="1"/>
      <w:numFmt w:val="bullet"/>
      <w:lvlText w:val=""/>
      <w:lvlJc w:val="left"/>
      <w:pPr>
        <w:ind w:left="5902" w:hanging="360"/>
      </w:pPr>
      <w:rPr>
        <w:rFonts w:ascii="Symbol" w:hAnsi="Symbol" w:hint="default"/>
      </w:rPr>
    </w:lvl>
    <w:lvl w:ilvl="7">
      <w:start w:val="1"/>
      <w:numFmt w:val="bullet"/>
      <w:lvlText w:val="o"/>
      <w:lvlJc w:val="left"/>
      <w:pPr>
        <w:ind w:left="6622" w:hanging="360"/>
      </w:pPr>
      <w:rPr>
        <w:rFonts w:ascii="Courier New" w:hAnsi="Courier New" w:cs="Courier New" w:hint="default"/>
      </w:rPr>
    </w:lvl>
    <w:lvl w:ilvl="8">
      <w:start w:val="1"/>
      <w:numFmt w:val="bullet"/>
      <w:lvlText w:val=""/>
      <w:lvlJc w:val="left"/>
      <w:pPr>
        <w:ind w:left="7342" w:hanging="360"/>
      </w:pPr>
      <w:rPr>
        <w:rFonts w:ascii="Wingdings" w:hAnsi="Wingdings" w:hint="default"/>
      </w:rPr>
    </w:lvl>
  </w:abstractNum>
  <w:abstractNum w:abstractNumId="7" w15:restartNumberingAfterBreak="0">
    <w:nsid w:val="677302BF"/>
    <w:multiLevelType w:val="hybridMultilevel"/>
    <w:tmpl w:val="222082C2"/>
    <w:lvl w:ilvl="0" w:tplc="0409000D">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78E5371B"/>
    <w:multiLevelType w:val="hybridMultilevel"/>
    <w:tmpl w:val="AEA44E26"/>
    <w:lvl w:ilvl="0" w:tplc="0409000D">
      <w:start w:val="1"/>
      <w:numFmt w:val="bullet"/>
      <w:lvlText w:val=""/>
      <w:lvlJc w:val="left"/>
      <w:pPr>
        <w:ind w:left="1582" w:hanging="360"/>
      </w:pPr>
      <w:rPr>
        <w:rFonts w:ascii="Wingdings" w:hAnsi="Wingdings"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num w:numId="1">
    <w:abstractNumId w:val="7"/>
  </w:num>
  <w:num w:numId="2">
    <w:abstractNumId w:val="8"/>
  </w:num>
  <w:num w:numId="3">
    <w:abstractNumId w:val="0"/>
  </w:num>
  <w:num w:numId="4">
    <w:abstractNumId w:val="5"/>
  </w:num>
  <w:num w:numId="5">
    <w:abstractNumId w:val="3"/>
  </w:num>
  <w:num w:numId="6">
    <w:abstractNumId w:val="6"/>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5F2D"/>
    <w:rsid w:val="00002426"/>
    <w:rsid w:val="0000500D"/>
    <w:rsid w:val="00006926"/>
    <w:rsid w:val="00012BA1"/>
    <w:rsid w:val="0002465B"/>
    <w:rsid w:val="00027E68"/>
    <w:rsid w:val="00061D8F"/>
    <w:rsid w:val="00080911"/>
    <w:rsid w:val="000A5208"/>
    <w:rsid w:val="001051FD"/>
    <w:rsid w:val="00132069"/>
    <w:rsid w:val="00163471"/>
    <w:rsid w:val="001701C7"/>
    <w:rsid w:val="001929FF"/>
    <w:rsid w:val="0019458E"/>
    <w:rsid w:val="00195499"/>
    <w:rsid w:val="001A18FF"/>
    <w:rsid w:val="001A3806"/>
    <w:rsid w:val="001A38C6"/>
    <w:rsid w:val="001C154C"/>
    <w:rsid w:val="00207480"/>
    <w:rsid w:val="00221805"/>
    <w:rsid w:val="00224542"/>
    <w:rsid w:val="0024560A"/>
    <w:rsid w:val="0025668D"/>
    <w:rsid w:val="00266EEB"/>
    <w:rsid w:val="002C007B"/>
    <w:rsid w:val="002F1C3F"/>
    <w:rsid w:val="003652F6"/>
    <w:rsid w:val="00367CB4"/>
    <w:rsid w:val="003732AD"/>
    <w:rsid w:val="003807D2"/>
    <w:rsid w:val="003D48CA"/>
    <w:rsid w:val="0046051A"/>
    <w:rsid w:val="00474CB4"/>
    <w:rsid w:val="004A576C"/>
    <w:rsid w:val="004C1ACC"/>
    <w:rsid w:val="004C6578"/>
    <w:rsid w:val="004D19AF"/>
    <w:rsid w:val="004E4D2E"/>
    <w:rsid w:val="00510FA3"/>
    <w:rsid w:val="00531743"/>
    <w:rsid w:val="00542474"/>
    <w:rsid w:val="00552532"/>
    <w:rsid w:val="00554F8C"/>
    <w:rsid w:val="00563FFB"/>
    <w:rsid w:val="005B3DF9"/>
    <w:rsid w:val="005B7353"/>
    <w:rsid w:val="005C2E49"/>
    <w:rsid w:val="005E3FB7"/>
    <w:rsid w:val="00635123"/>
    <w:rsid w:val="00650FF4"/>
    <w:rsid w:val="00661E16"/>
    <w:rsid w:val="00684C44"/>
    <w:rsid w:val="006A1ED0"/>
    <w:rsid w:val="006B20F8"/>
    <w:rsid w:val="006B2323"/>
    <w:rsid w:val="006D2AE3"/>
    <w:rsid w:val="006E51C2"/>
    <w:rsid w:val="0070732B"/>
    <w:rsid w:val="0074175F"/>
    <w:rsid w:val="0078027C"/>
    <w:rsid w:val="00782042"/>
    <w:rsid w:val="007A15F1"/>
    <w:rsid w:val="007C06D9"/>
    <w:rsid w:val="007C6540"/>
    <w:rsid w:val="007E3F87"/>
    <w:rsid w:val="00824751"/>
    <w:rsid w:val="00883FB5"/>
    <w:rsid w:val="008C6636"/>
    <w:rsid w:val="008D3789"/>
    <w:rsid w:val="008D5282"/>
    <w:rsid w:val="008E0592"/>
    <w:rsid w:val="009204B6"/>
    <w:rsid w:val="009278CE"/>
    <w:rsid w:val="009654D1"/>
    <w:rsid w:val="009673DE"/>
    <w:rsid w:val="0097192E"/>
    <w:rsid w:val="0099356F"/>
    <w:rsid w:val="00993D18"/>
    <w:rsid w:val="009A4463"/>
    <w:rsid w:val="009C57DB"/>
    <w:rsid w:val="00A035A0"/>
    <w:rsid w:val="00A159E6"/>
    <w:rsid w:val="00A20AC0"/>
    <w:rsid w:val="00A256EE"/>
    <w:rsid w:val="00A415EE"/>
    <w:rsid w:val="00A46539"/>
    <w:rsid w:val="00A606D4"/>
    <w:rsid w:val="00A733BA"/>
    <w:rsid w:val="00A85B00"/>
    <w:rsid w:val="00A93336"/>
    <w:rsid w:val="00A96E5D"/>
    <w:rsid w:val="00AD708F"/>
    <w:rsid w:val="00AE6493"/>
    <w:rsid w:val="00AF490D"/>
    <w:rsid w:val="00B351BC"/>
    <w:rsid w:val="00B47F10"/>
    <w:rsid w:val="00B50223"/>
    <w:rsid w:val="00B81118"/>
    <w:rsid w:val="00B92AEB"/>
    <w:rsid w:val="00BD56E3"/>
    <w:rsid w:val="00BF48C5"/>
    <w:rsid w:val="00C0787E"/>
    <w:rsid w:val="00C45E6C"/>
    <w:rsid w:val="00C72BE0"/>
    <w:rsid w:val="00C75484"/>
    <w:rsid w:val="00CA60B1"/>
    <w:rsid w:val="00CA7775"/>
    <w:rsid w:val="00CF2C72"/>
    <w:rsid w:val="00CF35CC"/>
    <w:rsid w:val="00D27837"/>
    <w:rsid w:val="00D70DA1"/>
    <w:rsid w:val="00DB3EDC"/>
    <w:rsid w:val="00DC1E6D"/>
    <w:rsid w:val="00E715BF"/>
    <w:rsid w:val="00E768DC"/>
    <w:rsid w:val="00E81F23"/>
    <w:rsid w:val="00EF5DB7"/>
    <w:rsid w:val="00F05804"/>
    <w:rsid w:val="00F30F34"/>
    <w:rsid w:val="00F36676"/>
    <w:rsid w:val="00F447FA"/>
    <w:rsid w:val="00F54FA0"/>
    <w:rsid w:val="00F55F2D"/>
    <w:rsid w:val="00F66487"/>
    <w:rsid w:val="00F93D6C"/>
    <w:rsid w:val="00F94ED1"/>
    <w:rsid w:val="00FA0829"/>
    <w:rsid w:val="00FB6730"/>
    <w:rsid w:val="00FE78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521CA0"/>
  <w14:defaultImageDpi w14:val="300"/>
  <w15:docId w15:val="{EB8C8548-085E-457C-B72B-A69221E4B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6A1ED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55F2D"/>
    <w:rPr>
      <w:color w:val="0000FF"/>
      <w:u w:val="single"/>
    </w:rPr>
  </w:style>
  <w:style w:type="character" w:styleId="FollowedHyperlink">
    <w:name w:val="FollowedHyperlink"/>
    <w:uiPriority w:val="99"/>
    <w:semiHidden/>
    <w:unhideWhenUsed/>
    <w:rsid w:val="00F55F2D"/>
    <w:rPr>
      <w:color w:val="800080"/>
      <w:u w:val="single"/>
    </w:rPr>
  </w:style>
  <w:style w:type="paragraph" w:styleId="ListParagraph">
    <w:name w:val="List Paragraph"/>
    <w:basedOn w:val="Normal"/>
    <w:uiPriority w:val="34"/>
    <w:qFormat/>
    <w:rsid w:val="001929FF"/>
    <w:pPr>
      <w:ind w:left="720"/>
      <w:contextualSpacing/>
    </w:pPr>
  </w:style>
  <w:style w:type="paragraph" w:styleId="NormalWeb">
    <w:name w:val="Normal (Web)"/>
    <w:basedOn w:val="Normal"/>
    <w:uiPriority w:val="99"/>
    <w:unhideWhenUsed/>
    <w:rsid w:val="001929FF"/>
    <w:pPr>
      <w:spacing w:before="100" w:beforeAutospacing="1" w:after="100" w:afterAutospacing="1"/>
    </w:pPr>
    <w:rPr>
      <w:rFonts w:ascii="Times" w:hAnsi="Times"/>
      <w:sz w:val="20"/>
      <w:szCs w:val="20"/>
    </w:rPr>
  </w:style>
  <w:style w:type="character" w:customStyle="1" w:styleId="apple-tab-span">
    <w:name w:val="apple-tab-span"/>
    <w:basedOn w:val="DefaultParagraphFont"/>
    <w:rsid w:val="00012BA1"/>
  </w:style>
  <w:style w:type="table" w:styleId="TableGrid">
    <w:name w:val="Table Grid"/>
    <w:basedOn w:val="TableNormal"/>
    <w:uiPriority w:val="59"/>
    <w:rsid w:val="00E76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221805"/>
  </w:style>
  <w:style w:type="character" w:customStyle="1" w:styleId="EndnoteTextChar">
    <w:name w:val="Endnote Text Char"/>
    <w:link w:val="EndnoteText"/>
    <w:uiPriority w:val="99"/>
    <w:rsid w:val="00221805"/>
    <w:rPr>
      <w:sz w:val="24"/>
      <w:szCs w:val="24"/>
    </w:rPr>
  </w:style>
  <w:style w:type="character" w:styleId="EndnoteReference">
    <w:name w:val="endnote reference"/>
    <w:uiPriority w:val="99"/>
    <w:unhideWhenUsed/>
    <w:rsid w:val="00221805"/>
    <w:rPr>
      <w:vertAlign w:val="superscript"/>
    </w:rPr>
  </w:style>
  <w:style w:type="paragraph" w:styleId="Header">
    <w:name w:val="header"/>
    <w:basedOn w:val="Normal"/>
    <w:link w:val="HeaderChar"/>
    <w:uiPriority w:val="99"/>
    <w:unhideWhenUsed/>
    <w:rsid w:val="009A4463"/>
    <w:pPr>
      <w:tabs>
        <w:tab w:val="center" w:pos="4844"/>
        <w:tab w:val="right" w:pos="9689"/>
      </w:tabs>
    </w:pPr>
  </w:style>
  <w:style w:type="character" w:customStyle="1" w:styleId="HeaderChar">
    <w:name w:val="Header Char"/>
    <w:link w:val="Header"/>
    <w:uiPriority w:val="99"/>
    <w:rsid w:val="009A4463"/>
    <w:rPr>
      <w:sz w:val="24"/>
      <w:szCs w:val="24"/>
    </w:rPr>
  </w:style>
  <w:style w:type="paragraph" w:styleId="Footer">
    <w:name w:val="footer"/>
    <w:basedOn w:val="Normal"/>
    <w:link w:val="FooterChar"/>
    <w:uiPriority w:val="99"/>
    <w:unhideWhenUsed/>
    <w:rsid w:val="009A4463"/>
    <w:pPr>
      <w:tabs>
        <w:tab w:val="center" w:pos="4844"/>
        <w:tab w:val="right" w:pos="9689"/>
      </w:tabs>
    </w:pPr>
  </w:style>
  <w:style w:type="character" w:customStyle="1" w:styleId="FooterChar">
    <w:name w:val="Footer Char"/>
    <w:link w:val="Footer"/>
    <w:uiPriority w:val="99"/>
    <w:rsid w:val="009A4463"/>
    <w:rPr>
      <w:sz w:val="24"/>
      <w:szCs w:val="24"/>
    </w:rPr>
  </w:style>
  <w:style w:type="paragraph" w:styleId="NoSpacing">
    <w:name w:val="No Spacing"/>
    <w:link w:val="NoSpacingChar"/>
    <w:qFormat/>
    <w:rsid w:val="009A4463"/>
    <w:rPr>
      <w:rFonts w:ascii="PMingLiU" w:hAnsi="PMingLiU"/>
      <w:sz w:val="22"/>
      <w:szCs w:val="22"/>
    </w:rPr>
  </w:style>
  <w:style w:type="character" w:customStyle="1" w:styleId="NoSpacingChar">
    <w:name w:val="No Spacing Char"/>
    <w:link w:val="NoSpacing"/>
    <w:rsid w:val="009A4463"/>
    <w:rPr>
      <w:rFonts w:ascii="PMingLiU" w:eastAsia="MS Mincho" w:hAnsi="PMingLiU" w:cs="Times New Roman"/>
      <w:sz w:val="22"/>
      <w:szCs w:val="22"/>
    </w:rPr>
  </w:style>
  <w:style w:type="character" w:customStyle="1" w:styleId="Heading1Char">
    <w:name w:val="Heading 1 Char"/>
    <w:basedOn w:val="DefaultParagraphFont"/>
    <w:link w:val="Heading1"/>
    <w:uiPriority w:val="9"/>
    <w:rsid w:val="006A1ED0"/>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883F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3902">
      <w:bodyDiv w:val="1"/>
      <w:marLeft w:val="0"/>
      <w:marRight w:val="0"/>
      <w:marTop w:val="0"/>
      <w:marBottom w:val="0"/>
      <w:divBdr>
        <w:top w:val="none" w:sz="0" w:space="0" w:color="auto"/>
        <w:left w:val="none" w:sz="0" w:space="0" w:color="auto"/>
        <w:bottom w:val="none" w:sz="0" w:space="0" w:color="auto"/>
        <w:right w:val="none" w:sz="0" w:space="0" w:color="auto"/>
      </w:divBdr>
    </w:div>
    <w:div w:id="133304248">
      <w:bodyDiv w:val="1"/>
      <w:marLeft w:val="0"/>
      <w:marRight w:val="0"/>
      <w:marTop w:val="0"/>
      <w:marBottom w:val="0"/>
      <w:divBdr>
        <w:top w:val="none" w:sz="0" w:space="0" w:color="auto"/>
        <w:left w:val="none" w:sz="0" w:space="0" w:color="auto"/>
        <w:bottom w:val="none" w:sz="0" w:space="0" w:color="auto"/>
        <w:right w:val="none" w:sz="0" w:space="0" w:color="auto"/>
      </w:divBdr>
    </w:div>
    <w:div w:id="229732633">
      <w:bodyDiv w:val="1"/>
      <w:marLeft w:val="0"/>
      <w:marRight w:val="0"/>
      <w:marTop w:val="0"/>
      <w:marBottom w:val="0"/>
      <w:divBdr>
        <w:top w:val="none" w:sz="0" w:space="0" w:color="auto"/>
        <w:left w:val="none" w:sz="0" w:space="0" w:color="auto"/>
        <w:bottom w:val="none" w:sz="0" w:space="0" w:color="auto"/>
        <w:right w:val="none" w:sz="0" w:space="0" w:color="auto"/>
      </w:divBdr>
      <w:divsChild>
        <w:div w:id="1427191912">
          <w:marLeft w:val="105"/>
          <w:marRight w:val="0"/>
          <w:marTop w:val="0"/>
          <w:marBottom w:val="0"/>
          <w:divBdr>
            <w:top w:val="none" w:sz="0" w:space="0" w:color="auto"/>
            <w:left w:val="none" w:sz="0" w:space="0" w:color="auto"/>
            <w:bottom w:val="none" w:sz="0" w:space="0" w:color="auto"/>
            <w:right w:val="none" w:sz="0" w:space="0" w:color="auto"/>
          </w:divBdr>
        </w:div>
      </w:divsChild>
    </w:div>
    <w:div w:id="354353516">
      <w:bodyDiv w:val="1"/>
      <w:marLeft w:val="0"/>
      <w:marRight w:val="0"/>
      <w:marTop w:val="0"/>
      <w:marBottom w:val="0"/>
      <w:divBdr>
        <w:top w:val="none" w:sz="0" w:space="0" w:color="auto"/>
        <w:left w:val="none" w:sz="0" w:space="0" w:color="auto"/>
        <w:bottom w:val="none" w:sz="0" w:space="0" w:color="auto"/>
        <w:right w:val="none" w:sz="0" w:space="0" w:color="auto"/>
      </w:divBdr>
    </w:div>
    <w:div w:id="599071020">
      <w:bodyDiv w:val="1"/>
      <w:marLeft w:val="0"/>
      <w:marRight w:val="0"/>
      <w:marTop w:val="0"/>
      <w:marBottom w:val="0"/>
      <w:divBdr>
        <w:top w:val="none" w:sz="0" w:space="0" w:color="auto"/>
        <w:left w:val="none" w:sz="0" w:space="0" w:color="auto"/>
        <w:bottom w:val="none" w:sz="0" w:space="0" w:color="auto"/>
        <w:right w:val="none" w:sz="0" w:space="0" w:color="auto"/>
      </w:divBdr>
    </w:div>
    <w:div w:id="618682053">
      <w:bodyDiv w:val="1"/>
      <w:marLeft w:val="0"/>
      <w:marRight w:val="0"/>
      <w:marTop w:val="0"/>
      <w:marBottom w:val="0"/>
      <w:divBdr>
        <w:top w:val="none" w:sz="0" w:space="0" w:color="auto"/>
        <w:left w:val="none" w:sz="0" w:space="0" w:color="auto"/>
        <w:bottom w:val="none" w:sz="0" w:space="0" w:color="auto"/>
        <w:right w:val="none" w:sz="0" w:space="0" w:color="auto"/>
      </w:divBdr>
    </w:div>
    <w:div w:id="639264044">
      <w:bodyDiv w:val="1"/>
      <w:marLeft w:val="0"/>
      <w:marRight w:val="0"/>
      <w:marTop w:val="0"/>
      <w:marBottom w:val="0"/>
      <w:divBdr>
        <w:top w:val="none" w:sz="0" w:space="0" w:color="auto"/>
        <w:left w:val="none" w:sz="0" w:space="0" w:color="auto"/>
        <w:bottom w:val="none" w:sz="0" w:space="0" w:color="auto"/>
        <w:right w:val="none" w:sz="0" w:space="0" w:color="auto"/>
      </w:divBdr>
    </w:div>
    <w:div w:id="709647577">
      <w:bodyDiv w:val="1"/>
      <w:marLeft w:val="0"/>
      <w:marRight w:val="0"/>
      <w:marTop w:val="0"/>
      <w:marBottom w:val="0"/>
      <w:divBdr>
        <w:top w:val="none" w:sz="0" w:space="0" w:color="auto"/>
        <w:left w:val="none" w:sz="0" w:space="0" w:color="auto"/>
        <w:bottom w:val="none" w:sz="0" w:space="0" w:color="auto"/>
        <w:right w:val="none" w:sz="0" w:space="0" w:color="auto"/>
      </w:divBdr>
    </w:div>
    <w:div w:id="867139023">
      <w:bodyDiv w:val="1"/>
      <w:marLeft w:val="0"/>
      <w:marRight w:val="0"/>
      <w:marTop w:val="0"/>
      <w:marBottom w:val="0"/>
      <w:divBdr>
        <w:top w:val="none" w:sz="0" w:space="0" w:color="auto"/>
        <w:left w:val="none" w:sz="0" w:space="0" w:color="auto"/>
        <w:bottom w:val="none" w:sz="0" w:space="0" w:color="auto"/>
        <w:right w:val="none" w:sz="0" w:space="0" w:color="auto"/>
      </w:divBdr>
    </w:div>
    <w:div w:id="1178928533">
      <w:bodyDiv w:val="1"/>
      <w:marLeft w:val="0"/>
      <w:marRight w:val="0"/>
      <w:marTop w:val="0"/>
      <w:marBottom w:val="0"/>
      <w:divBdr>
        <w:top w:val="none" w:sz="0" w:space="0" w:color="auto"/>
        <w:left w:val="none" w:sz="0" w:space="0" w:color="auto"/>
        <w:bottom w:val="none" w:sz="0" w:space="0" w:color="auto"/>
        <w:right w:val="none" w:sz="0" w:space="0" w:color="auto"/>
      </w:divBdr>
    </w:div>
    <w:div w:id="1224753242">
      <w:bodyDiv w:val="1"/>
      <w:marLeft w:val="0"/>
      <w:marRight w:val="0"/>
      <w:marTop w:val="0"/>
      <w:marBottom w:val="0"/>
      <w:divBdr>
        <w:top w:val="none" w:sz="0" w:space="0" w:color="auto"/>
        <w:left w:val="none" w:sz="0" w:space="0" w:color="auto"/>
        <w:bottom w:val="none" w:sz="0" w:space="0" w:color="auto"/>
        <w:right w:val="none" w:sz="0" w:space="0" w:color="auto"/>
      </w:divBdr>
    </w:div>
    <w:div w:id="1331367375">
      <w:bodyDiv w:val="1"/>
      <w:marLeft w:val="0"/>
      <w:marRight w:val="0"/>
      <w:marTop w:val="0"/>
      <w:marBottom w:val="0"/>
      <w:divBdr>
        <w:top w:val="none" w:sz="0" w:space="0" w:color="auto"/>
        <w:left w:val="none" w:sz="0" w:space="0" w:color="auto"/>
        <w:bottom w:val="none" w:sz="0" w:space="0" w:color="auto"/>
        <w:right w:val="none" w:sz="0" w:space="0" w:color="auto"/>
      </w:divBdr>
    </w:div>
    <w:div w:id="1334602069">
      <w:bodyDiv w:val="1"/>
      <w:marLeft w:val="0"/>
      <w:marRight w:val="0"/>
      <w:marTop w:val="0"/>
      <w:marBottom w:val="0"/>
      <w:divBdr>
        <w:top w:val="none" w:sz="0" w:space="0" w:color="auto"/>
        <w:left w:val="none" w:sz="0" w:space="0" w:color="auto"/>
        <w:bottom w:val="none" w:sz="0" w:space="0" w:color="auto"/>
        <w:right w:val="none" w:sz="0" w:space="0" w:color="auto"/>
      </w:divBdr>
    </w:div>
    <w:div w:id="1385835168">
      <w:bodyDiv w:val="1"/>
      <w:marLeft w:val="0"/>
      <w:marRight w:val="0"/>
      <w:marTop w:val="0"/>
      <w:marBottom w:val="0"/>
      <w:divBdr>
        <w:top w:val="none" w:sz="0" w:space="0" w:color="auto"/>
        <w:left w:val="none" w:sz="0" w:space="0" w:color="auto"/>
        <w:bottom w:val="none" w:sz="0" w:space="0" w:color="auto"/>
        <w:right w:val="none" w:sz="0" w:space="0" w:color="auto"/>
      </w:divBdr>
    </w:div>
    <w:div w:id="1461918906">
      <w:bodyDiv w:val="1"/>
      <w:marLeft w:val="0"/>
      <w:marRight w:val="0"/>
      <w:marTop w:val="0"/>
      <w:marBottom w:val="0"/>
      <w:divBdr>
        <w:top w:val="none" w:sz="0" w:space="0" w:color="auto"/>
        <w:left w:val="none" w:sz="0" w:space="0" w:color="auto"/>
        <w:bottom w:val="none" w:sz="0" w:space="0" w:color="auto"/>
        <w:right w:val="none" w:sz="0" w:space="0" w:color="auto"/>
      </w:divBdr>
    </w:div>
    <w:div w:id="1492216792">
      <w:bodyDiv w:val="1"/>
      <w:marLeft w:val="0"/>
      <w:marRight w:val="0"/>
      <w:marTop w:val="0"/>
      <w:marBottom w:val="0"/>
      <w:divBdr>
        <w:top w:val="none" w:sz="0" w:space="0" w:color="auto"/>
        <w:left w:val="none" w:sz="0" w:space="0" w:color="auto"/>
        <w:bottom w:val="none" w:sz="0" w:space="0" w:color="auto"/>
        <w:right w:val="none" w:sz="0" w:space="0" w:color="auto"/>
      </w:divBdr>
    </w:div>
    <w:div w:id="1516994541">
      <w:bodyDiv w:val="1"/>
      <w:marLeft w:val="0"/>
      <w:marRight w:val="0"/>
      <w:marTop w:val="0"/>
      <w:marBottom w:val="0"/>
      <w:divBdr>
        <w:top w:val="none" w:sz="0" w:space="0" w:color="auto"/>
        <w:left w:val="none" w:sz="0" w:space="0" w:color="auto"/>
        <w:bottom w:val="none" w:sz="0" w:space="0" w:color="auto"/>
        <w:right w:val="none" w:sz="0" w:space="0" w:color="auto"/>
      </w:divBdr>
    </w:div>
    <w:div w:id="1656841064">
      <w:bodyDiv w:val="1"/>
      <w:marLeft w:val="0"/>
      <w:marRight w:val="0"/>
      <w:marTop w:val="0"/>
      <w:marBottom w:val="0"/>
      <w:divBdr>
        <w:top w:val="none" w:sz="0" w:space="0" w:color="auto"/>
        <w:left w:val="none" w:sz="0" w:space="0" w:color="auto"/>
        <w:bottom w:val="none" w:sz="0" w:space="0" w:color="auto"/>
        <w:right w:val="none" w:sz="0" w:space="0" w:color="auto"/>
      </w:divBdr>
    </w:div>
    <w:div w:id="1661159393">
      <w:bodyDiv w:val="1"/>
      <w:marLeft w:val="0"/>
      <w:marRight w:val="0"/>
      <w:marTop w:val="0"/>
      <w:marBottom w:val="0"/>
      <w:divBdr>
        <w:top w:val="none" w:sz="0" w:space="0" w:color="auto"/>
        <w:left w:val="none" w:sz="0" w:space="0" w:color="auto"/>
        <w:bottom w:val="none" w:sz="0" w:space="0" w:color="auto"/>
        <w:right w:val="none" w:sz="0" w:space="0" w:color="auto"/>
      </w:divBdr>
      <w:divsChild>
        <w:div w:id="896168597">
          <w:marLeft w:val="0"/>
          <w:marRight w:val="0"/>
          <w:marTop w:val="0"/>
          <w:marBottom w:val="0"/>
          <w:divBdr>
            <w:top w:val="none" w:sz="0" w:space="0" w:color="auto"/>
            <w:left w:val="none" w:sz="0" w:space="0" w:color="auto"/>
            <w:bottom w:val="none" w:sz="0" w:space="0" w:color="auto"/>
            <w:right w:val="none" w:sz="0" w:space="0" w:color="auto"/>
          </w:divBdr>
        </w:div>
      </w:divsChild>
    </w:div>
    <w:div w:id="1676615039">
      <w:bodyDiv w:val="1"/>
      <w:marLeft w:val="0"/>
      <w:marRight w:val="0"/>
      <w:marTop w:val="0"/>
      <w:marBottom w:val="0"/>
      <w:divBdr>
        <w:top w:val="none" w:sz="0" w:space="0" w:color="auto"/>
        <w:left w:val="none" w:sz="0" w:space="0" w:color="auto"/>
        <w:bottom w:val="none" w:sz="0" w:space="0" w:color="auto"/>
        <w:right w:val="none" w:sz="0" w:space="0" w:color="auto"/>
      </w:divBdr>
      <w:divsChild>
        <w:div w:id="988435476">
          <w:marLeft w:val="0"/>
          <w:marRight w:val="0"/>
          <w:marTop w:val="0"/>
          <w:marBottom w:val="0"/>
          <w:divBdr>
            <w:top w:val="none" w:sz="0" w:space="0" w:color="auto"/>
            <w:left w:val="none" w:sz="0" w:space="0" w:color="auto"/>
            <w:bottom w:val="none" w:sz="0" w:space="0" w:color="auto"/>
            <w:right w:val="none" w:sz="0" w:space="0" w:color="auto"/>
          </w:divBdr>
        </w:div>
      </w:divsChild>
    </w:div>
    <w:div w:id="1678077368">
      <w:bodyDiv w:val="1"/>
      <w:marLeft w:val="0"/>
      <w:marRight w:val="0"/>
      <w:marTop w:val="0"/>
      <w:marBottom w:val="0"/>
      <w:divBdr>
        <w:top w:val="none" w:sz="0" w:space="0" w:color="auto"/>
        <w:left w:val="none" w:sz="0" w:space="0" w:color="auto"/>
        <w:bottom w:val="none" w:sz="0" w:space="0" w:color="auto"/>
        <w:right w:val="none" w:sz="0" w:space="0" w:color="auto"/>
      </w:divBdr>
    </w:div>
    <w:div w:id="1976983958">
      <w:bodyDiv w:val="1"/>
      <w:marLeft w:val="0"/>
      <w:marRight w:val="0"/>
      <w:marTop w:val="0"/>
      <w:marBottom w:val="0"/>
      <w:divBdr>
        <w:top w:val="none" w:sz="0" w:space="0" w:color="auto"/>
        <w:left w:val="none" w:sz="0" w:space="0" w:color="auto"/>
        <w:bottom w:val="none" w:sz="0" w:space="0" w:color="auto"/>
        <w:right w:val="none" w:sz="0" w:space="0" w:color="auto"/>
      </w:divBdr>
    </w:div>
    <w:div w:id="2022124737">
      <w:bodyDiv w:val="1"/>
      <w:marLeft w:val="0"/>
      <w:marRight w:val="0"/>
      <w:marTop w:val="0"/>
      <w:marBottom w:val="0"/>
      <w:divBdr>
        <w:top w:val="none" w:sz="0" w:space="0" w:color="auto"/>
        <w:left w:val="none" w:sz="0" w:space="0" w:color="auto"/>
        <w:bottom w:val="none" w:sz="0" w:space="0" w:color="auto"/>
        <w:right w:val="none" w:sz="0" w:space="0" w:color="auto"/>
      </w:divBdr>
    </w:div>
    <w:div w:id="20592381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atianadidik/" TargetMode="External"/><Relationship Id="rId13" Type="http://schemas.openxmlformats.org/officeDocument/2006/relationships/image" Target="media/image1.gi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tatiana.didik.0@gmail.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quarellia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stackoverflow.com/users/7111382/tatiana-didik"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hackerrank.com/aquarellian" TargetMode="External"/><Relationship Id="rId14" Type="http://schemas.openxmlformats.org/officeDocument/2006/relationships/header" Target="header1.xml"/></Relationships>
</file>

<file path=word/_rels/endnotes.xml.rels><?xml version="1.0" encoding="UTF-8" standalone="yes"?>
<Relationships xmlns="http://schemas.openxmlformats.org/package/2006/relationships"><Relationship Id="rId8" Type="http://schemas.openxmlformats.org/officeDocument/2006/relationships/hyperlink" Target="https://magenta-technology.com/blog/2016/09/12/are-all-apps-really-equal" TargetMode="External"/><Relationship Id="rId3" Type="http://schemas.openxmlformats.org/officeDocument/2006/relationships/hyperlink" Target="https://plugins.jenkins.io/sonar-gerrit" TargetMode="External"/><Relationship Id="rId7" Type="http://schemas.openxmlformats.org/officeDocument/2006/relationships/hyperlink" Target="https://youtu.be/gqUy4VIYqoI?t=224" TargetMode="External"/><Relationship Id="rId12" Type="http://schemas.openxmlformats.org/officeDocument/2006/relationships/hyperlink" Target="https://magenta-technology.com/blog/2014/09/10/trident-niven-improves-efficiency-and-reduces-communication-traffic-by-60-with-magentas-taxi-dispatch-and-private-hire-software" TargetMode="External"/><Relationship Id="rId2" Type="http://schemas.openxmlformats.org/officeDocument/2006/relationships/hyperlink" Target="https://jenkins.io/" TargetMode="External"/><Relationship Id="rId1" Type="http://schemas.openxmlformats.org/officeDocument/2006/relationships/hyperlink" Target="https://www.bjss.com/high-frequency-low-latency-trading-in-the-public-cloud-the-time-is-now/" TargetMode="External"/><Relationship Id="rId6" Type="http://schemas.openxmlformats.org/officeDocument/2006/relationships/hyperlink" Target="https://magenta-technology.com/blog/2016/08/08/magenta-technology-gets-microsoft-gold-for-echo-taxi-and-private-hire-dispatch-software" TargetMode="External"/><Relationship Id="rId11" Type="http://schemas.openxmlformats.org/officeDocument/2006/relationships/hyperlink" Target="https://magenta-technology.com/blog/2016/09/22/magenta-bridges-the-private-hire-booking-gap-with-echo-integrations" TargetMode="External"/><Relationship Id="rId5" Type="http://schemas.openxmlformats.org/officeDocument/2006/relationships/hyperlink" Target="https://magenta-technology.com/echo" TargetMode="External"/><Relationship Id="rId10" Type="http://schemas.openxmlformats.org/officeDocument/2006/relationships/hyperlink" Target="https://magenta-technology.com/echo" TargetMode="External"/><Relationship Id="rId4" Type="http://schemas.openxmlformats.org/officeDocument/2006/relationships/hyperlink" Target="http://stats.jenkins.io/plugin-installation-trend/sonar-gerrit.stats.json" TargetMode="External"/><Relationship Id="rId9" Type="http://schemas.openxmlformats.org/officeDocument/2006/relationships/hyperlink" Target="https://magenta-technology.com/echo"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D5234-2E67-47FB-A8AA-C9C6DA128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2</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Didik</dc:creator>
  <cp:keywords/>
  <dc:description/>
  <cp:lastModifiedBy>Didik, Tatiana</cp:lastModifiedBy>
  <cp:revision>9</cp:revision>
  <cp:lastPrinted>2018-01-28T18:09:00Z</cp:lastPrinted>
  <dcterms:created xsi:type="dcterms:W3CDTF">2018-02-05T18:48:00Z</dcterms:created>
  <dcterms:modified xsi:type="dcterms:W3CDTF">2019-10-08T16:45:00Z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0cf5d0-3195-495b-8e47-6fd80127629b_Enabled">
    <vt:lpwstr>True</vt:lpwstr>
  </property>
  <property fmtid="{D5CDD505-2E9C-101B-9397-08002B2CF9AE}" pid="3" name="MSIP_Label_160cf5d0-3195-495b-8e47-6fd80127629b_SiteId">
    <vt:lpwstr>62ccb864-6a1a-4b5d-8e1c-397dec1a8258</vt:lpwstr>
  </property>
  <property fmtid="{D5CDD505-2E9C-101B-9397-08002B2CF9AE}" pid="4" name="MSIP_Label_160cf5d0-3195-495b-8e47-6fd80127629b_Owner">
    <vt:lpwstr>Tatiana.Didik@thomsonreuters.com</vt:lpwstr>
  </property>
  <property fmtid="{D5CDD505-2E9C-101B-9397-08002B2CF9AE}" pid="5" name="MSIP_Label_160cf5d0-3195-495b-8e47-6fd80127629b_SetDate">
    <vt:lpwstr>2019-06-07T20:57:49.8199699Z</vt:lpwstr>
  </property>
  <property fmtid="{D5CDD505-2E9C-101B-9397-08002B2CF9AE}" pid="6" name="MSIP_Label_160cf5d0-3195-495b-8e47-6fd80127629b_Name">
    <vt:lpwstr>Confidential</vt:lpwstr>
  </property>
  <property fmtid="{D5CDD505-2E9C-101B-9397-08002B2CF9AE}" pid="7" name="MSIP_Label_160cf5d0-3195-495b-8e47-6fd80127629b_Application">
    <vt:lpwstr>Microsoft Azure Information Protection</vt:lpwstr>
  </property>
  <property fmtid="{D5CDD505-2E9C-101B-9397-08002B2CF9AE}" pid="8" name="MSIP_Label_160cf5d0-3195-495b-8e47-6fd80127629b_Extended_MSFT_Method">
    <vt:lpwstr>Automatic</vt:lpwstr>
  </property>
  <property fmtid="{D5CDD505-2E9C-101B-9397-08002B2CF9AE}" pid="9" name="Sensitivity">
    <vt:lpwstr>Confidential</vt:lpwstr>
  </property>
</Properties>
</file>