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Answer Scheme — SACSS Topical Worksheet 2026 — Lenses</w:t>
      </w:r>
    </w:p>
    <w:p>
      <w:r>
        <w:rPr>
          <w:rFonts w:ascii="Arial" w:hAnsi="Arial"/>
          <w:b/>
          <w:sz w:val="22"/>
        </w:rPr>
        <w:t>STATUS: DRAFT — Loop 2 quality target NOT ACHIEVED (Round 5/5). For teacher use with caution. Not independently Critic-looped.</w:t>
      </w:r>
    </w:p>
    <w:p>
      <w:r>
        <w:rPr>
          <w:rFonts w:ascii="Arial" w:hAnsi="Arial"/>
          <w:b w:val="0"/>
          <w:sz w:val="22"/>
        </w:rPr>
        <w:t>Paper: 5086 Science (Physics). Topic: Lenses (syllabus 11(f)–(h)). Total 71 marks.</w:t>
      </w:r>
    </w:p>
    <w:p>
      <w:pPr>
        <w:pStyle w:val="Heading2"/>
      </w:pPr>
      <w:r>
        <w:t>Section A — MCQ key</w:t>
      </w:r>
    </w:p>
    <w:p>
      <w:r>
        <w:rPr>
          <w:rFonts w:ascii="Arial" w:hAnsi="Arial"/>
          <w:b w:val="0"/>
          <w:sz w:val="22"/>
        </w:rPr>
        <w:t>1  B  — Parallel rays meet at principal focus after a converging lens.</w:t>
      </w:r>
    </w:p>
    <w:p>
      <w:r>
        <w:rPr>
          <w:rFonts w:ascii="Arial" w:hAnsi="Arial"/>
          <w:b w:val="0"/>
          <w:sz w:val="22"/>
        </w:rPr>
        <w:t>2  C  — Focal length = distance from optical centre to principal focus.</w:t>
      </w:r>
    </w:p>
    <w:p>
      <w:r>
        <w:rPr>
          <w:rFonts w:ascii="Arial" w:hAnsi="Arial"/>
          <w:b w:val="0"/>
          <w:sz w:val="22"/>
        </w:rPr>
        <w:t>3  A  — Parallel rays shown meeting at A only.</w:t>
      </w:r>
    </w:p>
    <w:p>
      <w:r>
        <w:rPr>
          <w:rFonts w:ascii="Arial" w:hAnsi="Arial"/>
          <w:b w:val="0"/>
          <w:sz w:val="22"/>
        </w:rPr>
        <w:t>4  D  — Image on far side, inverted, shorter than object → real, inverted, diminished.</w:t>
      </w:r>
    </w:p>
    <w:p>
      <w:r>
        <w:rPr>
          <w:rFonts w:ascii="Arial" w:hAnsi="Arial"/>
          <w:b w:val="0"/>
          <w:sz w:val="22"/>
        </w:rPr>
        <w:t>5  B  — Real image can be formed on a screen.</w:t>
      </w:r>
    </w:p>
    <w:p>
      <w:r>
        <w:rPr>
          <w:rFonts w:ascii="Arial" w:hAnsi="Arial"/>
          <w:b w:val="0"/>
          <w:sz w:val="22"/>
        </w:rPr>
        <w:t>6  A  — Larger and upright → virtual.</w:t>
      </w:r>
    </w:p>
    <w:p>
      <w:r>
        <w:rPr>
          <w:rFonts w:ascii="Arial" w:hAnsi="Arial"/>
          <w:b w:val="0"/>
          <w:sz w:val="22"/>
        </w:rPr>
        <w:t>7  C  — Different parts refracted by different amounts; parallel beam can be focused.</w:t>
      </w:r>
    </w:p>
    <w:p>
      <w:r>
        <w:rPr>
          <w:rFonts w:ascii="Arial" w:hAnsi="Arial"/>
          <w:b w:val="0"/>
          <w:sz w:val="22"/>
        </w:rPr>
        <w:t>8  C  — Lens at 5 cm, screen at 15 cm → f = 10 cm.</w:t>
      </w:r>
    </w:p>
    <w:p>
      <w:r>
        <w:rPr>
          <w:rFonts w:ascii="Arial" w:hAnsi="Arial"/>
          <w:b w:val="0"/>
          <w:sz w:val="22"/>
        </w:rPr>
        <w:t>9  A  — Ray through optical centre undeviated.</w:t>
      </w:r>
    </w:p>
    <w:p>
      <w:r>
        <w:rPr>
          <w:rFonts w:ascii="Arial" w:hAnsi="Arial"/>
          <w:b w:val="0"/>
          <w:sz w:val="22"/>
        </w:rPr>
        <w:t>10  B  — Screen at meeting point P.</w:t>
      </w:r>
    </w:p>
    <w:p>
      <w:pPr>
        <w:pStyle w:val="Heading2"/>
      </w:pPr>
      <w:r>
        <w:t>Section B — outline marks</w:t>
      </w:r>
    </w:p>
    <w:p>
      <w:r>
        <w:rPr>
          <w:rFonts w:ascii="Arial" w:hAnsi="Arial"/>
          <w:b w:val="0"/>
          <w:sz w:val="22"/>
        </w:rPr>
        <w:t>Q11 [7]: (a) rays meet at X [2]; (b) label F [1]; (c) f = 4.0 cm [2]; (d) definition: distance from optical centre to principal focus [2]</w:t>
      </w:r>
    </w:p>
    <w:p>
      <w:r>
        <w:rPr>
          <w:rFonts w:ascii="Arial" w:hAnsi="Arial"/>
          <w:b w:val="0"/>
          <w:sz w:val="22"/>
        </w:rPr>
        <w:t>Q12 [6]: (a) real, inverted, diminished [3]; (b) 1.5 cm [1]; (c) rays meet / can form on screen [2]</w:t>
      </w:r>
    </w:p>
    <w:p>
      <w:r>
        <w:rPr>
          <w:rFonts w:ascii="Arial" w:hAnsi="Arial"/>
          <w:b w:val="0"/>
          <w:sz w:val="22"/>
        </w:rPr>
        <w:t>Q13 [8]: (a) method: distant object, adjust screen to sharp, measure lens–screen [3]; (b) distant → approx parallel [2]; (c) 15.0 cm [2]; (d) any sensible precaution [1]</w:t>
      </w:r>
    </w:p>
    <w:p>
      <w:r>
        <w:rPr>
          <w:rFonts w:ascii="Arial" w:hAnsi="Arial"/>
          <w:b w:val="0"/>
          <w:sz w:val="22"/>
        </w:rPr>
        <w:t>Q14 [7]: (a) extend rays back, mark I [2]; (b) virtual, upright, magnified from figure [3]; (c) rays diverge / cannot meet on screen [2]</w:t>
      </w:r>
    </w:p>
    <w:p>
      <w:r>
        <w:rPr>
          <w:rFonts w:ascii="Arial" w:hAnsi="Arial"/>
          <w:b w:val="0"/>
          <w:sz w:val="22"/>
        </w:rPr>
        <w:t>Q15 [6]: (a) principal focus definition [2]; (b) optical centre: point through which ray passes undeviated [2]; (c) continue undeviated + label axis [2]</w:t>
      </w:r>
    </w:p>
    <w:p>
      <w:r>
        <w:rPr>
          <w:rFonts w:ascii="Arial" w:hAnsi="Arial"/>
          <w:b w:val="0"/>
          <w:sz w:val="22"/>
        </w:rPr>
        <w:t>Q16 [6]: (a) 12 cm and 6 cm [1+1]; (b) real, inverted, diminished [3]; (c) real [1]</w:t>
      </w:r>
    </w:p>
    <w:p>
      <w:r>
        <w:rPr>
          <w:rFonts w:ascii="Arial" w:hAnsi="Arial"/>
          <w:b w:val="0"/>
          <w:sz w:val="22"/>
        </w:rPr>
        <w:t>Q17 [7]: (a) real — sharp on screen [2]; (b) virtual; upright; larger [3]; (c) rays meet on screen [2]</w:t>
      </w:r>
    </w:p>
    <w:p>
      <w:r>
        <w:rPr>
          <w:rFonts w:ascii="Arial" w:hAnsi="Arial"/>
          <w:b w:val="0"/>
          <w:sz w:val="22"/>
        </w:rPr>
        <w:t>Q18 [5]: (a) f_A = 4.0 cm, f_B = 2.5 cm [1+1]; (b) B [1]; (c) parallel beam meets closer to lens [2]</w:t>
      </w:r>
    </w:p>
    <w:p>
      <w:r>
        <w:rPr>
          <w:rFonts w:ascii="Arial" w:hAnsi="Arial"/>
          <w:b w:val="0"/>
          <w:sz w:val="22"/>
        </w:rPr>
        <w:t>Q19 [5]: (a) through F [2]; (b) emerges parallel [2]; (c) undeviated through O [1]</w:t>
      </w:r>
    </w:p>
    <w:p>
      <w:r>
        <w:rPr>
          <w:rFonts w:ascii="Arial" w:hAnsi="Arial"/>
          <w:b w:val="0"/>
          <w:sz w:val="22"/>
        </w:rPr>
        <w:t>Q20 [4]: (a) e.g. camera/projector — real image on film/screen [2]; (b) e.g. magnifying glass — virtual image [2]</w:t>
      </w:r>
    </w:p>
    <w:p>
      <w:r>
        <w:rPr>
          <w:rFonts w:ascii="Arial" w:hAnsi="Arial"/>
          <w:b w:val="0"/>
          <w:sz w:val="22"/>
        </w:rPr>
        <w:t>Accept equivalent wording. No thin-lens equation required or credited.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