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rPr>
      </w:pPr>
      <w:bookmarkStart w:id="3" w:name="_GoBack"/>
      <w:bookmarkEnd w:id="3"/>
      <w:r>
        <w:rPr>
          <w:rFonts w:hint="eastAsia"/>
        </w:rPr>
        <w:t>航展博览</w:t>
      </w:r>
    </w:p>
    <w:p>
      <w:pPr>
        <w:bidi w:val="0"/>
        <w:rPr>
          <w:rFonts w:hint="default"/>
        </w:rPr>
      </w:pPr>
      <w:r>
        <w:t>航展</w:t>
      </w:r>
      <w:r>
        <w:rPr>
          <w:rFonts w:hint="default"/>
        </w:rPr>
        <w:t>（又称航空博览会、航空航天展等），是一种由飞机制造商参与，展示</w:t>
      </w:r>
      <w:r>
        <w:rPr>
          <w:rFonts w:hint="default"/>
        </w:rPr>
        <w:fldChar w:fldCharType="begin"/>
      </w:r>
      <w:r>
        <w:rPr>
          <w:rFonts w:hint="default"/>
        </w:rPr>
        <w:instrText xml:space="preserve"> HYPERLINK "https://zh.wikipedia.org/wiki/%E8%88%AA%E7%A9%BA%E5%99%A8" \o "航空器" </w:instrText>
      </w:r>
      <w:r>
        <w:rPr>
          <w:rFonts w:hint="default"/>
        </w:rPr>
        <w:fldChar w:fldCharType="separate"/>
      </w:r>
      <w:r>
        <w:rPr>
          <w:rStyle w:val="14"/>
          <w:rFonts w:hint="default" w:ascii="sans-serif" w:hAnsi="sans-serif" w:eastAsia="sans-serif" w:cs="sans-serif"/>
          <w:i w:val="0"/>
          <w:caps w:val="0"/>
          <w:color w:val="0B0080"/>
          <w:spacing w:val="0"/>
          <w:szCs w:val="22"/>
          <w:u w:val="none"/>
          <w:shd w:val="clear" w:fill="FFFFFF"/>
        </w:rPr>
        <w:t>航空器</w:t>
      </w:r>
      <w:r>
        <w:rPr>
          <w:rFonts w:hint="default"/>
        </w:rPr>
        <w:fldChar w:fldCharType="end"/>
      </w:r>
      <w:r>
        <w:rPr>
          <w:rFonts w:hint="default"/>
        </w:rPr>
        <w:t>，进行</w:t>
      </w:r>
      <w:r>
        <w:rPr>
          <w:rFonts w:hint="default"/>
        </w:rPr>
        <w:fldChar w:fldCharType="begin"/>
      </w:r>
      <w:r>
        <w:rPr>
          <w:rFonts w:hint="default"/>
        </w:rPr>
        <w:instrText xml:space="preserve"> HYPERLINK "https://zh.wikipedia.org/wiki/%E7%89%B9%E6%8A%80%E9%A3%9E%E8%A1%8C" \o "特技飞行" </w:instrText>
      </w:r>
      <w:r>
        <w:rPr>
          <w:rFonts w:hint="default"/>
        </w:rPr>
        <w:fldChar w:fldCharType="separate"/>
      </w:r>
      <w:r>
        <w:rPr>
          <w:rStyle w:val="14"/>
          <w:rFonts w:hint="default" w:ascii="sans-serif" w:hAnsi="sans-serif" w:eastAsia="sans-serif" w:cs="sans-serif"/>
          <w:i w:val="0"/>
          <w:caps w:val="0"/>
          <w:color w:val="0B0080"/>
          <w:spacing w:val="0"/>
          <w:szCs w:val="22"/>
          <w:u w:val="none"/>
          <w:shd w:val="clear" w:fill="FFFFFF"/>
        </w:rPr>
        <w:t>特技飞行</w:t>
      </w:r>
      <w:r>
        <w:rPr>
          <w:rFonts w:hint="default"/>
        </w:rPr>
        <w:fldChar w:fldCharType="end"/>
      </w:r>
      <w:r>
        <w:rPr>
          <w:rFonts w:hint="default"/>
        </w:rPr>
        <w:t>表演的一种展览。没有飞行表演的航展，一般称为静态航展。</w:t>
      </w:r>
    </w:p>
    <w:p>
      <w:pPr>
        <w:bidi w:val="0"/>
        <w:rPr>
          <w:rFonts w:hint="default"/>
          <w:lang w:val="en-US" w:eastAsia="zh-CN"/>
        </w:rPr>
      </w:pPr>
      <w:r>
        <w:rPr>
          <w:rFonts w:hint="default"/>
          <w:lang w:val="en-US" w:eastAsia="zh-CN"/>
        </w:rPr>
        <w:t>现代航展起源于</w:t>
      </w:r>
      <w:r>
        <w:rPr>
          <w:rFonts w:hint="default"/>
          <w:lang w:val="en-US" w:eastAsia="zh-CN"/>
        </w:rPr>
        <w:fldChar w:fldCharType="begin"/>
      </w:r>
      <w:r>
        <w:rPr>
          <w:rFonts w:hint="default"/>
          <w:lang w:val="en-US" w:eastAsia="zh-CN"/>
        </w:rPr>
        <w:instrText xml:space="preserve"> HYPERLINK "https://baike.baidu.com/item/%E4%BA%BA%E7%B1%BB" \t "https://baike.baidu.com/item/_blank" </w:instrText>
      </w:r>
      <w:r>
        <w:rPr>
          <w:rFonts w:hint="default"/>
          <w:lang w:val="en-US" w:eastAsia="zh-CN"/>
        </w:rPr>
        <w:fldChar w:fldCharType="separate"/>
      </w:r>
      <w:r>
        <w:rPr>
          <w:rStyle w:val="14"/>
          <w:rFonts w:hint="default" w:ascii="Arial" w:hAnsi="Arial" w:eastAsia="宋体" w:cs="Arial"/>
          <w:i w:val="0"/>
          <w:caps w:val="0"/>
          <w:color w:val="136EC2"/>
          <w:spacing w:val="0"/>
          <w:szCs w:val="21"/>
          <w:u w:val="none"/>
          <w:shd w:val="clear" w:fill="FFFFFF"/>
        </w:rPr>
        <w:t>人类</w:t>
      </w:r>
      <w:r>
        <w:rPr>
          <w:rFonts w:hint="default"/>
          <w:lang w:val="en-US" w:eastAsia="zh-CN"/>
        </w:rPr>
        <w:fldChar w:fldCharType="end"/>
      </w:r>
      <w:r>
        <w:rPr>
          <w:rFonts w:hint="default"/>
          <w:lang w:val="en-US" w:eastAsia="zh-CN"/>
        </w:rPr>
        <w:t>早期的航空活动，并伴随着</w:t>
      </w:r>
      <w:r>
        <w:rPr>
          <w:rFonts w:hint="default"/>
          <w:lang w:val="en-US" w:eastAsia="zh-CN"/>
        </w:rPr>
        <w:fldChar w:fldCharType="begin"/>
      </w:r>
      <w:r>
        <w:rPr>
          <w:rFonts w:hint="default"/>
          <w:lang w:val="en-US" w:eastAsia="zh-CN"/>
        </w:rPr>
        <w:instrText xml:space="preserve"> HYPERLINK "https://baike.baidu.com/item/%E8%88%AA%E7%A9%BA%E5%B7%A5%E4%B8%9A" \t "https://baike.baidu.com/item/_blank" </w:instrText>
      </w:r>
      <w:r>
        <w:rPr>
          <w:rFonts w:hint="default"/>
          <w:lang w:val="en-US" w:eastAsia="zh-CN"/>
        </w:rPr>
        <w:fldChar w:fldCharType="separate"/>
      </w:r>
      <w:r>
        <w:rPr>
          <w:rStyle w:val="14"/>
          <w:rFonts w:hint="default" w:ascii="Arial" w:hAnsi="Arial" w:eastAsia="宋体" w:cs="Arial"/>
          <w:i w:val="0"/>
          <w:caps w:val="0"/>
          <w:color w:val="136EC2"/>
          <w:spacing w:val="0"/>
          <w:szCs w:val="21"/>
          <w:u w:val="none"/>
          <w:shd w:val="clear" w:fill="FFFFFF"/>
        </w:rPr>
        <w:t>航空工业</w:t>
      </w:r>
      <w:r>
        <w:rPr>
          <w:rFonts w:hint="default"/>
          <w:lang w:val="en-US" w:eastAsia="zh-CN"/>
        </w:rPr>
        <w:fldChar w:fldCharType="end"/>
      </w:r>
      <w:r>
        <w:rPr>
          <w:rFonts w:hint="default"/>
          <w:lang w:val="en-US" w:eastAsia="zh-CN"/>
        </w:rPr>
        <w:t>的孕育和成长而产生和发展起来。1903年，</w:t>
      </w:r>
      <w:r>
        <w:rPr>
          <w:rFonts w:hint="default"/>
          <w:lang w:val="en-US" w:eastAsia="zh-CN"/>
        </w:rPr>
        <w:fldChar w:fldCharType="begin"/>
      </w:r>
      <w:r>
        <w:rPr>
          <w:rFonts w:hint="default"/>
          <w:lang w:val="en-US" w:eastAsia="zh-CN"/>
        </w:rPr>
        <w:instrText xml:space="preserve"> HYPERLINK "https://baike.baidu.com/item/%E8%8E%B1%E7%89%B9%E5%85%84%E5%BC%9F/175078" \t "https://baike.baidu.com/item/_blank" </w:instrText>
      </w:r>
      <w:r>
        <w:rPr>
          <w:rFonts w:hint="default"/>
          <w:lang w:val="en-US" w:eastAsia="zh-CN"/>
        </w:rPr>
        <w:fldChar w:fldCharType="separate"/>
      </w:r>
      <w:r>
        <w:rPr>
          <w:rStyle w:val="14"/>
          <w:rFonts w:hint="default" w:ascii="Arial" w:hAnsi="Arial" w:eastAsia="宋体" w:cs="Arial"/>
          <w:i w:val="0"/>
          <w:caps w:val="0"/>
          <w:color w:val="136EC2"/>
          <w:spacing w:val="0"/>
          <w:szCs w:val="21"/>
          <w:u w:val="none"/>
          <w:shd w:val="clear" w:fill="FFFFFF"/>
        </w:rPr>
        <w:t>莱特兄弟</w:t>
      </w:r>
      <w:r>
        <w:rPr>
          <w:rFonts w:hint="default"/>
          <w:lang w:val="en-US" w:eastAsia="zh-CN"/>
        </w:rPr>
        <w:fldChar w:fldCharType="end"/>
      </w:r>
      <w:r>
        <w:rPr>
          <w:rFonts w:hint="default"/>
          <w:lang w:val="en-US" w:eastAsia="zh-CN"/>
        </w:rPr>
        <w:t>首次完成载人动力飞行，掀开了人类航空史崭新的一页。从1905年起，在部分工业国家，开始出现一些群众性的飞行活动。这种由航空爱好者自发组织的、没有丝毫商业色彩的航空集会，虽然在很多方面尚未具备航展的性质和特点，但从其主题和形式上来看，可以说，它们便是现代国际航展的雏形。</w:t>
      </w:r>
    </w:p>
    <w:p>
      <w:pPr>
        <w:bidi w:val="0"/>
        <w:rPr>
          <w:rFonts w:hint="default"/>
        </w:rPr>
      </w:pPr>
      <w:r>
        <w:rPr>
          <w:rFonts w:hint="eastAsia"/>
        </w:rPr>
        <w:t>通过举办航展，不但可以展现当今世界的先进</w:t>
      </w:r>
      <w:r>
        <w:rPr>
          <w:rFonts w:hint="default"/>
        </w:rPr>
        <w:fldChar w:fldCharType="begin"/>
      </w:r>
      <w:r>
        <w:rPr>
          <w:rFonts w:hint="default"/>
        </w:rPr>
        <w:instrText xml:space="preserve"> HYPERLINK "https://baike.baidu.com/item/%E8%88%AA%E7%A9%BA%E8%88%AA%E5%A4%A9%E6%8A%80%E6%9C%AF/10216754" \t "https://baike.baidu.com/item/_blank" </w:instrText>
      </w:r>
      <w:r>
        <w:rPr>
          <w:rFonts w:hint="default"/>
        </w:rPr>
        <w:fldChar w:fldCharType="separate"/>
      </w:r>
      <w:r>
        <w:rPr>
          <w:rStyle w:val="14"/>
          <w:rFonts w:hint="default" w:ascii="Arial" w:hAnsi="Arial" w:eastAsia="宋体" w:cs="Arial"/>
          <w:i w:val="0"/>
          <w:caps w:val="0"/>
          <w:color w:val="136EC2"/>
          <w:spacing w:val="0"/>
          <w:szCs w:val="21"/>
          <w:u w:val="none"/>
          <w:shd w:val="clear" w:fill="FFFFFF"/>
        </w:rPr>
        <w:t>航空航天技术</w:t>
      </w:r>
      <w:r>
        <w:rPr>
          <w:rFonts w:hint="default"/>
        </w:rPr>
        <w:fldChar w:fldCharType="end"/>
      </w:r>
      <w:r>
        <w:rPr>
          <w:rFonts w:hint="default"/>
        </w:rPr>
        <w:t>成果，促进各个国家航空航天方面的相互交流，还可以使举办国和举办城市获得相当大的经济效益。从1909年世界上第一次航展至今，世界航展已走过了一百年的历程。</w:t>
      </w:r>
    </w:p>
    <w:p>
      <w:pPr>
        <w:bidi w:val="0"/>
        <w:rPr>
          <w:rFonts w:hint="default"/>
        </w:rPr>
      </w:pPr>
      <w:r>
        <w:rPr>
          <w:rFonts w:hint="eastAsia"/>
        </w:rPr>
        <w:t>第一届航展于1909年9月25日在巴黎开幕，随后每年举行一次。距离莱特兄弟“飞行者1号”的12秒飞行历史，时间已经过去了六年，六年里，早期航空业的发展取得了长足进步，于是，这年9月，第一届航展应运而生，法国的飞行爱好者们在巴黎主导了这次展览的进行</w:t>
      </w:r>
      <w:r>
        <w:rPr>
          <w:rFonts w:hint="eastAsia"/>
          <w:lang w:eastAsia="zh-CN"/>
        </w:rPr>
        <w:t>，</w:t>
      </w:r>
      <w:r>
        <w:rPr>
          <w:rFonts w:hint="eastAsia"/>
        </w:rPr>
        <w:t>早期的巴黎航展每年举办一次</w:t>
      </w:r>
      <w:r>
        <w:rPr>
          <w:rFonts w:hint="eastAsia"/>
          <w:lang w:eastAsia="zh-CN"/>
        </w:rPr>
        <w:t>。</w:t>
      </w:r>
      <w:r>
        <w:rPr>
          <w:rFonts w:hint="eastAsia"/>
        </w:rPr>
        <w:t>在第一次和第二次世界大战期间，巴黎航展被迫中断，但由于战争促使了航空工业的高速发展，战后航展迅速恢复了举办。巴黎航展于1919年第6届以后改为每两年一次</w:t>
      </w:r>
      <w:r>
        <w:rPr>
          <w:rFonts w:hint="eastAsia"/>
          <w:lang w:eastAsia="zh-CN"/>
        </w:rPr>
        <w:t>，</w:t>
      </w:r>
      <w:r>
        <w:rPr>
          <w:rFonts w:hint="default"/>
        </w:rPr>
        <w:t>展览会场设在巴黎东北的布尔歇机场</w:t>
      </w:r>
      <w:r>
        <w:rPr>
          <w:rFonts w:hint="eastAsia"/>
          <w:lang w:eastAsia="zh-CN"/>
        </w:rPr>
        <w:t>。</w:t>
      </w:r>
      <w:r>
        <w:rPr>
          <w:rFonts w:hint="eastAsia"/>
        </w:rPr>
        <w:t>“巴黎—布尔歇国际航空航天展览会”简称</w:t>
      </w:r>
      <w:r>
        <w:rPr>
          <w:rFonts w:hint="default"/>
        </w:rPr>
        <w:fldChar w:fldCharType="begin"/>
      </w:r>
      <w:r>
        <w:rPr>
          <w:rFonts w:hint="default"/>
        </w:rPr>
        <w:instrText xml:space="preserve"> HYPERLINK "https://baike.baidu.com/item/%E5%B7%B4%E9%BB%8E%E8%88%AA%E5%B1%95/7226250" \t "https://baike.baidu.com/item/%E5%B7%B4%E9%BB%8E%E2%80%94%E5%B8%83%E5%B0%94%E6%AD%87%E5%9B%BD%E9%99%85%E8%88%AA%E7%A9%BA%E8%88%AA%E5%A4%A9%E5%B1%95%E8%A7%88%E4%BC%9A/_blank" </w:instrText>
      </w:r>
      <w:r>
        <w:rPr>
          <w:rFonts w:hint="default"/>
        </w:rPr>
        <w:fldChar w:fldCharType="separate"/>
      </w:r>
      <w:r>
        <w:rPr>
          <w:rStyle w:val="14"/>
          <w:rFonts w:hint="default" w:ascii="Arial" w:hAnsi="Arial" w:eastAsia="宋体" w:cs="Arial"/>
          <w:i w:val="0"/>
          <w:caps w:val="0"/>
          <w:color w:val="136EC2"/>
          <w:spacing w:val="0"/>
          <w:szCs w:val="21"/>
          <w:u w:val="none"/>
          <w:shd w:val="clear" w:fill="FFFFFF"/>
        </w:rPr>
        <w:t>巴黎航展</w:t>
      </w:r>
      <w:r>
        <w:rPr>
          <w:rFonts w:hint="default"/>
        </w:rPr>
        <w:fldChar w:fldCharType="end"/>
      </w:r>
      <w:r>
        <w:rPr>
          <w:rFonts w:hint="default"/>
        </w:rPr>
        <w:t>，是世界上规模最大、最负盛名、历史最悠久的国际航空航天</w:t>
      </w:r>
      <w:r>
        <w:rPr>
          <w:rFonts w:hint="default"/>
        </w:rPr>
        <w:fldChar w:fldCharType="begin"/>
      </w:r>
      <w:r>
        <w:rPr>
          <w:rFonts w:hint="default"/>
        </w:rPr>
        <w:instrText xml:space="preserve"> HYPERLINK "https://baike.baidu.com/item/%E5%B1%95%E8%A7%88%E4%BC%9A" \t "https://baike.baidu.com/item/%E5%B7%B4%E9%BB%8E%E2%80%94%E5%B8%83%E5%B0%94%E6%AD%87%E5%9B%BD%E9%99%85%E8%88%AA%E7%A9%BA%E8%88%AA%E5%A4%A9%E5%B1%95%E8%A7%88%E4%BC%9A/_blank" </w:instrText>
      </w:r>
      <w:r>
        <w:rPr>
          <w:rFonts w:hint="default"/>
        </w:rPr>
        <w:fldChar w:fldCharType="separate"/>
      </w:r>
      <w:r>
        <w:rPr>
          <w:rStyle w:val="14"/>
          <w:rFonts w:hint="default" w:ascii="Arial" w:hAnsi="Arial" w:eastAsia="宋体" w:cs="Arial"/>
          <w:i w:val="0"/>
          <w:caps w:val="0"/>
          <w:color w:val="136EC2"/>
          <w:spacing w:val="0"/>
          <w:szCs w:val="21"/>
          <w:u w:val="none"/>
          <w:shd w:val="clear" w:fill="FFFFFF"/>
        </w:rPr>
        <w:t>展览会</w:t>
      </w:r>
      <w:r>
        <w:rPr>
          <w:rFonts w:hint="default"/>
        </w:rPr>
        <w:fldChar w:fldCharType="end"/>
      </w:r>
      <w:r>
        <w:rPr>
          <w:rFonts w:hint="default"/>
        </w:rPr>
        <w:t>。</w:t>
      </w:r>
    </w:p>
    <w:p>
      <w:pPr>
        <w:bidi w:val="0"/>
        <w:rPr>
          <w:rFonts w:hint="eastAsia"/>
          <w:lang w:eastAsia="zh-CN"/>
        </w:rPr>
      </w:pPr>
      <w:r>
        <w:rPr>
          <w:rFonts w:hint="eastAsia"/>
        </w:rPr>
        <w:t>范堡罗航空展，全称“范堡罗国际航空航天展览会”，</w:t>
      </w:r>
      <w:r>
        <w:rPr>
          <w:rFonts w:hint="eastAsia"/>
          <w:lang w:val="en-US" w:eastAsia="zh-CN"/>
        </w:rPr>
        <w:t>是英国最早的航展其举办时间</w:t>
      </w:r>
      <w:r>
        <w:rPr>
          <w:rFonts w:hint="eastAsia"/>
        </w:rPr>
        <w:t>可以追溯到1920年开始的一系列称为航空“庆典”的活动，人们在庆典上进行一些飞行表演。1948年航展移到范堡罗举行，以后每年举行一次，1962年以后航展改为每两年一次。1998年范堡罗航空展是最后一次在传统的9月第一周举行，从2000年起，航展的举办日期改为7月份。</w:t>
      </w:r>
      <w:r>
        <w:t>范堡罗航展在业务上与巴黎航展有许多重叠，航展地点又距离巴黎如此的近，但在历史滚滚红尘中，范堡罗航展一直显示着自己不可被替代的作用，是人们心目中公认的第二大航展。</w:t>
      </w:r>
      <w:r>
        <w:rPr>
          <w:rFonts w:hint="default"/>
        </w:rPr>
        <w:t>其知名度、规模和历史仅次于巴黎航展。</w:t>
      </w:r>
      <w:r>
        <w:rPr>
          <w:rFonts w:hint="eastAsia"/>
          <w:lang w:val="en-US" w:eastAsia="zh-CN"/>
        </w:rPr>
        <w:t>进入到本世纪20年代</w:t>
      </w:r>
      <w:r>
        <w:rPr>
          <w:rFonts w:hint="eastAsia"/>
        </w:rPr>
        <w:t>范堡罗航空展</w:t>
      </w:r>
      <w:r>
        <w:t>光鲜与惆怅并存，脱欧后的英国航展，将是怎样的一番光景，期待2020年7月的第52届范堡罗航展。由于航空技术的日趋成熟与复杂，很难每年都有新飞机问世；工业界对于频繁的参展也感到负担沉重（单数年要参加巴黎和范堡罗两个航展）。因此，巴黎航展与英国航展的两家主办单位协商约定，两个航展都两年举办一次，法国在单数年举办，英国在双数年举办，此格局一直保持至今。</w:t>
      </w:r>
    </w:p>
    <w:p>
      <w:pPr>
        <w:bidi w:val="0"/>
        <w:rPr>
          <w:rFonts w:hint="eastAsia"/>
        </w:rPr>
      </w:pPr>
      <w:r>
        <w:rPr>
          <w:rFonts w:hint="eastAsia"/>
          <w:lang w:val="en-US" w:eastAsia="zh-CN"/>
        </w:rPr>
        <w:t>在</w:t>
      </w:r>
      <w:r>
        <w:rPr>
          <w:rFonts w:hint="eastAsia"/>
        </w:rPr>
        <w:t>单数年举办的巴黎航展和双数年举办在英国范保罗航展，是全球航空工业的晴雨表。通过航展上的订单数，以及其它由航展带动相关产业的情况就可知晓全球航空工业的发展状况。</w:t>
      </w:r>
    </w:p>
    <w:p>
      <w:pPr>
        <w:bidi w:val="0"/>
        <w:rPr>
          <w:rFonts w:hint="eastAsia"/>
        </w:rPr>
      </w:pPr>
      <w:r>
        <w:rPr>
          <w:rFonts w:hint="eastAsia"/>
        </w:rPr>
        <w:t>目前在航展的国际舞台上还活跃着</w:t>
      </w:r>
      <w:r>
        <w:t>柏林航展</w:t>
      </w:r>
      <w:r>
        <w:rPr>
          <w:rFonts w:hint="eastAsia"/>
          <w:lang w:eastAsia="zh-CN"/>
        </w:rPr>
        <w:t>、</w:t>
      </w:r>
      <w:r>
        <w:rPr>
          <w:rFonts w:hint="eastAsia"/>
        </w:rPr>
        <w:t>加拿大航展、俄罗斯航展、澳大利亚航展</w:t>
      </w:r>
      <w:r>
        <w:rPr>
          <w:rFonts w:hint="eastAsia"/>
          <w:lang w:eastAsia="zh-CN"/>
        </w:rPr>
        <w:t>、</w:t>
      </w:r>
      <w:r>
        <w:rPr>
          <w:rFonts w:hint="eastAsia"/>
        </w:rPr>
        <w:t>美国代顿航展等一些历史较为悠久，并且具有相当影响力的航展。</w:t>
      </w:r>
    </w:p>
    <w:p>
      <w:pPr>
        <w:bidi w:val="0"/>
      </w:pPr>
      <w:r>
        <w:rPr>
          <w:rFonts w:hint="eastAsia"/>
        </w:rPr>
        <w:t>20世纪80年代以来，不少亚洲国家也先后加入航展主办国的行列。随着亚洲地区经济的发展和航空市场的迅速扩大，其他一些亚洲国家在把航空工业确定为新兴战略产业的同时，为促进本国航空航天工业的发展也先后加入航展主办国的行列。</w:t>
      </w:r>
      <w:r>
        <w:t>亚洲的航展开始崭露头角，新加坡、中国北京、中国珠海、阿联酋迪拜、韩国、日本、印度、印度尼西亚、马来西亚都开始举办自己的航展。</w:t>
      </w:r>
    </w:p>
    <w:p>
      <w:pPr>
        <w:bidi w:val="0"/>
        <w:rPr>
          <w:rFonts w:hint="default"/>
          <w:lang w:val="en-US" w:eastAsia="zh-CN"/>
        </w:rPr>
      </w:pPr>
      <w:r>
        <w:t>1981年，新加坡举办第一次航展，一开始规模不大，但是发展迅速，首届新加坡航展于1981年在新加坡的巴耶利巴举行，一开始规模不大，但是发展迅速，第二届新加坡航展于1984年迁至新落成的新加坡樟宜机场的樟宜展览中心举办。此后的新加坡航展都安排在每逢双年的春节前后。到1988年第四次航展时，首次举行飞行表演项目，新加坡航展随即也成为亚洲地区最大的航展。目前，新加坡航展是全球仅次于巴黎航展和范堡罗航展的世界第三大航展。新加坡航展正式名称为“亚洲国际航空航天展览会”</w:t>
      </w:r>
      <w:r>
        <w:rPr>
          <w:rFonts w:hint="eastAsia"/>
          <w:lang w:eastAsia="zh-CN"/>
        </w:rPr>
        <w:t>。</w:t>
      </w:r>
    </w:p>
    <w:p>
      <w:pPr>
        <w:bidi w:val="0"/>
      </w:pPr>
      <w:r>
        <w:t>1996年11月5日，时任国务院副总理、航展组委会主任吴邦国宣布：“中国政府已经决定，今后每逢双年都在珠海举行中国国际航空航天博览会。”并与时任国务院总理李鹏一同为首届中国航展开幕式剪彩。这是中国航展故事的启幕，也是珠海这座海滨城市一个轰动的历史时刻。这是中国航空航天工业走向世界所迈出的重要的一步，也是中国了解世界航空航天工业发展的窗口。</w:t>
      </w:r>
    </w:p>
    <w:p>
      <w:pPr>
        <w:bidi w:val="0"/>
        <w:rPr>
          <w:rFonts w:hint="eastAsia"/>
          <w:lang w:eastAsia="zh-CN"/>
        </w:rPr>
      </w:pPr>
      <w:r>
        <w:rPr>
          <w:rFonts w:hint="eastAsia"/>
          <w:lang w:val="en-US" w:eastAsia="zh-CN"/>
        </w:rPr>
        <w:tab/>
      </w:r>
      <w:r>
        <w:rPr>
          <w:rFonts w:hint="eastAsia"/>
        </w:rPr>
        <w:t>首届</w:t>
      </w:r>
      <w:r>
        <w:t>中国国际航空航天博览</w:t>
      </w:r>
      <w:r>
        <w:rPr>
          <w:rFonts w:hint="eastAsia"/>
          <w:lang w:eastAsia="zh-CN"/>
        </w:rPr>
        <w:t>（</w:t>
      </w:r>
      <w:r>
        <w:rPr>
          <w:rFonts w:hint="eastAsia"/>
        </w:rPr>
        <w:t>珠海航展</w:t>
      </w:r>
      <w:r>
        <w:rPr>
          <w:rFonts w:hint="eastAsia"/>
          <w:lang w:eastAsia="zh-CN"/>
        </w:rPr>
        <w:t>）</w:t>
      </w:r>
      <w:r>
        <w:rPr>
          <w:rFonts w:hint="eastAsia"/>
        </w:rPr>
        <w:t>于1996年11月举行，以后每两年举行一次。</w:t>
      </w:r>
      <w:bookmarkStart w:id="0" w:name="sub98154_3"/>
      <w:bookmarkEnd w:id="0"/>
      <w:bookmarkStart w:id="1" w:name="航展现状"/>
      <w:bookmarkEnd w:id="1"/>
      <w:bookmarkStart w:id="2" w:name="3"/>
      <w:bookmarkEnd w:id="2"/>
      <w:r>
        <w:rPr>
          <w:rFonts w:hint="eastAsia"/>
        </w:rPr>
        <w:t>现已发展成为集贸易性、专业性、观赏性为一体的，代表当今国际航空航天业先进科技主流，展示当今世界航空航天业发展水平的盛会，是世界五大最具国际影响力的航展之一。</w:t>
      </w:r>
      <w:r>
        <w:rPr>
          <w:rFonts w:hint="eastAsia"/>
          <w:lang w:val="en-US" w:eastAsia="zh-CN"/>
        </w:rPr>
        <w:t>目前为止</w:t>
      </w:r>
      <w:r>
        <w:t>中国国际航空航天博览</w:t>
      </w:r>
      <w:r>
        <w:rPr>
          <w:rFonts w:hint="eastAsia"/>
          <w:lang w:val="en-US" w:eastAsia="zh-CN"/>
        </w:rPr>
        <w:t>已经成功</w:t>
      </w:r>
      <w:r>
        <w:t>举办</w:t>
      </w:r>
      <w:r>
        <w:rPr>
          <w:rFonts w:hint="eastAsia"/>
          <w:lang w:val="en-US" w:eastAsia="zh-CN"/>
        </w:rPr>
        <w:t>了</w:t>
      </w:r>
      <w:r>
        <w:t>十二届</w:t>
      </w:r>
      <w:r>
        <w:rPr>
          <w:rFonts w:hint="eastAsia"/>
          <w:lang w:val="en-US" w:eastAsia="zh-CN"/>
        </w:rPr>
        <w:t>航天展览</w:t>
      </w:r>
      <w:r>
        <w:rPr>
          <w:rFonts w:hint="eastAsia"/>
          <w:lang w:eastAsia="zh-CN"/>
        </w:rPr>
        <w:t>。</w:t>
      </w:r>
      <w:r>
        <w:t>现在空客、波音、庞巴迪、湾流等这些飞机家族中的“国际范”在中国航展已成为常客，中国国际航空航天博览正从珠海走向世界；世界也因中国航展关注珠海。</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both"/>
        <w:rPr>
          <w:rFonts w:hint="eastAsia"/>
          <w:lang w:val="en-US" w:eastAsia="zh-CN"/>
        </w:rPr>
      </w:pPr>
    </w:p>
    <w:p>
      <w:pPr>
        <w:bidi w:val="0"/>
        <w:jc w:val="center"/>
        <w:rPr>
          <w:rFonts w:hint="eastAsia"/>
          <w:lang w:val="en-US" w:eastAsia="zh-CN"/>
        </w:rPr>
      </w:pPr>
    </w:p>
    <w:p>
      <w:pPr>
        <w:ind w:firstLine="520" w:firstLineChars="100"/>
        <w:rPr>
          <w:rFonts w:ascii="仿宋_GB2312" w:eastAsia="仿宋_GB2312"/>
          <w:sz w:val="52"/>
          <w:szCs w:val="44"/>
        </w:rPr>
      </w:pPr>
    </w:p>
    <w:p>
      <w:pPr>
        <w:ind w:firstLine="520" w:firstLineChars="100"/>
        <w:rPr>
          <w:rFonts w:ascii="仿宋_GB2312" w:eastAsia="仿宋_GB2312"/>
          <w:sz w:val="52"/>
          <w:szCs w:val="44"/>
        </w:rPr>
      </w:pPr>
    </w:p>
    <w:p>
      <w:pPr>
        <w:ind w:firstLine="520" w:firstLineChars="100"/>
        <w:rPr>
          <w:rFonts w:ascii="仿宋_GB2312" w:eastAsia="仿宋_GB2312"/>
          <w:sz w:val="52"/>
          <w:szCs w:val="44"/>
        </w:rPr>
      </w:pPr>
    </w:p>
    <w:p>
      <w:pPr>
        <w:spacing w:line="720" w:lineRule="auto"/>
        <w:ind w:firstLine="522" w:firstLineChars="100"/>
        <w:rPr>
          <w:rFonts w:ascii="楷体" w:hAnsi="楷体" w:eastAsia="楷体"/>
          <w:b/>
          <w:sz w:val="52"/>
          <w:szCs w:val="44"/>
        </w:rPr>
      </w:pPr>
      <w:r>
        <w:rPr>
          <w:rFonts w:hint="eastAsia" w:ascii="楷体" w:hAnsi="楷体" w:eastAsia="楷体"/>
          <w:b/>
          <w:sz w:val="52"/>
          <w:szCs w:val="44"/>
        </w:rPr>
        <w:t>北京航空航天大学继续教育学院</w:t>
      </w:r>
    </w:p>
    <w:p>
      <w:pPr>
        <w:spacing w:line="720" w:lineRule="auto"/>
        <w:jc w:val="center"/>
        <w:rPr>
          <w:rFonts w:ascii="楷体" w:hAnsi="楷体" w:eastAsia="楷体"/>
          <w:b/>
          <w:sz w:val="44"/>
          <w:szCs w:val="44"/>
        </w:rPr>
      </w:pPr>
      <w:r>
        <w:rPr>
          <w:rFonts w:hint="eastAsia" w:ascii="楷体" w:hAnsi="楷体" w:eastAsia="楷体"/>
          <w:b/>
          <w:sz w:val="44"/>
          <w:szCs w:val="44"/>
        </w:rPr>
        <w:t>《政治综合》结课报告</w:t>
      </w:r>
    </w:p>
    <w:p>
      <w:pPr>
        <w:spacing w:line="720" w:lineRule="auto"/>
        <w:rPr>
          <w:rFonts w:ascii="楷体" w:hAnsi="楷体" w:eastAsia="楷体"/>
          <w:b/>
          <w:sz w:val="44"/>
          <w:szCs w:val="44"/>
        </w:rPr>
      </w:pPr>
    </w:p>
    <w:p>
      <w:pPr>
        <w:spacing w:line="720" w:lineRule="auto"/>
        <w:rPr>
          <w:rFonts w:ascii="楷体" w:hAnsi="楷体" w:eastAsia="楷体"/>
          <w:b/>
          <w:sz w:val="44"/>
          <w:szCs w:val="44"/>
        </w:rPr>
      </w:pPr>
    </w:p>
    <w:p>
      <w:pPr>
        <w:rPr>
          <w:rFonts w:ascii="楷体" w:hAnsi="楷体" w:eastAsia="楷体"/>
          <w:b/>
          <w:sz w:val="44"/>
          <w:szCs w:val="44"/>
        </w:rPr>
      </w:pPr>
    </w:p>
    <w:p>
      <w:pPr>
        <w:rPr>
          <w:rFonts w:ascii="楷体" w:hAnsi="楷体" w:eastAsia="楷体"/>
          <w:b/>
          <w:sz w:val="44"/>
          <w:szCs w:val="44"/>
        </w:rPr>
      </w:pPr>
    </w:p>
    <w:p>
      <w:pPr>
        <w:rPr>
          <w:rFonts w:ascii="楷体" w:hAnsi="楷体" w:eastAsia="楷体"/>
          <w:b/>
          <w:sz w:val="44"/>
          <w:szCs w:val="44"/>
        </w:rPr>
      </w:pPr>
    </w:p>
    <w:p>
      <w:pPr>
        <w:rPr>
          <w:rFonts w:ascii="楷体" w:hAnsi="楷体" w:eastAsia="楷体"/>
          <w:b/>
          <w:sz w:val="44"/>
          <w:szCs w:val="44"/>
        </w:rPr>
      </w:pPr>
    </w:p>
    <w:p>
      <w:pPr>
        <w:ind w:firstLine="1446" w:firstLineChars="400"/>
        <w:rPr>
          <w:rFonts w:ascii="楷体" w:hAnsi="楷体" w:eastAsia="楷体"/>
          <w:b/>
          <w:sz w:val="36"/>
          <w:szCs w:val="36"/>
        </w:rPr>
      </w:pPr>
      <w:r>
        <w:rPr>
          <w:rFonts w:hint="eastAsia" w:ascii="楷体" w:hAnsi="楷体" w:eastAsia="楷体"/>
          <w:b/>
          <w:sz w:val="36"/>
          <w:szCs w:val="36"/>
        </w:rPr>
        <w:t>专 业：</w:t>
      </w:r>
    </w:p>
    <w:p>
      <w:pPr>
        <w:ind w:firstLine="1446" w:firstLineChars="400"/>
        <w:rPr>
          <w:rFonts w:ascii="楷体" w:hAnsi="楷体" w:eastAsia="楷体"/>
          <w:b/>
          <w:sz w:val="36"/>
          <w:szCs w:val="36"/>
        </w:rPr>
      </w:pPr>
      <w:r>
        <w:rPr>
          <w:rFonts w:hint="eastAsia" w:ascii="楷体" w:hAnsi="楷体" w:eastAsia="楷体"/>
          <w:b/>
          <w:sz w:val="36"/>
          <w:szCs w:val="36"/>
        </w:rPr>
        <w:t>学 号：</w:t>
      </w:r>
    </w:p>
    <w:p>
      <w:pPr>
        <w:ind w:firstLine="1446" w:firstLineChars="400"/>
        <w:rPr>
          <w:rFonts w:ascii="楷体" w:hAnsi="楷体" w:eastAsia="楷体"/>
          <w:b/>
          <w:sz w:val="36"/>
          <w:szCs w:val="36"/>
        </w:rPr>
      </w:pPr>
      <w:r>
        <w:rPr>
          <w:rFonts w:hint="eastAsia" w:ascii="楷体" w:hAnsi="楷体" w:eastAsia="楷体"/>
          <w:b/>
          <w:sz w:val="36"/>
          <w:szCs w:val="36"/>
        </w:rPr>
        <w:t>姓 名：</w:t>
      </w:r>
    </w:p>
    <w:p>
      <w:pPr>
        <w:rPr>
          <w:rFonts w:ascii="楷体" w:hAnsi="楷体" w:eastAsia="楷体"/>
          <w:b/>
          <w:sz w:val="32"/>
          <w:szCs w:val="32"/>
        </w:rPr>
      </w:pPr>
    </w:p>
    <w:p>
      <w:pPr>
        <w:bidi w:val="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Euphorigenic"/>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Euphorigenic">
    <w:panose1 w:val="02000400000000000000"/>
    <w:charset w:val="00"/>
    <w:family w:val="auto"/>
    <w:pitch w:val="default"/>
    <w:sig w:usb0="80000027" w:usb1="0000000A" w:usb2="00000000" w:usb3="00000000" w:csb0="00000001"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B3B10"/>
    <w:rsid w:val="013843C0"/>
    <w:rsid w:val="01B57489"/>
    <w:rsid w:val="028629A7"/>
    <w:rsid w:val="03ED5809"/>
    <w:rsid w:val="0510535A"/>
    <w:rsid w:val="07FE71C1"/>
    <w:rsid w:val="08167D96"/>
    <w:rsid w:val="0FC8649C"/>
    <w:rsid w:val="109D7A00"/>
    <w:rsid w:val="16050FA8"/>
    <w:rsid w:val="16F5762A"/>
    <w:rsid w:val="1B6209B1"/>
    <w:rsid w:val="1E5628F6"/>
    <w:rsid w:val="2498236B"/>
    <w:rsid w:val="30990D77"/>
    <w:rsid w:val="31805F05"/>
    <w:rsid w:val="34174263"/>
    <w:rsid w:val="3D5D3F1A"/>
    <w:rsid w:val="3F8853B1"/>
    <w:rsid w:val="41BC255F"/>
    <w:rsid w:val="47432F77"/>
    <w:rsid w:val="475E506F"/>
    <w:rsid w:val="4BAB3B10"/>
    <w:rsid w:val="4FC637E7"/>
    <w:rsid w:val="528B08AC"/>
    <w:rsid w:val="5319687B"/>
    <w:rsid w:val="588B614F"/>
    <w:rsid w:val="6766228B"/>
    <w:rsid w:val="6F8368C7"/>
    <w:rsid w:val="70020DAE"/>
    <w:rsid w:val="7C2F0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heme="minorAscii" w:hAnsiTheme="minorAscii" w:cstheme="minorBidi"/>
      <w:b/>
      <w:bCs/>
      <w:color w:val="4472C4" w:themeColor="accent5"/>
      <w:kern w:val="44"/>
      <w:sz w:val="44"/>
      <w:szCs w:val="44"/>
      <w14:textFill>
        <w14:solidFill>
          <w14:schemeClr w14:val="accent5"/>
        </w14:solidFill>
      </w14:textFill>
    </w:rPr>
  </w:style>
  <w:style w:type="paragraph" w:styleId="3">
    <w:name w:val="heading 2"/>
    <w:basedOn w:val="1"/>
    <w:next w:val="1"/>
    <w:link w:val="22"/>
    <w:unhideWhenUsed/>
    <w:qFormat/>
    <w:uiPriority w:val="0"/>
    <w:pPr>
      <w:keepNext/>
      <w:keepLines/>
      <w:spacing w:before="260" w:after="260" w:line="416" w:lineRule="auto"/>
      <w:outlineLvl w:val="1"/>
    </w:pPr>
    <w:rPr>
      <w:rFonts w:asciiTheme="majorAscii" w:hAnsiTheme="majorAscii" w:eastAsiaTheme="majorEastAsia" w:cstheme="majorBidi"/>
      <w:b/>
      <w:bCs/>
      <w:color w:val="00B050"/>
      <w:sz w:val="32"/>
      <w:szCs w:val="32"/>
    </w:rPr>
  </w:style>
  <w:style w:type="paragraph" w:styleId="4">
    <w:name w:val="heading 3"/>
    <w:basedOn w:val="1"/>
    <w:next w:val="1"/>
    <w:link w:val="24"/>
    <w:unhideWhenUsed/>
    <w:qFormat/>
    <w:uiPriority w:val="0"/>
    <w:pPr>
      <w:keepNext/>
      <w:keepLines/>
      <w:spacing w:before="260" w:beforeLines="0" w:beforeAutospacing="0" w:after="260" w:afterLines="0" w:afterAutospacing="0" w:line="413" w:lineRule="auto"/>
      <w:ind w:leftChars="100"/>
      <w:outlineLvl w:val="2"/>
    </w:pPr>
    <w:rPr>
      <w:rFonts w:asciiTheme="minorAscii" w:hAnsiTheme="minorAscii" w:eastAsiaTheme="majorEastAsia"/>
      <w:b/>
      <w:sz w:val="28"/>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ind w:leftChars="200"/>
      <w:outlineLvl w:val="3"/>
    </w:pPr>
    <w:rPr>
      <w:rFonts w:ascii="Arial" w:hAnsi="Arial" w:eastAsia="黑体"/>
      <w:b/>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ind w:leftChars="200"/>
      <w:outlineLvl w:val="4"/>
    </w:pPr>
    <w:rPr>
      <w:rFonts w:eastAsiaTheme="majorAscii"/>
      <w:b/>
      <w:sz w:val="18"/>
    </w:rPr>
  </w:style>
  <w:style w:type="character" w:default="1" w:styleId="12">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7">
    <w:name w:val="annotation text"/>
    <w:basedOn w:val="1"/>
    <w:link w:val="20"/>
    <w:semiHidden/>
    <w:unhideWhenUsed/>
    <w:uiPriority w:val="99"/>
    <w:pPr>
      <w:jc w:val="left"/>
    </w:pPr>
  </w:style>
  <w:style w:type="paragraph" w:styleId="8">
    <w:name w:val="HTML Preformatted"/>
    <w:basedOn w:val="1"/>
    <w:uiPriority w:val="0"/>
    <w:rPr>
      <w:rFonts w:ascii="Courier New" w:hAnsi="Courier New"/>
      <w:sz w:val="20"/>
    </w:rPr>
  </w:style>
  <w:style w:type="paragraph" w:styleId="9">
    <w:name w:val="Normal (Web)"/>
    <w:basedOn w:val="1"/>
    <w:uiPriority w:val="0"/>
    <w:pPr>
      <w:spacing w:before="0" w:beforeAutospacing="1" w:after="0" w:afterAutospacing="1"/>
      <w:ind w:left="0" w:right="0"/>
      <w:jc w:val="left"/>
    </w:pPr>
    <w:rPr>
      <w:rFonts w:asciiTheme="minorAscii" w:hAnsiTheme="minorAscii" w:eastAsiaTheme="majorEastAsia"/>
      <w:kern w:val="0"/>
      <w:sz w:val="24"/>
      <w:lang w:val="en-US" w:eastAsia="zh-CN" w:bidi="ar"/>
    </w:rPr>
  </w:style>
  <w:style w:type="paragraph" w:styleId="10">
    <w:name w:val="annotation subject"/>
    <w:basedOn w:val="7"/>
    <w:next w:val="7"/>
    <w:link w:val="19"/>
    <w:qFormat/>
    <w:uiPriority w:val="0"/>
    <w:rPr>
      <w:rFonts w:asciiTheme="minorAscii" w:hAnsiTheme="minorAscii" w:cstheme="minorBidi"/>
      <w:b/>
      <w:bCs/>
      <w:szCs w:val="22"/>
    </w:rPr>
  </w:style>
  <w:style w:type="character" w:styleId="13">
    <w:name w:val="Strong"/>
    <w:basedOn w:val="12"/>
    <w:qFormat/>
    <w:uiPriority w:val="0"/>
    <w:rPr>
      <w:rFonts w:ascii="Calibri" w:hAnsi="Calibri" w:eastAsia="宋体"/>
      <w:b/>
      <w:bCs/>
      <w:color w:val="FF0000"/>
    </w:rPr>
  </w:style>
  <w:style w:type="character" w:styleId="14">
    <w:name w:val="Hyperlink"/>
    <w:basedOn w:val="12"/>
    <w:uiPriority w:val="0"/>
    <w:rPr>
      <w:color w:val="0000FF"/>
      <w:u w:val="single"/>
    </w:rPr>
  </w:style>
  <w:style w:type="character" w:styleId="15">
    <w:name w:val="HTML Code"/>
    <w:basedOn w:val="12"/>
    <w:qFormat/>
    <w:uiPriority w:val="0"/>
    <w:rPr>
      <w:rFonts w:ascii="Courier New" w:hAnsi="Courier New" w:eastAsia="宋体"/>
      <w:sz w:val="20"/>
      <w:shd w:val="solid" w:color="C5E0B3" w:themeColor="accent6" w:themeTint="66"/>
    </w:rPr>
  </w:style>
  <w:style w:type="paragraph" w:customStyle="1" w:styleId="16">
    <w:name w:val="编程语言代码块"/>
    <w:basedOn w:val="1"/>
    <w:qFormat/>
    <w:uiPriority w:val="0"/>
    <w:pPr>
      <w:pBdr>
        <w:top w:val="dotDash" w:color="0070C0" w:sz="4" w:space="1"/>
        <w:left w:val="dotDash" w:color="0070C0" w:sz="4" w:space="4"/>
        <w:bottom w:val="dotDash" w:color="0070C0" w:sz="4" w:space="1"/>
        <w:right w:val="dotDash" w:color="0070C0" w:sz="4" w:space="4"/>
      </w:pBdr>
      <w:shd w:val="solid" w:color="E7E6E6" w:themeColor="background2"/>
      <w:ind w:leftChars="0"/>
    </w:pPr>
    <w:rPr>
      <w:rFonts w:eastAsia="微软雅黑" w:cs="微软雅黑" w:asciiTheme="minorAscii" w:hAnsiTheme="minorAscii"/>
    </w:rPr>
  </w:style>
  <w:style w:type="paragraph" w:customStyle="1" w:styleId="17">
    <w:name w:val="正文文字段落"/>
    <w:basedOn w:val="1"/>
    <w:uiPriority w:val="0"/>
    <w:pPr>
      <w:pBdr>
        <w:top w:val="dashSmallGap" w:color="A4A4A4" w:themeColor="background1" w:themeShade="A5" w:sz="4" w:space="1"/>
        <w:left w:val="dashSmallGap" w:color="A4A4A4" w:themeColor="background1" w:themeShade="A5" w:sz="4" w:space="4"/>
        <w:bottom w:val="dashSmallGap" w:color="A4A4A4" w:themeColor="background1" w:themeShade="A5" w:sz="4" w:space="1"/>
        <w:right w:val="dashSmallGap" w:color="A4A4A4" w:themeColor="background1" w:themeShade="A5" w:sz="4" w:space="4"/>
      </w:pBdr>
      <w:shd w:val="solid" w:color="F1F1F1" w:themeColor="background1" w:themeShade="F2" w:fill="FFFFFF" w:themeFill="background1"/>
      <w:ind w:firstLine="643" w:firstLineChars="200"/>
      <w:jc w:val="left"/>
    </w:pPr>
    <w:rPr>
      <w:rFonts w:cs="微软雅黑" w:asciiTheme="minorAscii" w:hAnsiTheme="minorAscii" w:eastAsiaTheme="minorEastAsia"/>
    </w:rPr>
  </w:style>
  <w:style w:type="paragraph" w:customStyle="1" w:styleId="18">
    <w:name w:val="代码块格式"/>
    <w:basedOn w:val="8"/>
    <w:next w:val="8"/>
    <w:uiPriority w:val="0"/>
    <w:rPr>
      <w:rFonts w:hint="eastAsia" w:ascii="宋体" w:hAnsi="宋体" w:eastAsia="宋体" w:cs="宋体"/>
      <w:kern w:val="0"/>
      <w:sz w:val="24"/>
      <w:lang w:bidi="ar"/>
    </w:rPr>
  </w:style>
  <w:style w:type="character" w:customStyle="1" w:styleId="19">
    <w:name w:val="批注主题 Char"/>
    <w:basedOn w:val="20"/>
    <w:link w:val="10"/>
    <w:semiHidden/>
    <w:qFormat/>
    <w:uiPriority w:val="99"/>
    <w:rPr>
      <w:rFonts w:asciiTheme="minorAscii" w:hAnsiTheme="minorAscii" w:eastAsiaTheme="minorEastAsia" w:cstheme="minorBidi"/>
      <w:b/>
      <w:bCs/>
      <w:szCs w:val="22"/>
    </w:rPr>
  </w:style>
  <w:style w:type="character" w:customStyle="1" w:styleId="20">
    <w:name w:val="批注文字 Char"/>
    <w:basedOn w:val="12"/>
    <w:link w:val="7"/>
    <w:semiHidden/>
    <w:qFormat/>
    <w:uiPriority w:val="99"/>
  </w:style>
  <w:style w:type="character" w:customStyle="1" w:styleId="21">
    <w:name w:val="标题 1 Char"/>
    <w:basedOn w:val="12"/>
    <w:link w:val="2"/>
    <w:qFormat/>
    <w:uiPriority w:val="9"/>
    <w:rPr>
      <w:rFonts w:asciiTheme="minorAscii" w:hAnsiTheme="minorAscii" w:eastAsiaTheme="minorEastAsia" w:cstheme="minorBidi"/>
      <w:b/>
      <w:bCs/>
      <w:color w:val="4472C4" w:themeColor="accent5"/>
      <w:kern w:val="44"/>
      <w:sz w:val="44"/>
      <w:szCs w:val="44"/>
      <w14:textFill>
        <w14:solidFill>
          <w14:schemeClr w14:val="accent5"/>
        </w14:solidFill>
      </w14:textFill>
    </w:rPr>
  </w:style>
  <w:style w:type="character" w:customStyle="1" w:styleId="22">
    <w:name w:val="标题 2 Char"/>
    <w:basedOn w:val="12"/>
    <w:link w:val="3"/>
    <w:qFormat/>
    <w:uiPriority w:val="9"/>
    <w:rPr>
      <w:rFonts w:asciiTheme="majorAscii" w:hAnsiTheme="majorAscii" w:eastAsiaTheme="majorEastAsia" w:cstheme="majorBidi"/>
      <w:b/>
      <w:bCs/>
      <w:color w:val="00B050"/>
      <w:sz w:val="32"/>
      <w:szCs w:val="32"/>
    </w:rPr>
  </w:style>
  <w:style w:type="character" w:customStyle="1" w:styleId="23">
    <w:name w:val="Intense Reference"/>
    <w:basedOn w:val="12"/>
    <w:qFormat/>
    <w:uiPriority w:val="32"/>
    <w:rPr>
      <w:rFonts w:ascii="Calibri" w:hAnsi="Calibri" w:eastAsia="宋体"/>
      <w:bCs/>
      <w:smallCaps/>
      <w:color w:val="5B9BD5" w:themeColor="accent1"/>
      <w:spacing w:val="5"/>
      <w:u w:val="single"/>
      <w14:textFill>
        <w14:solidFill>
          <w14:schemeClr w14:val="accent1"/>
        </w14:solidFill>
      </w14:textFill>
    </w:rPr>
  </w:style>
  <w:style w:type="character" w:customStyle="1" w:styleId="24">
    <w:name w:val="标题 3 Char"/>
    <w:link w:val="4"/>
    <w:uiPriority w:val="0"/>
    <w:rPr>
      <w:rFonts w:asciiTheme="minorAscii" w:hAnsiTheme="minorAscii" w:eastAsiaTheme="majorEastAsia"/>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2019-05-30T03:15:00Z</dcterms:created>
  <dc:creator>天涯/aiq尘星</dc:creator>
  <cp:lastModifiedBy>天涯/aiq尘星</cp:lastModifiedBy>
  <dcterms:modified xsi:type="dcterms:W3CDTF">2019-05-30T07:14:14Z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