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rPr>
          <w:rFonts w:hint="eastAsia"/>
          <w:b/>
          <w:bCs/>
          <w:lang w:val="en-US" w:eastAsia="zh-Hans"/>
        </w:rPr>
      </w:pPr>
      <w:r>
        <w:rPr>
          <w:rFonts w:hint="eastAsia"/>
          <w:b/>
          <w:bCs/>
          <w:lang w:val="en-US" w:eastAsia="zh-Hans"/>
        </w:rPr>
        <w:t>计算机组成原理复习题</w:t>
      </w:r>
    </w:p>
    <w:p>
      <w:pPr>
        <w:numPr>
          <w:ilvl w:val="0"/>
          <w:numId w:val="1"/>
        </w:numPr>
        <w:rPr>
          <w:rFonts w:hint="eastAsia"/>
          <w:lang w:val="en-US" w:eastAsia="zh-Hans"/>
        </w:rPr>
      </w:pPr>
      <w:r>
        <w:rPr>
          <w:rFonts w:hint="eastAsia"/>
          <w:lang w:val="en-US" w:eastAsia="zh-Hans"/>
        </w:rPr>
        <w:t>单选题</w:t>
      </w:r>
    </w:p>
    <w:p>
      <w:pPr>
        <w:numPr>
          <w:ilvl w:val="0"/>
          <w:numId w:val="2"/>
        </w:numPr>
        <w:rPr>
          <w:rFonts w:hint="eastAsia"/>
          <w:lang w:val="en-US" w:eastAsia="zh-Hans"/>
        </w:rPr>
      </w:pPr>
      <w:r>
        <w:rPr>
          <w:rFonts w:hint="eastAsia"/>
          <w:lang w:val="en-US" w:eastAsia="zh-Hans"/>
        </w:rPr>
        <w:t>D</w:t>
      </w:r>
      <w:r>
        <w:rPr>
          <w:rFonts w:hint="default"/>
          <w:lang w:eastAsia="zh-Hans"/>
        </w:rPr>
        <w:t xml:space="preserve"> </w:t>
      </w:r>
      <w:r>
        <w:rPr>
          <w:rFonts w:hint="eastAsia"/>
          <w:lang w:val="en-US" w:eastAsia="zh-Hans"/>
        </w:rPr>
        <w:t>分页，分段，段页式</w:t>
      </w:r>
    </w:p>
    <w:p>
      <w:pPr>
        <w:numPr>
          <w:ilvl w:val="0"/>
          <w:numId w:val="2"/>
        </w:numPr>
        <w:rPr>
          <w:rFonts w:hint="eastAsia"/>
          <w:lang w:eastAsia="zh-Hans"/>
        </w:rPr>
      </w:pPr>
      <w:r>
        <w:rPr>
          <w:rFonts w:hint="eastAsia"/>
          <w:lang w:val="en-US" w:eastAsia="zh-Hans"/>
        </w:rPr>
        <w:t>C</w:t>
      </w:r>
      <w:r>
        <w:rPr>
          <w:rFonts w:hint="default"/>
          <w:lang w:eastAsia="zh-Hans"/>
        </w:rPr>
        <w:t xml:space="preserve"> </w:t>
      </w:r>
      <w:r>
        <w:rPr>
          <w:rFonts w:hint="eastAsia"/>
          <w:lang w:val="en-US" w:eastAsia="zh-Hans"/>
        </w:rPr>
        <w:t>中断响应</w:t>
      </w:r>
    </w:p>
    <w:p>
      <w:pPr>
        <w:numPr>
          <w:ilvl w:val="0"/>
          <w:numId w:val="2"/>
        </w:numPr>
        <w:rPr>
          <w:rFonts w:hint="eastAsia"/>
          <w:lang w:eastAsia="zh-Hans"/>
        </w:rPr>
      </w:pPr>
      <w:r>
        <w:rPr>
          <w:rFonts w:hint="eastAsia"/>
          <w:lang w:val="en-US" w:eastAsia="zh-Hans"/>
        </w:rPr>
        <w:t>D</w:t>
      </w:r>
      <w:r>
        <w:rPr>
          <w:rFonts w:hint="default"/>
          <w:lang w:eastAsia="zh-Hans"/>
        </w:rPr>
        <w:t xml:space="preserve">  VLS</w:t>
      </w:r>
    </w:p>
    <w:p>
      <w:pPr>
        <w:numPr>
          <w:ilvl w:val="0"/>
          <w:numId w:val="2"/>
        </w:numPr>
        <w:rPr>
          <w:rFonts w:hint="eastAsia"/>
          <w:lang w:val="en-US" w:eastAsia="zh-Hans"/>
        </w:rPr>
      </w:pPr>
      <w:r>
        <w:rPr>
          <w:rFonts w:hint="default"/>
          <w:lang w:eastAsia="zh-Hans"/>
        </w:rPr>
        <w:t xml:space="preserve">A </w:t>
      </w:r>
      <w:r>
        <w:rPr>
          <w:rFonts w:hint="default"/>
          <w:lang w:eastAsia="zh-Hans"/>
        </w:rPr>
        <w:tab/>
      </w:r>
      <w:r>
        <w:rPr>
          <w:rFonts w:hint="eastAsia"/>
          <w:lang w:val="en-US" w:eastAsia="zh-Hans"/>
        </w:rPr>
        <w:t>触发器</w:t>
      </w:r>
    </w:p>
    <w:p>
      <w:pPr>
        <w:numPr>
          <w:ilvl w:val="0"/>
          <w:numId w:val="2"/>
        </w:numPr>
        <w:rPr>
          <w:rFonts w:hint="eastAsia"/>
          <w:lang w:eastAsia="zh-Hans"/>
        </w:rPr>
      </w:pPr>
      <w:r>
        <w:rPr>
          <w:rFonts w:hint="eastAsia"/>
          <w:lang w:val="en-US" w:eastAsia="zh-Hans"/>
        </w:rPr>
        <w:t>B单向总线</w:t>
      </w:r>
    </w:p>
    <w:p>
      <w:pPr>
        <w:numPr>
          <w:ilvl w:val="0"/>
          <w:numId w:val="2"/>
        </w:numPr>
        <w:rPr>
          <w:rFonts w:hint="eastAsia"/>
          <w:lang w:eastAsia="zh-Hans"/>
        </w:rPr>
      </w:pPr>
      <w:r>
        <w:rPr>
          <w:rFonts w:hint="eastAsia"/>
          <w:lang w:val="en-US" w:eastAsia="zh-Hans"/>
        </w:rPr>
        <w:t>B用电子存储芯片阵列制作的硬盘</w:t>
      </w:r>
    </w:p>
    <w:p>
      <w:pPr>
        <w:numPr>
          <w:ilvl w:val="0"/>
          <w:numId w:val="2"/>
        </w:numPr>
        <w:rPr>
          <w:rFonts w:hint="eastAsia"/>
          <w:lang w:eastAsia="zh-Hans"/>
        </w:rPr>
      </w:pPr>
      <w:r>
        <w:rPr>
          <w:rFonts w:hint="eastAsia"/>
          <w:lang w:val="en-US" w:eastAsia="zh-Hans"/>
        </w:rPr>
        <w:t>D</w:t>
      </w:r>
      <w:r>
        <w:rPr>
          <w:rFonts w:hint="default"/>
          <w:lang w:eastAsia="zh-Hans"/>
        </w:rPr>
        <w:t xml:space="preserve"> </w:t>
      </w:r>
      <w:r>
        <w:rPr>
          <w:rFonts w:hint="eastAsia"/>
          <w:lang w:val="en-US" w:eastAsia="zh-Hans"/>
        </w:rPr>
        <w:t>两个不同的概念</w:t>
      </w:r>
    </w:p>
    <w:p>
      <w:pPr>
        <w:numPr>
          <w:ilvl w:val="0"/>
          <w:numId w:val="2"/>
        </w:numPr>
        <w:rPr>
          <w:rFonts w:hint="eastAsia"/>
          <w:lang w:eastAsia="zh-Hans"/>
        </w:rPr>
      </w:pPr>
      <w:r>
        <w:rPr>
          <w:rFonts w:hint="eastAsia"/>
          <w:lang w:val="en-US" w:eastAsia="zh-Hans"/>
        </w:rPr>
        <w:t>C</w:t>
      </w:r>
      <w:r>
        <w:rPr>
          <w:rFonts w:hint="default"/>
          <w:lang w:eastAsia="zh-Hans"/>
        </w:rPr>
        <w:t xml:space="preserve"> 64</w:t>
      </w:r>
      <w:r>
        <w:rPr>
          <w:rFonts w:hint="eastAsia"/>
          <w:lang w:val="en-US" w:eastAsia="zh-Hans"/>
        </w:rPr>
        <w:t>位的</w:t>
      </w:r>
    </w:p>
    <w:p>
      <w:pPr>
        <w:numPr>
          <w:ilvl w:val="0"/>
          <w:numId w:val="2"/>
        </w:numPr>
        <w:rPr>
          <w:rFonts w:hint="eastAsia"/>
          <w:lang w:eastAsia="zh-Hans"/>
        </w:rPr>
      </w:pPr>
      <w:r>
        <w:rPr>
          <w:rFonts w:hint="eastAsia"/>
          <w:lang w:val="en-US" w:eastAsia="zh-Hans"/>
        </w:rPr>
        <w:t>D</w:t>
      </w:r>
      <w:r>
        <w:rPr>
          <w:rFonts w:hint="default"/>
          <w:lang w:eastAsia="zh-Hans"/>
        </w:rPr>
        <w:t xml:space="preserve"> 133125</w:t>
      </w:r>
    </w:p>
    <w:p>
      <w:pPr>
        <w:numPr>
          <w:ilvl w:val="0"/>
          <w:numId w:val="2"/>
        </w:numPr>
        <w:rPr>
          <w:rFonts w:hint="eastAsia"/>
          <w:lang w:eastAsia="zh-Hans"/>
        </w:rPr>
      </w:pPr>
      <w:r>
        <w:rPr>
          <w:rFonts w:hint="eastAsia"/>
          <w:lang w:val="en-US" w:eastAsia="zh-Hans"/>
        </w:rPr>
        <w:t>A</w:t>
      </w:r>
      <w:r>
        <w:rPr>
          <w:rFonts w:hint="default"/>
          <w:lang w:eastAsia="zh-Hans"/>
        </w:rPr>
        <w:t xml:space="preserve"> SEAM</w:t>
      </w:r>
      <w:r>
        <w:rPr>
          <w:rFonts w:hint="eastAsia"/>
          <w:lang w:val="en-US" w:eastAsia="zh-Hans"/>
        </w:rPr>
        <w:t>和</w:t>
      </w:r>
      <w:r>
        <w:rPr>
          <w:rFonts w:hint="default"/>
          <w:lang w:eastAsia="zh-Hans"/>
        </w:rPr>
        <w:t>DRAM</w:t>
      </w:r>
    </w:p>
    <w:p>
      <w:pPr>
        <w:numPr>
          <w:ilvl w:val="0"/>
          <w:numId w:val="3"/>
        </w:numPr>
        <w:rPr>
          <w:rFonts w:hint="eastAsia"/>
          <w:lang w:val="en-US" w:eastAsia="zh-Hans"/>
        </w:rPr>
      </w:pPr>
      <w:r>
        <w:rPr>
          <w:rFonts w:hint="eastAsia"/>
          <w:lang w:val="en-US" w:eastAsia="zh-Hans"/>
        </w:rPr>
        <w:t>填空题</w:t>
      </w:r>
    </w:p>
    <w:p>
      <w:pPr>
        <w:numPr>
          <w:ilvl w:val="0"/>
          <w:numId w:val="4"/>
        </w:numPr>
        <w:rPr>
          <w:rFonts w:hint="eastAsia"/>
          <w:lang w:val="en-US" w:eastAsia="zh-Hans"/>
        </w:rPr>
      </w:pPr>
      <w:r>
        <w:rPr>
          <w:rFonts w:hint="eastAsia"/>
          <w:lang w:val="en-US" w:eastAsia="zh-Hans"/>
        </w:rPr>
        <w:t>存储密度、存储容量、寻址时间、数据传输率、误码率</w:t>
      </w:r>
    </w:p>
    <w:p>
      <w:pPr>
        <w:numPr>
          <w:ilvl w:val="0"/>
          <w:numId w:val="4"/>
        </w:numPr>
        <w:rPr>
          <w:rFonts w:hint="eastAsia"/>
          <w:lang w:val="en-US" w:eastAsia="zh-Hans"/>
        </w:rPr>
      </w:pPr>
      <w:r>
        <w:rPr>
          <w:rFonts w:hint="eastAsia"/>
          <w:lang w:val="en-US" w:eastAsia="zh-Hans"/>
        </w:rPr>
        <w:t>大概率事件优先原则、Am</w:t>
      </w:r>
      <w:r>
        <w:rPr>
          <w:rFonts w:hint="default"/>
          <w:lang w:eastAsia="zh-Hans"/>
        </w:rPr>
        <w:t>dahl</w:t>
      </w:r>
      <w:r>
        <w:rPr>
          <w:rFonts w:hint="eastAsia"/>
          <w:lang w:val="en-US" w:eastAsia="zh-Hans"/>
        </w:rPr>
        <w:t>定律、程序的局部性原理</w:t>
      </w:r>
    </w:p>
    <w:p>
      <w:pPr>
        <w:numPr>
          <w:ilvl w:val="0"/>
          <w:numId w:val="4"/>
        </w:numPr>
        <w:rPr>
          <w:rFonts w:hint="eastAsia"/>
          <w:lang w:val="en-US" w:eastAsia="zh-Hans"/>
        </w:rPr>
      </w:pPr>
      <w:r>
        <w:rPr>
          <w:rFonts w:hint="eastAsia"/>
          <w:lang w:val="en-US" w:eastAsia="zh-Hans"/>
        </w:rPr>
        <w:t>与、或、非</w:t>
      </w:r>
    </w:p>
    <w:p>
      <w:pPr>
        <w:numPr>
          <w:ilvl w:val="0"/>
          <w:numId w:val="4"/>
        </w:numPr>
        <w:rPr>
          <w:rFonts w:hint="eastAsia"/>
          <w:lang w:val="en-US" w:eastAsia="zh-Hans"/>
        </w:rPr>
      </w:pPr>
      <w:r>
        <w:rPr>
          <w:rFonts w:hint="eastAsia"/>
          <w:lang w:val="en-US" w:eastAsia="zh-Hans"/>
        </w:rPr>
        <w:t>片内总线、系统总线、通信总线</w:t>
      </w:r>
    </w:p>
    <w:p>
      <w:pPr>
        <w:numPr>
          <w:ilvl w:val="0"/>
          <w:numId w:val="4"/>
        </w:numPr>
        <w:rPr>
          <w:rFonts w:hint="eastAsia"/>
          <w:lang w:val="en-US" w:eastAsia="zh-Hans"/>
        </w:rPr>
      </w:pPr>
      <w:r>
        <w:rPr>
          <w:rFonts w:hint="eastAsia"/>
          <w:lang w:val="en-US" w:eastAsia="zh-Hans"/>
        </w:rPr>
        <w:t>程序查询方式、中断方式、</w:t>
      </w:r>
      <w:r>
        <w:rPr>
          <w:rFonts w:hint="default"/>
          <w:lang w:eastAsia="zh-Hans"/>
        </w:rPr>
        <w:t>DMA</w:t>
      </w:r>
      <w:r>
        <w:rPr>
          <w:rFonts w:hint="eastAsia"/>
          <w:lang w:val="en-US" w:eastAsia="zh-Hans"/>
        </w:rPr>
        <w:t>方式、通道方式</w:t>
      </w:r>
    </w:p>
    <w:p>
      <w:pPr>
        <w:numPr>
          <w:ilvl w:val="0"/>
          <w:numId w:val="4"/>
        </w:numPr>
        <w:rPr>
          <w:rFonts w:hint="eastAsia"/>
          <w:lang w:val="en-US" w:eastAsia="zh-Hans"/>
        </w:rPr>
      </w:pPr>
      <w:r>
        <w:rPr>
          <w:rFonts w:hint="default"/>
          <w:lang w:eastAsia="zh-Hans"/>
        </w:rPr>
        <w:t>ASC</w:t>
      </w:r>
      <w:r>
        <w:rPr>
          <w:rFonts w:hint="eastAsia"/>
          <w:lang w:val="en-US" w:eastAsia="zh-Hans"/>
        </w:rPr>
        <w:t>ii编码</w:t>
      </w:r>
      <w:r>
        <w:rPr>
          <w:rFonts w:hint="default"/>
          <w:lang w:eastAsia="zh-Hans"/>
        </w:rPr>
        <w:t xml:space="preserve"> </w:t>
      </w:r>
      <w:r>
        <w:rPr>
          <w:rFonts w:hint="eastAsia"/>
          <w:lang w:val="en-US" w:eastAsia="zh-Hans"/>
        </w:rPr>
        <w:t>和</w:t>
      </w:r>
      <w:r>
        <w:rPr>
          <w:rFonts w:hint="default"/>
          <w:lang w:eastAsia="zh-Hans"/>
        </w:rPr>
        <w:t xml:space="preserve"> </w:t>
      </w:r>
      <w:r>
        <w:rPr>
          <w:rFonts w:hint="eastAsia"/>
          <w:lang w:val="en-US" w:eastAsia="zh-Hans"/>
        </w:rPr>
        <w:t>Unicode编码</w:t>
      </w:r>
    </w:p>
    <w:p>
      <w:pPr>
        <w:numPr>
          <w:ilvl w:val="0"/>
          <w:numId w:val="5"/>
        </w:numPr>
        <w:rPr>
          <w:rFonts w:hint="eastAsia"/>
          <w:lang w:val="en-US" w:eastAsia="zh-Hans"/>
        </w:rPr>
      </w:pPr>
      <w:r>
        <w:rPr>
          <w:rFonts w:hint="eastAsia"/>
          <w:lang w:val="en-US" w:eastAsia="zh-Hans"/>
        </w:rPr>
        <w:t>名词解释</w:t>
      </w:r>
    </w:p>
    <w:p>
      <w:pPr>
        <w:numPr>
          <w:ilvl w:val="0"/>
          <w:numId w:val="6"/>
        </w:numPr>
        <w:rPr>
          <w:rFonts w:hint="eastAsia"/>
          <w:lang w:val="en-US" w:eastAsia="zh-Hans"/>
        </w:rPr>
      </w:pPr>
      <w:r>
        <w:rPr>
          <w:rFonts w:hint="eastAsia"/>
          <w:lang w:val="en-US" w:eastAsia="zh-Hans"/>
        </w:rPr>
        <w:t>程序的局部性原理包括事件局部性和空间局部性。时间局部性是指程序即将用到的信息很可能就是目前正在使用的信息，空间局部性原理是指程序即将用到的信息很可能与目前正在使用的信息在空间上相邻</w:t>
      </w:r>
    </w:p>
    <w:p>
      <w:pPr>
        <w:numPr>
          <w:ilvl w:val="0"/>
          <w:numId w:val="6"/>
        </w:numPr>
        <w:rPr>
          <w:rFonts w:hint="eastAsia"/>
          <w:lang w:eastAsia="zh-Hans"/>
        </w:rPr>
      </w:pPr>
      <w:r>
        <w:rPr>
          <w:rFonts w:hint="eastAsia"/>
          <w:lang w:val="en-US" w:eastAsia="zh-Hans"/>
        </w:rPr>
        <w:t>算数逻辑单元家成为</w:t>
      </w:r>
      <w:r>
        <w:rPr>
          <w:rFonts w:hint="default"/>
          <w:lang w:eastAsia="zh-Hans"/>
        </w:rPr>
        <w:t>ALU</w:t>
      </w:r>
      <w:r>
        <w:rPr>
          <w:rFonts w:hint="eastAsia"/>
          <w:lang w:eastAsia="zh-Hans"/>
        </w:rPr>
        <w:t>，</w:t>
      </w:r>
      <w:r>
        <w:rPr>
          <w:rFonts w:hint="eastAsia"/>
          <w:lang w:val="en-US" w:eastAsia="zh-Hans"/>
        </w:rPr>
        <w:t>是计算机的核心逻辑部件，能进行各种算数运算和逻辑运算</w:t>
      </w:r>
    </w:p>
    <w:p>
      <w:pPr>
        <w:numPr>
          <w:ilvl w:val="0"/>
          <w:numId w:val="6"/>
        </w:numPr>
        <w:rPr>
          <w:rFonts w:hint="eastAsia"/>
          <w:lang w:eastAsia="zh-Hans"/>
        </w:rPr>
      </w:pPr>
      <w:r>
        <w:rPr>
          <w:rFonts w:hint="eastAsia"/>
          <w:lang w:val="en-US" w:eastAsia="zh-Hans"/>
        </w:rPr>
        <w:t>嵌入式计算机是一种完全嵌入受控器件内部为特定应用设计的专用计算机系统</w:t>
      </w:r>
    </w:p>
    <w:p>
      <w:pPr>
        <w:numPr>
          <w:ilvl w:val="0"/>
          <w:numId w:val="6"/>
        </w:numPr>
        <w:rPr>
          <w:rFonts w:hint="eastAsia"/>
          <w:lang w:eastAsia="zh-Hans"/>
        </w:rPr>
      </w:pPr>
      <w:r>
        <w:rPr>
          <w:rFonts w:hint="eastAsia"/>
          <w:lang w:val="en-US" w:eastAsia="zh-Hans"/>
        </w:rPr>
        <w:t>奇偶校验码是一种开销最小，能发现数据代码中奇数位出错情况的编码，常用于存储器的读写检查</w:t>
      </w:r>
    </w:p>
    <w:p>
      <w:pPr>
        <w:numPr>
          <w:ilvl w:val="0"/>
          <w:numId w:val="7"/>
        </w:numPr>
        <w:rPr>
          <w:rFonts w:hint="eastAsia"/>
          <w:lang w:val="en-US" w:eastAsia="zh-Hans"/>
        </w:rPr>
      </w:pPr>
      <w:r>
        <w:rPr>
          <w:rFonts w:hint="eastAsia"/>
          <w:lang w:val="en-US" w:eastAsia="zh-Hans"/>
        </w:rPr>
        <w:t>简答题</w:t>
      </w:r>
    </w:p>
    <w:p>
      <w:pPr>
        <w:numPr>
          <w:ilvl w:val="0"/>
          <w:numId w:val="8"/>
        </w:numPr>
        <w:rPr>
          <w:rFonts w:hint="eastAsia"/>
          <w:lang w:val="en-US" w:eastAsia="zh-Hans"/>
        </w:rPr>
      </w:pPr>
      <w:r>
        <w:rPr>
          <w:rFonts w:hint="eastAsia"/>
          <w:lang w:val="en-US" w:eastAsia="zh-Hans"/>
        </w:rPr>
        <w:t>简述程序中断方式的基本思想</w:t>
      </w:r>
    </w:p>
    <w:p>
      <w:pPr>
        <w:numPr>
          <w:numId w:val="0"/>
        </w:numPr>
        <w:rPr>
          <w:rFonts w:hint="eastAsia"/>
          <w:lang w:val="en-US" w:eastAsia="zh-Hans"/>
        </w:rPr>
      </w:pPr>
      <w:r>
        <w:rPr>
          <w:rFonts w:hint="default"/>
          <w:lang w:eastAsia="zh-Hans"/>
        </w:rPr>
        <w:t>CPU</w:t>
      </w:r>
      <w:r>
        <w:rPr>
          <w:rFonts w:hint="eastAsia"/>
          <w:lang w:val="en-US" w:eastAsia="zh-Hans"/>
        </w:rPr>
        <w:t>不需要想查询方式那样一直等待外部的设备就绪状态，一旦外设完成数据准备工作，便主动向</w:t>
      </w:r>
      <w:r>
        <w:rPr>
          <w:rFonts w:hint="default"/>
          <w:lang w:eastAsia="zh-Hans"/>
        </w:rPr>
        <w:t>CPU</w:t>
      </w:r>
      <w:r>
        <w:rPr>
          <w:rFonts w:hint="eastAsia"/>
          <w:lang w:val="en-US" w:eastAsia="zh-Hans"/>
        </w:rPr>
        <w:t>发出一个中断请求，在满足一定的中断响应条件下，</w:t>
      </w:r>
      <w:r>
        <w:rPr>
          <w:rFonts w:hint="default"/>
          <w:lang w:eastAsia="zh-Hans"/>
        </w:rPr>
        <w:t>CPU</w:t>
      </w:r>
      <w:r>
        <w:rPr>
          <w:rFonts w:hint="eastAsia"/>
          <w:lang w:val="en-US" w:eastAsia="zh-Hans"/>
        </w:rPr>
        <w:t>暂时中止正在执行的程序，转去执行中断服务程序为外设服务。在中断服务程序中完成一次主机与外设之间的数据传送，传送完成后，</w:t>
      </w:r>
      <w:r>
        <w:rPr>
          <w:rFonts w:hint="default"/>
          <w:lang w:eastAsia="zh-Hans"/>
        </w:rPr>
        <w:t>CPU</w:t>
      </w:r>
      <w:r>
        <w:rPr>
          <w:rFonts w:hint="eastAsia"/>
          <w:lang w:val="en-US" w:eastAsia="zh-Hans"/>
        </w:rPr>
        <w:t>返回原来的程序，从断点处继续执行</w:t>
      </w:r>
    </w:p>
    <w:p>
      <w:pPr>
        <w:numPr>
          <w:ilvl w:val="0"/>
          <w:numId w:val="8"/>
        </w:numPr>
        <w:rPr>
          <w:rFonts w:hint="eastAsia"/>
          <w:lang w:val="en-US" w:eastAsia="zh-Hans"/>
        </w:rPr>
      </w:pPr>
      <w:r>
        <w:rPr>
          <w:rFonts w:hint="eastAsia"/>
          <w:lang w:val="en-US" w:eastAsia="zh-Hans"/>
        </w:rPr>
        <w:t>简述</w:t>
      </w:r>
      <w:r>
        <w:rPr>
          <w:rFonts w:hint="default"/>
          <w:lang w:eastAsia="zh-Hans"/>
        </w:rPr>
        <w:t>RISC</w:t>
      </w:r>
      <w:r>
        <w:rPr>
          <w:rFonts w:hint="eastAsia"/>
          <w:lang w:val="en-US" w:eastAsia="zh-Hans"/>
        </w:rPr>
        <w:t>指令系统计算机的优点。</w:t>
      </w:r>
    </w:p>
    <w:p>
      <w:pPr>
        <w:numPr>
          <w:numId w:val="0"/>
        </w:numPr>
        <w:rPr>
          <w:rFonts w:hint="eastAsia"/>
          <w:lang w:val="en-US" w:eastAsia="zh-Hans"/>
        </w:rPr>
      </w:pPr>
      <w:r>
        <w:rPr>
          <w:rFonts w:hint="eastAsia"/>
          <w:lang w:val="en-US" w:eastAsia="zh-Hans"/>
        </w:rPr>
        <w:t>充分利用</w:t>
      </w:r>
      <w:r>
        <w:rPr>
          <w:rFonts w:hint="default"/>
          <w:lang w:eastAsia="zh-Hans"/>
        </w:rPr>
        <w:t>VLSI</w:t>
      </w:r>
      <w:r>
        <w:rPr>
          <w:rFonts w:hint="eastAsia"/>
          <w:lang w:val="en-US" w:eastAsia="zh-Hans"/>
        </w:rPr>
        <w:t>芯片的面积、提高计算机运算速度，便于设计、可降低成本、提高可靠性、有效支持高级语言程序、耗能减少、在普适计算时代应用更为广泛、优化编译技术</w:t>
      </w:r>
    </w:p>
    <w:p>
      <w:pPr>
        <w:numPr>
          <w:ilvl w:val="0"/>
          <w:numId w:val="8"/>
        </w:numPr>
        <w:rPr>
          <w:rFonts w:hint="eastAsia"/>
          <w:lang w:val="en-US" w:eastAsia="zh-Hans"/>
        </w:rPr>
      </w:pPr>
      <w:r>
        <w:rPr>
          <w:rFonts w:hint="eastAsia"/>
          <w:lang w:val="en-US" w:eastAsia="zh-Hans"/>
        </w:rPr>
        <w:t>绘制计算机存储器的层第机构图</w:t>
      </w:r>
    </w:p>
    <w:p>
      <w:pPr>
        <w:numPr>
          <w:numId w:val="0"/>
        </w:numPr>
      </w:pPr>
      <w:r>
        <w:drawing>
          <wp:inline distT="0" distB="0" distL="114300" distR="114300">
            <wp:extent cx="2556510" cy="1089025"/>
            <wp:effectExtent l="0" t="0" r="889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556510" cy="1089025"/>
                    </a:xfrm>
                    <a:prstGeom prst="rect">
                      <a:avLst/>
                    </a:prstGeom>
                    <a:noFill/>
                    <a:ln w="9525">
                      <a:noFill/>
                    </a:ln>
                  </pic:spPr>
                </pic:pic>
              </a:graphicData>
            </a:graphic>
          </wp:inline>
        </w:drawing>
      </w:r>
    </w:p>
    <w:p>
      <w:pPr>
        <w:numPr>
          <w:ilvl w:val="0"/>
          <w:numId w:val="8"/>
        </w:numPr>
        <w:rPr>
          <w:rFonts w:hint="eastAsia"/>
          <w:lang w:val="en-US" w:eastAsia="zh-Hans"/>
        </w:rPr>
      </w:pPr>
      <w:r>
        <w:rPr>
          <w:rFonts w:hint="eastAsia"/>
          <w:lang w:val="en-US" w:eastAsia="zh-Hans"/>
        </w:rPr>
        <w:t>简述第</w:t>
      </w:r>
      <w:r>
        <w:rPr>
          <w:rFonts w:hint="default"/>
          <w:lang w:eastAsia="zh-Hans"/>
        </w:rPr>
        <w:t>5</w:t>
      </w:r>
      <w:r>
        <w:rPr>
          <w:rFonts w:hint="eastAsia"/>
          <w:lang w:val="en-US" w:eastAsia="zh-Hans"/>
        </w:rPr>
        <w:t>代普适计算机的特点</w:t>
      </w:r>
    </w:p>
    <w:p>
      <w:pPr>
        <w:numPr>
          <w:numId w:val="0"/>
        </w:numPr>
        <w:rPr>
          <w:rFonts w:hint="eastAsia"/>
          <w:lang w:val="en-US" w:eastAsia="zh-Hans"/>
        </w:rPr>
      </w:pPr>
      <w:r>
        <w:rPr>
          <w:rFonts w:hint="eastAsia"/>
          <w:lang w:val="en-US" w:eastAsia="zh-Hans"/>
        </w:rPr>
        <w:t>软硬件系统协同设计；物理世界与信息世界相互关联；普适计算机主要充当获取信息的网络终端；小尺寸、微功耗、低成本</w:t>
      </w:r>
    </w:p>
    <w:p>
      <w:pPr>
        <w:numPr>
          <w:ilvl w:val="0"/>
          <w:numId w:val="9"/>
        </w:numPr>
        <w:rPr>
          <w:rFonts w:hint="eastAsia"/>
          <w:lang w:val="en-US" w:eastAsia="zh-Hans"/>
        </w:rPr>
      </w:pPr>
      <w:r>
        <w:rPr>
          <w:rFonts w:hint="eastAsia"/>
          <w:lang w:val="en-US" w:eastAsia="zh-Hans"/>
        </w:rPr>
        <w:t>综合题</w:t>
      </w:r>
    </w:p>
    <w:p>
      <w:pPr>
        <w:numPr>
          <w:ilvl w:val="0"/>
          <w:numId w:val="10"/>
        </w:numPr>
        <w:rPr>
          <w:rFonts w:hint="eastAsia"/>
          <w:lang w:val="en-US" w:eastAsia="zh-Hans"/>
        </w:rPr>
      </w:pPr>
      <w:r>
        <w:rPr>
          <w:rFonts w:hint="eastAsia"/>
          <w:lang w:val="en-US" w:eastAsia="zh-Hans"/>
        </w:rPr>
        <w:t>解答：</w:t>
      </w:r>
    </w:p>
    <w:p>
      <w:pPr>
        <w:numPr>
          <w:numId w:val="0"/>
        </w:numPr>
        <w:rPr>
          <w:rFonts w:hint="eastAsia"/>
          <w:b/>
          <w:bCs/>
          <w:lang w:val="en-US" w:eastAsia="zh-Hans"/>
        </w:rPr>
      </w:pPr>
      <w:r>
        <w:rPr>
          <w:rFonts w:hint="eastAsia"/>
          <w:lang w:eastAsia="zh-Hans"/>
        </w:rPr>
        <w:t>（</w:t>
      </w:r>
      <w:r>
        <w:rPr>
          <w:rFonts w:hint="default"/>
          <w:lang w:eastAsia="zh-Hans"/>
        </w:rPr>
        <w:t>1</w:t>
      </w:r>
      <w:r>
        <w:rPr>
          <w:rFonts w:hint="eastAsia"/>
          <w:lang w:eastAsia="zh-Hans"/>
        </w:rPr>
        <w:t>）</w:t>
      </w:r>
      <w:r>
        <w:rPr>
          <w:rFonts w:hint="default"/>
          <w:lang w:eastAsia="zh-Hans"/>
        </w:rPr>
        <w:t>220</w:t>
      </w:r>
      <w:r>
        <w:rPr>
          <w:rFonts w:hint="eastAsia"/>
          <w:lang w:val="en-US" w:eastAsia="zh-Hans"/>
        </w:rPr>
        <w:t>柱面</w:t>
      </w:r>
      <w:r>
        <w:rPr>
          <w:rFonts w:hint="default"/>
          <w:lang w:eastAsia="zh-Hans"/>
        </w:rPr>
        <w:t xml:space="preserve"> </w:t>
      </w:r>
      <w:r>
        <w:rPr>
          <w:rFonts w:hint="eastAsia"/>
          <w:lang w:eastAsia="zh-Hans"/>
        </w:rPr>
        <w:t>（</w:t>
      </w:r>
      <w:r>
        <w:rPr>
          <w:rFonts w:hint="default"/>
          <w:lang w:eastAsia="zh-Hans"/>
        </w:rPr>
        <w:t>2</w:t>
      </w:r>
      <w:r>
        <w:rPr>
          <w:rFonts w:hint="eastAsia"/>
          <w:lang w:eastAsia="zh-Hans"/>
        </w:rPr>
        <w:t>）</w:t>
      </w:r>
      <w:r>
        <w:rPr>
          <w:rFonts w:hint="default"/>
          <w:lang w:eastAsia="zh-Hans"/>
        </w:rPr>
        <w:t>7598800</w:t>
      </w:r>
      <w:r>
        <w:rPr>
          <w:rFonts w:hint="eastAsia"/>
          <w:lang w:val="en-US" w:eastAsia="zh-Hans"/>
        </w:rPr>
        <w:t>B</w:t>
      </w:r>
      <w:r>
        <w:rPr>
          <w:rFonts w:hint="default"/>
          <w:lang w:eastAsia="zh-Hans"/>
        </w:rPr>
        <w:t xml:space="preserve"> </w:t>
      </w:r>
      <w:r>
        <w:rPr>
          <w:rFonts w:hint="eastAsia"/>
          <w:lang w:eastAsia="zh-Hans"/>
        </w:rPr>
        <w:t>（</w:t>
      </w:r>
      <w:r>
        <w:rPr>
          <w:rFonts w:hint="default"/>
          <w:lang w:eastAsia="zh-Hans"/>
        </w:rPr>
        <w:t>3</w:t>
      </w:r>
      <w:r>
        <w:rPr>
          <w:rFonts w:hint="eastAsia"/>
          <w:lang w:eastAsia="zh-Hans"/>
        </w:rPr>
        <w:t>）</w:t>
      </w:r>
      <w:r>
        <w:rPr>
          <w:rFonts w:hint="default"/>
          <w:lang w:eastAsia="zh-Hans"/>
        </w:rPr>
        <w:t>13</w:t>
      </w:r>
      <w:r>
        <w:rPr>
          <w:rFonts w:hint="default"/>
          <w:b/>
          <w:bCs/>
          <w:lang w:eastAsia="zh-Hans"/>
        </w:rPr>
        <w:t xml:space="preserve">826 B/s  </w:t>
      </w:r>
      <w:r>
        <w:rPr>
          <w:rFonts w:hint="eastAsia"/>
          <w:b/>
          <w:bCs/>
          <w:lang w:eastAsia="zh-Hans"/>
        </w:rPr>
        <w:t>（</w:t>
      </w:r>
      <w:r>
        <w:rPr>
          <w:rFonts w:hint="default"/>
          <w:b/>
          <w:bCs/>
          <w:lang w:eastAsia="zh-Hans"/>
        </w:rPr>
        <w:t>4</w:t>
      </w:r>
      <w:r>
        <w:rPr>
          <w:rFonts w:hint="eastAsia"/>
          <w:b/>
          <w:bCs/>
          <w:lang w:eastAsia="zh-Hans"/>
        </w:rPr>
        <w:t>）</w:t>
      </w:r>
      <w:r>
        <w:rPr>
          <w:rFonts w:hint="eastAsia"/>
          <w:b/>
          <w:bCs/>
          <w:lang w:val="en-US" w:eastAsia="zh-Hans"/>
        </w:rPr>
        <w:t>同一柱面，因为这样可节省刺头的等待时间</w:t>
      </w:r>
    </w:p>
    <w:p>
      <w:pPr>
        <w:numPr>
          <w:numId w:val="0"/>
        </w:numPr>
        <w:rPr>
          <w:rFonts w:hint="eastAsia"/>
          <w:b/>
          <w:bCs/>
          <w:lang w:eastAsia="zh-Hans"/>
        </w:rPr>
      </w:pPr>
      <w:bookmarkStart w:id="0" w:name="_GoBack"/>
      <w:bookmarkEnd w:id="0"/>
    </w:p>
    <w:sectPr>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5045DE"/>
    <w:multiLevelType w:val="singleLevel"/>
    <w:tmpl w:val="5F5045DE"/>
    <w:lvl w:ilvl="0" w:tentative="0">
      <w:start w:val="1"/>
      <w:numFmt w:val="chineseCounting"/>
      <w:suff w:val="nothing"/>
      <w:lvlText w:val="%1、"/>
      <w:lvlJc w:val="left"/>
    </w:lvl>
  </w:abstractNum>
  <w:abstractNum w:abstractNumId="1">
    <w:nsid w:val="5F504605"/>
    <w:multiLevelType w:val="singleLevel"/>
    <w:tmpl w:val="5F504605"/>
    <w:lvl w:ilvl="0" w:tentative="0">
      <w:start w:val="1"/>
      <w:numFmt w:val="decimal"/>
      <w:suff w:val="nothing"/>
      <w:lvlText w:val="%1."/>
      <w:lvlJc w:val="left"/>
    </w:lvl>
  </w:abstractNum>
  <w:abstractNum w:abstractNumId="2">
    <w:nsid w:val="5F504B75"/>
    <w:multiLevelType w:val="singleLevel"/>
    <w:tmpl w:val="5F504B75"/>
    <w:lvl w:ilvl="0" w:tentative="0">
      <w:start w:val="2"/>
      <w:numFmt w:val="chineseCounting"/>
      <w:suff w:val="nothing"/>
      <w:lvlText w:val="%1、"/>
      <w:lvlJc w:val="left"/>
    </w:lvl>
  </w:abstractNum>
  <w:abstractNum w:abstractNumId="3">
    <w:nsid w:val="5F504BD6"/>
    <w:multiLevelType w:val="singleLevel"/>
    <w:tmpl w:val="5F504BD6"/>
    <w:lvl w:ilvl="0" w:tentative="0">
      <w:start w:val="1"/>
      <w:numFmt w:val="decimal"/>
      <w:suff w:val="space"/>
      <w:lvlText w:val="%1."/>
      <w:lvlJc w:val="left"/>
    </w:lvl>
  </w:abstractNum>
  <w:abstractNum w:abstractNumId="4">
    <w:nsid w:val="5F504C6E"/>
    <w:multiLevelType w:val="singleLevel"/>
    <w:tmpl w:val="5F504C6E"/>
    <w:lvl w:ilvl="0" w:tentative="0">
      <w:start w:val="3"/>
      <w:numFmt w:val="chineseCounting"/>
      <w:suff w:val="nothing"/>
      <w:lvlText w:val="%1、"/>
      <w:lvlJc w:val="left"/>
    </w:lvl>
  </w:abstractNum>
  <w:abstractNum w:abstractNumId="5">
    <w:nsid w:val="5F504CF3"/>
    <w:multiLevelType w:val="singleLevel"/>
    <w:tmpl w:val="5F504CF3"/>
    <w:lvl w:ilvl="0" w:tentative="0">
      <w:start w:val="1"/>
      <w:numFmt w:val="decimal"/>
      <w:suff w:val="nothing"/>
      <w:lvlText w:val="%1."/>
      <w:lvlJc w:val="left"/>
    </w:lvl>
  </w:abstractNum>
  <w:abstractNum w:abstractNumId="6">
    <w:nsid w:val="5F504DB2"/>
    <w:multiLevelType w:val="singleLevel"/>
    <w:tmpl w:val="5F504DB2"/>
    <w:lvl w:ilvl="0" w:tentative="0">
      <w:start w:val="4"/>
      <w:numFmt w:val="chineseCounting"/>
      <w:suff w:val="nothing"/>
      <w:lvlText w:val="%1、"/>
      <w:lvlJc w:val="left"/>
    </w:lvl>
  </w:abstractNum>
  <w:abstractNum w:abstractNumId="7">
    <w:nsid w:val="5F504DD8"/>
    <w:multiLevelType w:val="singleLevel"/>
    <w:tmpl w:val="5F504DD8"/>
    <w:lvl w:ilvl="0" w:tentative="0">
      <w:start w:val="1"/>
      <w:numFmt w:val="decimal"/>
      <w:suff w:val="nothing"/>
      <w:lvlText w:val="%1."/>
      <w:lvlJc w:val="left"/>
    </w:lvl>
  </w:abstractNum>
  <w:abstractNum w:abstractNumId="8">
    <w:nsid w:val="5F504FFD"/>
    <w:multiLevelType w:val="singleLevel"/>
    <w:tmpl w:val="5F504FFD"/>
    <w:lvl w:ilvl="0" w:tentative="0">
      <w:start w:val="5"/>
      <w:numFmt w:val="chineseCounting"/>
      <w:suff w:val="nothing"/>
      <w:lvlText w:val="%1、"/>
      <w:lvlJc w:val="left"/>
    </w:lvl>
  </w:abstractNum>
  <w:abstractNum w:abstractNumId="9">
    <w:nsid w:val="5F505015"/>
    <w:multiLevelType w:val="singleLevel"/>
    <w:tmpl w:val="5F505015"/>
    <w:lvl w:ilvl="0" w:tentative="0">
      <w:start w:val="1"/>
      <w:numFmt w:val="decimal"/>
      <w:suff w:val="space"/>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65328"/>
    <w:rsid w:val="47FD94AA"/>
    <w:rsid w:val="6DF65328"/>
    <w:rsid w:val="7D1332D5"/>
    <w:rsid w:val="BBF67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2020-09-03T09:12:00Z</dcterms:created>
  <dc:creator>gn</dc:creator>
  <cp:lastModifiedBy>gn</cp:lastModifiedBy>
  <dcterms:modified xsi:type="dcterms:W3CDTF">2020-09-03T10:00:36Z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