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D323A" w:rsidRDefault="002A1641">
      <w:r>
        <w:t>Date 8-22-06</w:t>
      </w:r>
    </w:p>
    <w:p w:rsidR="002A1641" w:rsidRDefault="002A1641"/>
    <w:p w:rsidR="002A1641" w:rsidRDefault="002A1641" w:rsidP="002A1641">
      <w:pPr>
        <w:jc w:val="center"/>
      </w:pPr>
      <w:r>
        <w:t>In the Spirit of Walt Whitman</w:t>
      </w:r>
    </w:p>
    <w:p w:rsidR="002A1641" w:rsidRDefault="002A1641" w:rsidP="002A1641">
      <w:r>
        <w:t xml:space="preserve">     </w:t>
      </w:r>
    </w:p>
    <w:p w:rsidR="002A1641" w:rsidRDefault="002A1641" w:rsidP="002A1641">
      <w:r>
        <w:t xml:space="preserve">     The finest writers of the past, the ones who spoke to our hearts and to the highest faculties of our minds, consistently showed themselves in their works to possess that unnamable yet apodictic nature that transcends and includes the individual to go beyond the contextual powers and institutions that govern thought of the moment, but that quickly fade away with the passing of time to allow new ones to again spring up.  And throughout this relentless ebb and flow of politics and religion and philosophy stands the heroic artist, unfazed, busy saving the world.  He creates and acts while all around destruction and reaction.</w:t>
      </w:r>
    </w:p>
    <w:p w:rsidR="002A1641" w:rsidRDefault="002A1641" w:rsidP="002A1641">
      <w:r>
        <w:t>If context and rigidity are the foundations for a philosophy, let it not be accounted for.  The eternal artist belongs to no individual or time or place – his craft is this, the noblest – wild and carefree, it flies here and there unassuming and unrestrained by duller, denser bodies of philosophy and idea.</w:t>
      </w:r>
    </w:p>
    <w:p w:rsidR="002A1641" w:rsidRDefault="002A1641" w:rsidP="002A1641">
      <w:r>
        <w:t>Artists who cannot face their own inadequacies of thought to rise above, or those that premise one entity against another in quality, have no place in the immortal.</w:t>
      </w:r>
    </w:p>
    <w:p w:rsidR="002A1641" w:rsidRDefault="002A1641" w:rsidP="002A1641">
      <w:pPr>
        <w:jc w:val="center"/>
      </w:pPr>
    </w:p>
    <w:sectPr w:rsidR="002A1641" w:rsidSect="006D323A">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characterSpacingControl w:val="doNotCompress"/>
  <w:compat/>
  <w:rsids>
    <w:rsidRoot w:val="002A1641"/>
    <w:rsid w:val="002A1641"/>
    <w:rsid w:val="006D323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D323A"/>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TotalTime>
  <Pages>1</Pages>
  <Words>172</Words>
  <Characters>986</Characters>
  <Application>Microsoft Office Word</Application>
  <DocSecurity>0</DocSecurity>
  <Lines>8</Lines>
  <Paragraphs>2</Paragraphs>
  <ScaleCrop>false</ScaleCrop>
  <Company/>
  <LinksUpToDate>false</LinksUpToDate>
  <CharactersWithSpaces>1156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2014-05-05T04:59:00Z</dcterms:created>
  <dcterms:modified xsi:type="dcterms:W3CDTF">2014-05-05T05:20:00Z</dcterms:modified>
</cp:coreProperties>
</file>