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Doc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Arnon</w:t>
      </w:r>
      <w:r>
        <w:t xml:space="preserve"> </w:t>
      </w:r>
      <w:r>
        <w:t xml:space="preserve">U</w:t>
      </w:r>
    </w:p>
    <w:p>
      <w:pPr>
        <w:pStyle w:val="Date"/>
      </w:pPr>
      <w:r>
        <w:t xml:space="preserve">2022-07-26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Doc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Chunk options and package options</w:t>
      </w:r>
      <w:r>
        <w:t xml:space="preserve"> </w:t>
      </w:r>
      <w:hyperlink r:id="rId26">
        <w:r>
          <w:rPr>
            <w:rStyle w:val="Hyperlink"/>
          </w:rPr>
          <w:t xml:space="preserve">https://yihui.org/knitr/options/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6" Target="https://yihui.org/knitr/op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6" Target="https://yihui.org/knitr/op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 01</dc:title>
  <dc:creator>Arnon U</dc:creator>
  <cp:keywords/>
  <dcterms:created xsi:type="dcterms:W3CDTF">2022-07-26T11:34:13Z</dcterms:created>
  <dcterms:modified xsi:type="dcterms:W3CDTF">2022-07-26T11:34:13Z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2022-07-26</vt:lpwstr>
  </property>
  <property fmtid="{D5CDD505-2E9C-101B-9397-08002B2CF9AE}" pid="3" name="output">
    <vt:lpwstr/>
  </property>
</Properties>
</file>