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sz w:val="80"/>
          <w:szCs w:val="80"/>
        </w:rPr>
        <w:t xml:space="preserve">🛡️</w:t>
      </w:r>
    </w:p>
    <w:p>
      <w:pPr>
        <w:spacing w:after="200"/>
        <w:jc w:val="center"/>
      </w:pPr>
      <w:r>
        <w:rPr>
          <w:rFonts w:ascii="Segoe UI" w:cs="Segoe UI" w:eastAsia="Segoe UI" w:hAnsi="Segoe UI"/>
          <w:b/>
          <w:bCs/>
          <w:color w:val="232F3E"/>
          <w:sz w:val="56"/>
          <w:szCs w:val="56"/>
        </w:rPr>
        <w:t xml:space="preserve">AI Code Review Sandbox</w:t>
      </w:r>
    </w:p>
    <w:p>
      <w:pPr>
        <w:spacing w:after="400"/>
        <w:jc w:val="center"/>
      </w:pPr>
      <w:r>
        <w:rPr>
          <w:rFonts w:ascii="Segoe UI" w:cs="Segoe UI" w:eastAsia="Segoe UI" w:hAnsi="Segoe UI"/>
          <w:color w:val="666666"/>
          <w:sz w:val="32"/>
          <w:szCs w:val="32"/>
        </w:rPr>
        <w:t xml:space="preserve">Manual AWS Console Setup Guide</w:t>
      </w:r>
    </w:p>
    <w:p>
      <w:pPr>
        <w:spacing w:after="100"/>
        <w:jc w:val="center"/>
      </w:pPr>
      <w:r>
        <w:rPr>
          <w:rFonts w:ascii="Segoe UI" w:cs="Segoe UI" w:eastAsia="Segoe UI" w:hAnsi="Segoe UI"/>
          <w:color w:val="FF9900"/>
          <w:sz w:val="24"/>
          <w:szCs w:val="24"/>
        </w:rPr>
        <w:t xml:space="preserve">Lambda MicroVMs + Bedrock Kimi K2.5</w:t>
      </w:r>
    </w:p>
    <w:p>
      <w:pPr>
        <w:spacing w:before="1500"/>
      </w:pPr>
    </w:p>
    <w:p>
      <w:pPr>
        <w:jc w:val="center"/>
      </w:pPr>
      <w:r>
        <w:rPr>
          <w:rFonts w:ascii="Segoe UI" w:cs="Segoe UI" w:eastAsia="Segoe UI" w:hAnsi="Segoe UI"/>
          <w:color w:val="666666"/>
          <w:sz w:val="22"/>
          <w:szCs w:val="22"/>
        </w:rPr>
        <w:t xml:space="preserve">Author: Vishnu (aquavis12)</w:t>
      </w:r>
    </w:p>
    <w:p>
      <w:pPr>
        <w:jc w:val="center"/>
      </w:pPr>
      <w:r>
        <w:rPr>
          <w:rFonts w:ascii="Segoe UI" w:cs="Segoe UI" w:eastAsia="Segoe UI" w:hAnsi="Segoe UI"/>
          <w:color w:val="999999"/>
          <w:sz w:val="20"/>
          <w:szCs w:val="20"/>
        </w:rPr>
        <w:t xml:space="preserve">AWS Community Builder (Security) | 14× AWS Certified</w:t>
      </w:r>
    </w:p>
    <w:p>
      <w:pPr>
        <w:spacing w:before="200"/>
        <w:jc w:val="center"/>
      </w:pPr>
      <w:r>
        <w:rPr>
          <w:rFonts w:ascii="Segoe UI" w:cs="Segoe UI" w:eastAsia="Segoe UI" w:hAnsi="Segoe UI"/>
          <w:color w:val="999999"/>
          <w:sz w:val="20"/>
          <w:szCs w:val="20"/>
        </w:rPr>
        <w:t xml:space="preserve">Region: us-east-1</w:t>
      </w:r>
    </w:p>
    <w:p>
      <w:pPr>
        <w:sectPr>
          <w:pgSz w:w="11906" w:h="16838" w:orient="portrait"/>
          <w:pgMar w:top="1440" w:right="1440" w:bottom="1440" w:left="1440" w:header="708" w:footer="708" w:gutter="0"/>
          <w:pgNumType/>
          <w:docGrid w:linePitch="360"/>
        </w:sectPr>
      </w:pPr>
    </w:p>
    <w:p>
      <w:pPr>
        <w:pStyle w:val="Heading1"/>
        <w:spacing w:after="200" w:before="400"/>
      </w:pPr>
      <w:r>
        <w:rPr>
          <w:rFonts w:ascii="Segoe UI" w:cs="Segoe UI" w:eastAsia="Segoe UI" w:hAnsi="Segoe UI"/>
          <w:b/>
          <w:bCs/>
          <w:color w:val="232F3E"/>
          <w:sz w:val="32"/>
          <w:szCs w:val="32"/>
        </w:rPr>
        <w:t xml:space="preserve">Overview</w:t>
      </w:r>
    </w:p>
    <w:p>
      <w:pPr>
        <w:spacing w:after="120"/>
      </w:pPr>
      <w:r>
        <w:rPr>
          <w:rFonts w:ascii="Segoe UI" w:cs="Segoe UI" w:eastAsia="Segoe UI" w:hAnsi="Segoe UI"/>
          <w:sz w:val="21"/>
          <w:szCs w:val="21"/>
        </w:rPr>
        <w:t xml:space="preserve">This guide walks you through setting up the AI Code Review Sandbox entirely via the AWS Console. The application scans PyPI, npm, Maven packages and Git repos for vulnerabilities using isolated Lambda MicroVMs and Bedrock Kimi K2.5 for AI analysis.</w:t>
      </w:r>
    </w:p>
    <w:p>
      <w:pPr>
        <w:spacing w:after="100"/>
      </w:pPr>
    </w:p>
    <w:p>
      <w:pPr>
        <w:pStyle w:val="Heading1"/>
        <w:spacing w:after="200" w:before="400"/>
      </w:pPr>
      <w:r>
        <w:rPr>
          <w:rFonts w:ascii="Segoe UI" w:cs="Segoe UI" w:eastAsia="Segoe UI" w:hAnsi="Segoe UI"/>
          <w:b/>
          <w:bCs/>
          <w:color w:val="232F3E"/>
          <w:sz w:val="32"/>
          <w:szCs w:val="32"/>
        </w:rPr>
        <w:t xml:space="preserve">Architecture Summary</w:t>
      </w:r>
    </w:p>
    <w:p>
      <w:pPr>
        <w:spacing w:after="120"/>
      </w:pPr>
      <w:r>
        <w:rPr>
          <w:rFonts w:ascii="Segoe UI" w:cs="Segoe UI" w:eastAsia="Segoe UI" w:hAnsi="Segoe UI"/>
          <w:sz w:val="21"/>
          <w:szCs w:val="21"/>
        </w:rPr>
        <w:t xml:space="preserve">Frontend (S3 + CloudFront) → Lambda Function URL → Lambda Orchestrator → Lambda MicroVM (isolated scan) → Bedrock Kimi K2.5 (AI analysis) → S3 (results storage)</w:t>
      </w:r>
    </w:p>
    <w:p>
      <w:pPr>
        <w:spacing w:after="100"/>
      </w:pPr>
    </w:p>
    <w:p>
      <w:pPr>
        <w:pStyle w:val="Heading1"/>
        <w:spacing w:after="200" w:before="400"/>
      </w:pPr>
      <w:r>
        <w:rPr>
          <w:rFonts w:ascii="Segoe UI" w:cs="Segoe UI" w:eastAsia="Segoe UI" w:hAnsi="Segoe UI"/>
          <w:b/>
          <w:bCs/>
          <w:color w:val="232F3E"/>
          <w:sz w:val="32"/>
          <w:szCs w:val="32"/>
        </w:rPr>
        <w:t xml:space="preserve">Prerequisites</w:t>
      </w:r>
    </w:p>
    <w:p>
      <w:pPr>
        <w:spacing w:after="80"/>
        <w:ind w:left="720" w:hanging="360"/>
      </w:pPr>
      <w:r>
        <w:rPr>
          <w:rFonts w:ascii="Segoe UI" w:cs="Segoe UI" w:eastAsia="Segoe UI" w:hAnsi="Segoe UI"/>
          <w:sz w:val="21"/>
          <w:szCs w:val="21"/>
        </w:rPr>
        <w:t xml:space="preserve">•  AWS Account with access to: Lambda, Lambda MicroVMs, S3, CloudFront, IAM, Bedrock</w:t>
      </w:r>
    </w:p>
    <w:p>
      <w:pPr>
        <w:spacing w:after="80"/>
        <w:ind w:left="720" w:hanging="360"/>
      </w:pPr>
      <w:r>
        <w:rPr>
          <w:rFonts w:ascii="Segoe UI" w:cs="Segoe UI" w:eastAsia="Segoe UI" w:hAnsi="Segoe UI"/>
          <w:sz w:val="21"/>
          <w:szCs w:val="21"/>
        </w:rPr>
        <w:t xml:space="preserve">•  Bedrock model access enabled for Kimi K2.5 (moonshotai.kimi-k2.5) in us-east-1</w:t>
      </w:r>
    </w:p>
    <w:p>
      <w:pPr>
        <w:spacing w:after="80"/>
        <w:ind w:left="720" w:hanging="360"/>
      </w:pPr>
      <w:r>
        <w:rPr>
          <w:rFonts w:ascii="Segoe UI" w:cs="Segoe UI" w:eastAsia="Segoe UI" w:hAnsi="Segoe UI"/>
          <w:sz w:val="21"/>
          <w:szCs w:val="21"/>
        </w:rPr>
        <w:t xml:space="preserve">•  AWS CLI installed locally (for MicroVM image build)</w:t>
      </w:r>
    </w:p>
    <w:p>
      <w:pPr>
        <w:spacing w:after="100"/>
      </w:pPr>
    </w:p>
    <w:p>
      <w:pPr>
        <w:pStyle w:val="Heading1"/>
        <w:spacing w:after="200" w:before="400"/>
      </w:pPr>
      <w:r>
        <w:rPr>
          <w:rFonts w:ascii="Segoe UI" w:cs="Segoe UI" w:eastAsia="Segoe UI" w:hAnsi="Segoe UI"/>
          <w:b/>
          <w:bCs/>
          <w:color w:val="232F3E"/>
          <w:sz w:val="32"/>
          <w:szCs w:val="32"/>
        </w:rPr>
        <w:t xml:space="preserve">Step 1: Create S3 Buckets</w:t>
      </w:r>
    </w:p>
    <w:p>
      <w:pPr>
        <w:pStyle w:val="Heading2"/>
        <w:spacing w:after="150" w:before="300"/>
      </w:pPr>
      <w:r>
        <w:rPr>
          <w:rFonts w:ascii="Segoe UI" w:cs="Segoe UI" w:eastAsia="Segoe UI" w:hAnsi="Segoe UI"/>
          <w:b/>
          <w:bCs/>
          <w:color w:val="FF9900"/>
          <w:sz w:val="26"/>
          <w:szCs w:val="26"/>
        </w:rPr>
        <w:t xml:space="preserve">1.1 Results Bucket</w:t>
      </w:r>
    </w:p>
    <w:p>
      <w:pPr>
        <w:spacing w:after="80"/>
        <w:ind w:left="720" w:hanging="360"/>
      </w:pPr>
      <w:r>
        <w:rPr>
          <w:rFonts w:ascii="Segoe UI" w:cs="Segoe UI" w:eastAsia="Segoe UI" w:hAnsi="Segoe UI"/>
          <w:sz w:val="21"/>
          <w:szCs w:val="21"/>
        </w:rPr>
        <w:t xml:space="preserve">•  Go to S3 Console → Create bucket</w:t>
      </w:r>
    </w:p>
    <w:p>
      <w:pPr>
        <w:spacing w:after="80"/>
        <w:ind w:left="720" w:hanging="360"/>
      </w:pPr>
      <w:r>
        <w:rPr>
          <w:rFonts w:ascii="Segoe UI" w:cs="Segoe UI" w:eastAsia="Segoe UI" w:hAnsi="Segoe UI"/>
          <w:sz w:val="21"/>
          <w:szCs w:val="21"/>
        </w:rPr>
        <w:t xml:space="preserve">•  Bucket name: ai-code-review-sandbox-results-&lt;YOUR_ACCOUNT_ID&gt;</w:t>
      </w:r>
    </w:p>
    <w:p>
      <w:pPr>
        <w:spacing w:after="80"/>
        <w:ind w:left="720" w:hanging="360"/>
      </w:pPr>
      <w:r>
        <w:rPr>
          <w:rFonts w:ascii="Segoe UI" w:cs="Segoe UI" w:eastAsia="Segoe UI" w:hAnsi="Segoe UI"/>
          <w:sz w:val="21"/>
          <w:szCs w:val="21"/>
        </w:rPr>
        <w:t xml:space="preserve">•  Region: us-east-1</w:t>
      </w:r>
    </w:p>
    <w:p>
      <w:pPr>
        <w:spacing w:after="80"/>
        <w:ind w:left="720" w:hanging="360"/>
      </w:pPr>
      <w:r>
        <w:rPr>
          <w:rFonts w:ascii="Segoe UI" w:cs="Segoe UI" w:eastAsia="Segoe UI" w:hAnsi="Segoe UI"/>
          <w:sz w:val="21"/>
          <w:szCs w:val="21"/>
        </w:rPr>
        <w:t xml:space="preserve">•  Keep defaults, click Create bucket</w:t>
      </w:r>
    </w:p>
    <w:p>
      <w:pPr>
        <w:spacing w:after="80"/>
        <w:ind w:left="720" w:hanging="360"/>
      </w:pPr>
      <w:r>
        <w:rPr>
          <w:rFonts w:ascii="Segoe UI" w:cs="Segoe UI" w:eastAsia="Segoe UI" w:hAnsi="Segoe UI"/>
          <w:sz w:val="21"/>
          <w:szCs w:val="21"/>
        </w:rPr>
        <w:t xml:space="preserve">•  After creation: Management → Lifecycle rule: cleanup-old-reviews (30 days expiry)</w:t>
      </w:r>
    </w:p>
    <w:p>
      <w:pPr>
        <w:spacing w:after="100"/>
      </w:pPr>
    </w:p>
    <w:p>
      <w:pPr>
        <w:pStyle w:val="Heading2"/>
        <w:spacing w:after="150" w:before="300"/>
      </w:pPr>
      <w:r>
        <w:rPr>
          <w:rFonts w:ascii="Segoe UI" w:cs="Segoe UI" w:eastAsia="Segoe UI" w:hAnsi="Segoe UI"/>
          <w:b/>
          <w:bCs/>
          <w:color w:val="FF9900"/>
          <w:sz w:val="26"/>
          <w:szCs w:val="26"/>
        </w:rPr>
        <w:t xml:space="preserve">1.2 Artifacts Bucket</w:t>
      </w:r>
    </w:p>
    <w:p>
      <w:pPr>
        <w:spacing w:after="80"/>
        <w:ind w:left="720" w:hanging="360"/>
      </w:pPr>
      <w:r>
        <w:rPr>
          <w:rFonts w:ascii="Segoe UI" w:cs="Segoe UI" w:eastAsia="Segoe UI" w:hAnsi="Segoe UI"/>
          <w:sz w:val="21"/>
          <w:szCs w:val="21"/>
        </w:rPr>
        <w:t xml:space="preserve">•  Bucket name: ai-code-review-sandbox-artifacts-&lt;YOUR_ACCOUNT_ID&gt;</w:t>
      </w:r>
    </w:p>
    <w:p>
      <w:pPr>
        <w:spacing w:after="80"/>
        <w:ind w:left="720" w:hanging="360"/>
      </w:pPr>
      <w:r>
        <w:rPr>
          <w:rFonts w:ascii="Segoe UI" w:cs="Segoe UI" w:eastAsia="Segoe UI" w:hAnsi="Segoe UI"/>
          <w:sz w:val="21"/>
          <w:szCs w:val="21"/>
        </w:rPr>
        <w:t xml:space="preserve">•  Region: us-east-1, default settings</w:t>
      </w:r>
    </w:p>
    <w:p>
      <w:pPr>
        <w:spacing w:after="100"/>
      </w:pPr>
    </w:p>
    <w:p>
      <w:pPr>
        <w:pStyle w:val="Heading2"/>
        <w:spacing w:after="150" w:before="300"/>
      </w:pPr>
      <w:r>
        <w:rPr>
          <w:rFonts w:ascii="Segoe UI" w:cs="Segoe UI" w:eastAsia="Segoe UI" w:hAnsi="Segoe UI"/>
          <w:b/>
          <w:bCs/>
          <w:color w:val="FF9900"/>
          <w:sz w:val="26"/>
          <w:szCs w:val="26"/>
        </w:rPr>
        <w:t xml:space="preserve">1.3 Frontend Bucket</w:t>
      </w:r>
    </w:p>
    <w:p>
      <w:pPr>
        <w:spacing w:after="80"/>
        <w:ind w:left="720" w:hanging="360"/>
      </w:pPr>
      <w:r>
        <w:rPr>
          <w:rFonts w:ascii="Segoe UI" w:cs="Segoe UI" w:eastAsia="Segoe UI" w:hAnsi="Segoe UI"/>
          <w:sz w:val="21"/>
          <w:szCs w:val="21"/>
        </w:rPr>
        <w:t xml:space="preserve">•  Bucket name: ai-code-review-sandbox-frontend-&lt;YOUR_ACCOUNT_ID&gt;</w:t>
      </w:r>
    </w:p>
    <w:p>
      <w:pPr>
        <w:spacing w:after="80"/>
        <w:ind w:left="720" w:hanging="360"/>
      </w:pPr>
      <w:r>
        <w:rPr>
          <w:rFonts w:ascii="Segoe UI" w:cs="Segoe UI" w:eastAsia="Segoe UI" w:hAnsi="Segoe UI"/>
          <w:sz w:val="21"/>
          <w:szCs w:val="21"/>
        </w:rPr>
        <w:t xml:space="preserve">•  Region: us-east-1</w:t>
      </w:r>
    </w:p>
    <w:p>
      <w:pPr>
        <w:spacing w:after="80"/>
        <w:ind w:left="720" w:hanging="360"/>
      </w:pPr>
      <w:r>
        <w:rPr>
          <w:rFonts w:ascii="Segoe UI" w:cs="Segoe UI" w:eastAsia="Segoe UI" w:hAnsi="Segoe UI"/>
          <w:sz w:val="21"/>
          <w:szCs w:val="21"/>
        </w:rPr>
        <w:t xml:space="preserve">•  Block all public access: ON (CloudFront will access via OAC)</w:t>
      </w:r>
    </w:p>
    <w:p>
      <w:pPr>
        <w:spacing w:after="100"/>
      </w:pPr>
    </w:p>
    <w:p>
      <w:pPr>
        <w:pStyle w:val="Heading1"/>
        <w:spacing w:after="200" w:before="400"/>
      </w:pPr>
      <w:r>
        <w:rPr>
          <w:rFonts w:ascii="Segoe UI" w:cs="Segoe UI" w:eastAsia="Segoe UI" w:hAnsi="Segoe UI"/>
          <w:b/>
          <w:bCs/>
          <w:color w:val="232F3E"/>
          <w:sz w:val="32"/>
          <w:szCs w:val="32"/>
        </w:rPr>
        <w:t xml:space="preserve">Step 2: Create IAM Roles</w:t>
      </w:r>
    </w:p>
    <w:p>
      <w:pPr>
        <w:pStyle w:val="Heading2"/>
        <w:spacing w:after="150" w:before="300"/>
      </w:pPr>
      <w:r>
        <w:rPr>
          <w:rFonts w:ascii="Segoe UI" w:cs="Segoe UI" w:eastAsia="Segoe UI" w:hAnsi="Segoe UI"/>
          <w:b/>
          <w:bCs/>
          <w:color w:val="FF9900"/>
          <w:sz w:val="26"/>
          <w:szCs w:val="26"/>
        </w:rPr>
        <w:t xml:space="preserve">2.1 Lambda Execution Role</w:t>
      </w:r>
    </w:p>
    <w:p>
      <w:pPr>
        <w:spacing w:after="80"/>
        <w:ind w:left="720" w:hanging="360"/>
      </w:pPr>
      <w:r>
        <w:rPr>
          <w:rFonts w:ascii="Segoe UI" w:cs="Segoe UI" w:eastAsia="Segoe UI" w:hAnsi="Segoe UI"/>
          <w:sz w:val="21"/>
          <w:szCs w:val="21"/>
        </w:rPr>
        <w:t xml:space="preserve">•  IAM Console → Roles → Create role</w:t>
      </w:r>
    </w:p>
    <w:p>
      <w:pPr>
        <w:spacing w:after="80"/>
        <w:ind w:left="720" w:hanging="360"/>
      </w:pPr>
      <w:r>
        <w:rPr>
          <w:rFonts w:ascii="Segoe UI" w:cs="Segoe UI" w:eastAsia="Segoe UI" w:hAnsi="Segoe UI"/>
          <w:sz w:val="21"/>
          <w:szCs w:val="21"/>
        </w:rPr>
        <w:t xml:space="preserve">•  Trusted entity: AWS service → Lambda</w:t>
      </w:r>
    </w:p>
    <w:p>
      <w:pPr>
        <w:spacing w:after="80"/>
        <w:ind w:left="720" w:hanging="360"/>
      </w:pPr>
      <w:r>
        <w:rPr>
          <w:rFonts w:ascii="Segoe UI" w:cs="Segoe UI" w:eastAsia="Segoe UI" w:hAnsi="Segoe UI"/>
          <w:sz w:val="21"/>
          <w:szCs w:val="21"/>
        </w:rPr>
        <w:t xml:space="preserve">•  Attach: AWSLambdaBasicExecutionRole</w:t>
      </w:r>
    </w:p>
    <w:p>
      <w:pPr>
        <w:spacing w:after="80"/>
        <w:ind w:left="720" w:hanging="360"/>
      </w:pPr>
      <w:r>
        <w:rPr>
          <w:rFonts w:ascii="Segoe UI" w:cs="Segoe UI" w:eastAsia="Segoe UI" w:hAnsi="Segoe UI"/>
          <w:sz w:val="21"/>
          <w:szCs w:val="21"/>
        </w:rPr>
        <w:t xml:space="preserve">•  Role name: ai-code-review-sandbox-lambda-role</w:t>
      </w:r>
    </w:p>
    <w:p>
      <w:pPr>
        <w:spacing w:after="120"/>
      </w:pPr>
      <w:r>
        <w:rPr>
          <w:rFonts w:ascii="Segoe UI" w:cs="Segoe UI" w:eastAsia="Segoe UI" w:hAnsi="Segoe UI"/>
          <w:sz w:val="21"/>
          <w:szCs w:val="21"/>
        </w:rPr>
        <w:t xml:space="preserve">Add inline policy with the following permissions:</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CCCCCC" w:sz="1"/>
              <w:left w:val="single" w:color="CCCCCC" w:sz="1"/>
              <w:bottom w:val="single" w:color="CCCCCC" w:sz="1"/>
              <w:right w:val="single" w:color="CCCCCC" w:sz="1"/>
            </w:tcBorders>
            <w:shd w:fill="232F3E" w:val="clear"/>
            <w:vAlign w:val="center"/>
          </w:tcPr>
          <w:p>
            <w:pPr>
              <w:jc w:val="center"/>
            </w:pPr>
            <w:r>
              <w:rPr>
                <w:rFonts w:ascii="Segoe UI" w:cs="Segoe UI" w:eastAsia="Segoe UI" w:hAnsi="Segoe UI"/>
                <w:b/>
                <w:bCs/>
                <w:color w:val="FFFFFF"/>
                <w:sz w:val="20"/>
                <w:szCs w:val="20"/>
              </w:rPr>
              <w:t xml:space="preserve">Permission</w:t>
            </w:r>
          </w:p>
        </w:tc>
        <w:tc>
          <w:tcPr>
            <w:tcW w:type="pct" w:w="60%"/>
            <w:tcBorders>
              <w:top w:val="single" w:color="CCCCCC" w:sz="1"/>
              <w:left w:val="single" w:color="CCCCCC" w:sz="1"/>
              <w:bottom w:val="single" w:color="CCCCCC" w:sz="1"/>
              <w:right w:val="single" w:color="CCCCCC" w:sz="1"/>
            </w:tcBorders>
            <w:shd w:fill="232F3E" w:val="clear"/>
            <w:vAlign w:val="center"/>
          </w:tcPr>
          <w:p>
            <w:pPr>
              <w:jc w:val="center"/>
            </w:pPr>
            <w:r>
              <w:rPr>
                <w:rFonts w:ascii="Segoe UI" w:cs="Segoe UI" w:eastAsia="Segoe UI" w:hAnsi="Segoe UI"/>
                <w:b/>
                <w:bCs/>
                <w:color w:val="FFFFFF"/>
                <w:sz w:val="20"/>
                <w:szCs w:val="20"/>
              </w:rPr>
              <w:t xml:space="preserve">Actions</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MicroVM Access</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RunMicrovm, GetMicrovm, TerminateMicrovm, CreateMicrovmAuthToken</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Bedrock Access</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InvokeModel, InvokeModelWithResponseStream</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S3 Results</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PutObject, GetObject, DeleteObject on results bucket</w:t>
            </w:r>
          </w:p>
        </w:tc>
      </w:tr>
    </w:tbl>
    <w:p>
      <w:pPr>
        <w:spacing w:after="100"/>
      </w:pPr>
    </w:p>
    <w:p>
      <w:pPr>
        <w:pStyle w:val="Heading2"/>
        <w:spacing w:after="150" w:before="300"/>
      </w:pPr>
      <w:r>
        <w:rPr>
          <w:rFonts w:ascii="Segoe UI" w:cs="Segoe UI" w:eastAsia="Segoe UI" w:hAnsi="Segoe UI"/>
          <w:b/>
          <w:bCs/>
          <w:color w:val="FF9900"/>
          <w:sz w:val="26"/>
          <w:szCs w:val="26"/>
        </w:rPr>
        <w:t xml:space="preserve">2.2 MicroVM Build Role</w:t>
      </w:r>
    </w:p>
    <w:p>
      <w:pPr>
        <w:spacing w:after="80"/>
        <w:ind w:left="720" w:hanging="360"/>
      </w:pPr>
      <w:r>
        <w:rPr>
          <w:rFonts w:ascii="Segoe UI" w:cs="Segoe UI" w:eastAsia="Segoe UI" w:hAnsi="Segoe UI"/>
          <w:sz w:val="21"/>
          <w:szCs w:val="21"/>
        </w:rPr>
        <w:t xml:space="preserve">•  Role name: ai-code-review-sandbox-microvm-build</w:t>
      </w:r>
    </w:p>
    <w:p>
      <w:pPr>
        <w:spacing w:after="80"/>
        <w:ind w:left="720" w:hanging="360"/>
      </w:pPr>
      <w:r>
        <w:rPr>
          <w:rFonts w:ascii="Segoe UI" w:cs="Segoe UI" w:eastAsia="Segoe UI" w:hAnsi="Segoe UI"/>
          <w:sz w:val="21"/>
          <w:szCs w:val="21"/>
        </w:rPr>
        <w:t xml:space="preserve">•  Permissions: S3 GetObject on artifacts bucket, CloudWatch Logs</w:t>
      </w:r>
    </w:p>
    <w:p>
      <w:pPr>
        <w:spacing w:after="80"/>
        <w:ind w:left="720" w:hanging="360"/>
      </w:pPr>
      <w:r>
        <w:rPr>
          <w:rFonts w:ascii="Segoe UI" w:cs="Segoe UI" w:eastAsia="Segoe UI" w:hAnsi="Segoe UI"/>
          <w:sz w:val="21"/>
          <w:szCs w:val="21"/>
        </w:rPr>
        <w:t xml:space="preserve">•  Trust policy: lambda.amazonaws.com with sts:AssumeRole and sts:TagSession</w:t>
      </w:r>
    </w:p>
    <w:p>
      <w:pPr>
        <w:spacing w:after="100"/>
      </w:pPr>
    </w:p>
    <w:p>
      <w:pPr>
        <w:pStyle w:val="Heading1"/>
        <w:spacing w:after="200" w:before="400"/>
      </w:pPr>
      <w:r>
        <w:rPr>
          <w:rFonts w:ascii="Segoe UI" w:cs="Segoe UI" w:eastAsia="Segoe UI" w:hAnsi="Segoe UI"/>
          <w:b/>
          <w:bCs/>
          <w:color w:val="232F3E"/>
          <w:sz w:val="32"/>
          <w:szCs w:val="32"/>
        </w:rPr>
        <w:t xml:space="preserve">Step 3: Create the Lambda Function</w:t>
      </w:r>
    </w:p>
    <w:p>
      <w:pPr>
        <w:pStyle w:val="Heading2"/>
        <w:spacing w:after="150" w:before="300"/>
      </w:pPr>
      <w:r>
        <w:rPr>
          <w:rFonts w:ascii="Segoe UI" w:cs="Segoe UI" w:eastAsia="Segoe UI" w:hAnsi="Segoe UI"/>
          <w:b/>
          <w:bCs/>
          <w:color w:val="FF9900"/>
          <w:sz w:val="26"/>
          <w:szCs w:val="26"/>
        </w:rPr>
        <w:t xml:space="preserve">3.1 Package the Code</w:t>
      </w:r>
    </w:p>
    <w:p>
      <w:pPr>
        <w:shd w:fill="F5F5F5" w:val="clear"/>
        <w:spacing w:after="100" w:before="100"/>
        <w:ind w:left="360"/>
      </w:pPr>
      <w:r>
        <w:rPr>
          <w:rFonts w:ascii="Consolas" w:cs="Consolas" w:eastAsia="Consolas" w:hAnsi="Consolas"/>
          <w:sz w:val="18"/>
          <w:szCs w:val="18"/>
        </w:rPr>
        <w:t xml:space="preserve">cd src/orchestrator</w:t>
      </w:r>
    </w:p>
    <w:p>
      <w:pPr>
        <w:shd w:fill="F5F5F5" w:val="clear"/>
        <w:spacing w:after="100" w:before="100"/>
        <w:ind w:left="360"/>
      </w:pPr>
      <w:r>
        <w:rPr>
          <w:rFonts w:ascii="Consolas" w:cs="Consolas" w:eastAsia="Consolas" w:hAnsi="Consolas"/>
          <w:sz w:val="18"/>
          <w:szCs w:val="18"/>
        </w:rPr>
        <w:t xml:space="preserve">pip install requests -t .</w:t>
      </w:r>
    </w:p>
    <w:p>
      <w:pPr>
        <w:shd w:fill="F5F5F5" w:val="clear"/>
        <w:spacing w:after="100" w:before="100"/>
        <w:ind w:left="360"/>
      </w:pPr>
      <w:r>
        <w:rPr>
          <w:rFonts w:ascii="Consolas" w:cs="Consolas" w:eastAsia="Consolas" w:hAnsi="Consolas"/>
          <w:sz w:val="18"/>
          <w:szCs w:val="18"/>
        </w:rPr>
        <w:t xml:space="preserve">zip -r ../../orchestrator.zip .</w:t>
      </w:r>
    </w:p>
    <w:p>
      <w:pPr>
        <w:spacing w:after="100"/>
      </w:pPr>
    </w:p>
    <w:p>
      <w:pPr>
        <w:pStyle w:val="Heading2"/>
        <w:spacing w:after="150" w:before="300"/>
      </w:pPr>
      <w:r>
        <w:rPr>
          <w:rFonts w:ascii="Segoe UI" w:cs="Segoe UI" w:eastAsia="Segoe UI" w:hAnsi="Segoe UI"/>
          <w:b/>
          <w:bCs/>
          <w:color w:val="FF9900"/>
          <w:sz w:val="26"/>
          <w:szCs w:val="26"/>
        </w:rPr>
        <w:t xml:space="preserve">3.2 Create Lambda in Console</w:t>
      </w:r>
    </w:p>
    <w:p>
      <w:pPr>
        <w:spacing w:after="80"/>
        <w:ind w:left="720" w:hanging="360"/>
      </w:pPr>
      <w:r>
        <w:rPr>
          <w:rFonts w:ascii="Segoe UI" w:cs="Segoe UI" w:eastAsia="Segoe UI" w:hAnsi="Segoe UI"/>
          <w:sz w:val="21"/>
          <w:szCs w:val="21"/>
        </w:rPr>
        <w:t xml:space="preserve">•  Function name: ai-code-review-sandbox-orchestrator</w:t>
      </w:r>
    </w:p>
    <w:p>
      <w:pPr>
        <w:spacing w:after="80"/>
        <w:ind w:left="720" w:hanging="360"/>
      </w:pPr>
      <w:r>
        <w:rPr>
          <w:rFonts w:ascii="Segoe UI" w:cs="Segoe UI" w:eastAsia="Segoe UI" w:hAnsi="Segoe UI"/>
          <w:sz w:val="21"/>
          <w:szCs w:val="21"/>
        </w:rPr>
        <w:t xml:space="preserve">•  Runtime: Python 3.11</w:t>
      </w:r>
    </w:p>
    <w:p>
      <w:pPr>
        <w:spacing w:after="80"/>
        <w:ind w:left="720" w:hanging="360"/>
      </w:pPr>
      <w:r>
        <w:rPr>
          <w:rFonts w:ascii="Segoe UI" w:cs="Segoe UI" w:eastAsia="Segoe UI" w:hAnsi="Segoe UI"/>
          <w:sz w:val="21"/>
          <w:szCs w:val="21"/>
        </w:rPr>
        <w:t xml:space="preserve">•  Architecture: x86_64</w:t>
      </w:r>
    </w:p>
    <w:p>
      <w:pPr>
        <w:spacing w:after="80"/>
        <w:ind w:left="720" w:hanging="360"/>
      </w:pPr>
      <w:r>
        <w:rPr>
          <w:rFonts w:ascii="Segoe UI" w:cs="Segoe UI" w:eastAsia="Segoe UI" w:hAnsi="Segoe UI"/>
          <w:sz w:val="21"/>
          <w:szCs w:val="21"/>
        </w:rPr>
        <w:t xml:space="preserve">•  Execution role: ai-code-review-sandbox-lambda-role</w:t>
      </w:r>
    </w:p>
    <w:p>
      <w:pPr>
        <w:spacing w:after="100"/>
      </w:pPr>
    </w:p>
    <w:p>
      <w:pPr>
        <w:pStyle w:val="Heading2"/>
        <w:spacing w:after="150" w:before="300"/>
      </w:pPr>
      <w:r>
        <w:rPr>
          <w:rFonts w:ascii="Segoe UI" w:cs="Segoe UI" w:eastAsia="Segoe UI" w:hAnsi="Segoe UI"/>
          <w:b/>
          <w:bCs/>
          <w:color w:val="FF9900"/>
          <w:sz w:val="26"/>
          <w:szCs w:val="26"/>
        </w:rPr>
        <w:t xml:space="preserve">3.3 Configure Settings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fill="232F3E" w:val="clear"/>
            <w:vAlign w:val="center"/>
          </w:tcPr>
          <w:p>
            <w:pPr>
              <w:jc w:val="center"/>
            </w:pPr>
            <w:r>
              <w:rPr>
                <w:rFonts w:ascii="Segoe UI" w:cs="Segoe UI" w:eastAsia="Segoe UI" w:hAnsi="Segoe UI"/>
                <w:b/>
                <w:bCs/>
                <w:color w:val="FFFFFF"/>
                <w:sz w:val="20"/>
                <w:szCs w:val="20"/>
              </w:rPr>
              <w:t xml:space="preserve">Setting</w:t>
            </w:r>
          </w:p>
        </w:tc>
        <w:tc>
          <w:tcPr>
            <w:tcW w:type="pct" w:w="70%"/>
            <w:tcBorders>
              <w:top w:val="single" w:color="CCCCCC" w:sz="1"/>
              <w:left w:val="single" w:color="CCCCCC" w:sz="1"/>
              <w:bottom w:val="single" w:color="CCCCCC" w:sz="1"/>
              <w:right w:val="single" w:color="CCCCCC" w:sz="1"/>
            </w:tcBorders>
            <w:shd w:fill="232F3E" w:val="clear"/>
            <w:vAlign w:val="center"/>
          </w:tcPr>
          <w:p>
            <w:pPr>
              <w:jc w:val="center"/>
            </w:pPr>
            <w:r>
              <w:rPr>
                <w:rFonts w:ascii="Segoe UI" w:cs="Segoe UI" w:eastAsia="Segoe UI" w:hAnsi="Segoe UI"/>
                <w:b/>
                <w:bCs/>
                <w:color w:val="FFFFFF"/>
                <w:sz w:val="20"/>
                <w:szCs w:val="20"/>
              </w:rPr>
              <w:t xml:space="preserve">Value</w:t>
            </w:r>
          </w:p>
        </w:tc>
      </w:tr>
      <w:tr>
        <w:tc>
          <w:tcPr>
            <w:tcW w:type="pct" w:w="3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Timeout</w:t>
            </w:r>
          </w:p>
        </w:tc>
        <w:tc>
          <w:tcPr>
            <w:tcW w:type="pct" w:w="7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120 seconds (2 minutes)</w:t>
            </w:r>
          </w:p>
        </w:tc>
      </w:tr>
      <w:tr>
        <w:tc>
          <w:tcPr>
            <w:tcW w:type="pct" w:w="3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Memory</w:t>
            </w:r>
          </w:p>
        </w:tc>
        <w:tc>
          <w:tcPr>
            <w:tcW w:type="pct" w:w="7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512 MB</w:t>
            </w:r>
          </w:p>
        </w:tc>
      </w:tr>
      <w:tr>
        <w:tc>
          <w:tcPr>
            <w:tcW w:type="pct" w:w="3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Handler</w:t>
            </w:r>
          </w:p>
        </w:tc>
        <w:tc>
          <w:tcPr>
            <w:tcW w:type="pct" w:w="7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app.handler</w:t>
            </w:r>
          </w:p>
        </w:tc>
      </w:tr>
    </w:tbl>
    <w:p>
      <w:pPr>
        <w:spacing w:after="100"/>
      </w:pPr>
    </w:p>
    <w:p>
      <w:pPr>
        <w:pStyle w:val="Heading2"/>
        <w:spacing w:after="150" w:before="300"/>
      </w:pPr>
      <w:r>
        <w:rPr>
          <w:rFonts w:ascii="Segoe UI" w:cs="Segoe UI" w:eastAsia="Segoe UI" w:hAnsi="Segoe UI"/>
          <w:b/>
          <w:bCs/>
          <w:color w:val="FF9900"/>
          <w:sz w:val="26"/>
          <w:szCs w:val="26"/>
        </w:rPr>
        <w:t xml:space="preserve">3.4 Environment Variables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CCCCCC" w:sz="1"/>
              <w:left w:val="single" w:color="CCCCCC" w:sz="1"/>
              <w:bottom w:val="single" w:color="CCCCCC" w:sz="1"/>
              <w:right w:val="single" w:color="CCCCCC" w:sz="1"/>
            </w:tcBorders>
            <w:shd w:fill="232F3E" w:val="clear"/>
            <w:vAlign w:val="center"/>
          </w:tcPr>
          <w:p>
            <w:pPr>
              <w:jc w:val="center"/>
            </w:pPr>
            <w:r>
              <w:rPr>
                <w:rFonts w:ascii="Segoe UI" w:cs="Segoe UI" w:eastAsia="Segoe UI" w:hAnsi="Segoe UI"/>
                <w:b/>
                <w:bCs/>
                <w:color w:val="FFFFFF"/>
                <w:sz w:val="20"/>
                <w:szCs w:val="20"/>
              </w:rPr>
              <w:t xml:space="preserve">Key</w:t>
            </w:r>
          </w:p>
        </w:tc>
        <w:tc>
          <w:tcPr>
            <w:tcW w:type="pct" w:w="60%"/>
            <w:tcBorders>
              <w:top w:val="single" w:color="CCCCCC" w:sz="1"/>
              <w:left w:val="single" w:color="CCCCCC" w:sz="1"/>
              <w:bottom w:val="single" w:color="CCCCCC" w:sz="1"/>
              <w:right w:val="single" w:color="CCCCCC" w:sz="1"/>
            </w:tcBorders>
            <w:shd w:fill="232F3E" w:val="clear"/>
            <w:vAlign w:val="center"/>
          </w:tcPr>
          <w:p>
            <w:pPr>
              <w:jc w:val="center"/>
            </w:pPr>
            <w:r>
              <w:rPr>
                <w:rFonts w:ascii="Segoe UI" w:cs="Segoe UI" w:eastAsia="Segoe UI" w:hAnsi="Segoe UI"/>
                <w:b/>
                <w:bCs/>
                <w:color w:val="FFFFFF"/>
                <w:sz w:val="20"/>
                <w:szCs w:val="20"/>
              </w:rPr>
              <w:t xml:space="preserve">Value</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RESULTS_BUCKET</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ai-code-review-sandbox-results-&lt;ACCOUNT_ID&gt;</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MICROVM_IMAGE_NAME</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code-review-sandbox</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BEDROCK_MODEL_ID</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moonshotai.kimi-k2.5</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AWS_REGION_NAME</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us-east-1</w:t>
            </w:r>
          </w:p>
        </w:tc>
      </w:tr>
    </w:tbl>
    <w:p>
      <w:pPr>
        <w:spacing w:after="100"/>
      </w:pPr>
    </w:p>
    <w:p>
      <w:pPr>
        <w:pStyle w:val="Heading1"/>
        <w:spacing w:after="200" w:before="400"/>
      </w:pPr>
      <w:r>
        <w:rPr>
          <w:rFonts w:ascii="Segoe UI" w:cs="Segoe UI" w:eastAsia="Segoe UI" w:hAnsi="Segoe UI"/>
          <w:b/>
          <w:bCs/>
          <w:color w:val="232F3E"/>
          <w:sz w:val="32"/>
          <w:szCs w:val="32"/>
        </w:rPr>
        <w:t xml:space="preserve">Step 4: Create Lambda Function URL</w:t>
      </w:r>
    </w:p>
    <w:p>
      <w:pPr>
        <w:spacing w:after="120"/>
      </w:pPr>
      <w:r>
        <w:rPr>
          <w:rFonts w:ascii="Segoe UI" w:cs="Segoe UI" w:eastAsia="Segoe UI" w:hAnsi="Segoe UI"/>
          <w:sz w:val="21"/>
          <w:szCs w:val="21"/>
        </w:rPr>
        <w:t xml:space="preserve">Instead of API Gateway, we use a Lambda Function URL for simplicity (no 30s timeout limit):</w:t>
      </w:r>
    </w:p>
    <w:p>
      <w:pPr>
        <w:spacing w:after="80"/>
        <w:ind w:left="720" w:hanging="360"/>
      </w:pPr>
      <w:r>
        <w:rPr>
          <w:rFonts w:ascii="Segoe UI" w:cs="Segoe UI" w:eastAsia="Segoe UI" w:hAnsi="Segoe UI"/>
          <w:sz w:val="21"/>
          <w:szCs w:val="21"/>
        </w:rPr>
        <w:t xml:space="preserve">•  Lambda Console → Function → Configuration → Function URL</w:t>
      </w:r>
    </w:p>
    <w:p>
      <w:pPr>
        <w:spacing w:after="80"/>
        <w:ind w:left="720" w:hanging="360"/>
      </w:pPr>
      <w:r>
        <w:rPr>
          <w:rFonts w:ascii="Segoe UI" w:cs="Segoe UI" w:eastAsia="Segoe UI" w:hAnsi="Segoe UI"/>
          <w:sz w:val="21"/>
          <w:szCs w:val="21"/>
        </w:rPr>
        <w:t xml:space="preserve">•  Auth type: NONE (public access)</w:t>
      </w:r>
    </w:p>
    <w:p>
      <w:pPr>
        <w:spacing w:after="80"/>
        <w:ind w:left="720" w:hanging="360"/>
      </w:pPr>
      <w:r>
        <w:rPr>
          <w:rFonts w:ascii="Segoe UI" w:cs="Segoe UI" w:eastAsia="Segoe UI" w:hAnsi="Segoe UI"/>
          <w:sz w:val="21"/>
          <w:szCs w:val="21"/>
        </w:rPr>
        <w:t xml:space="preserve">•  CORS: Allow origin *, Allow methods POST/GET, Allow headers Content-Type</w:t>
      </w:r>
    </w:p>
    <w:p>
      <w:pPr>
        <w:spacing w:after="80"/>
        <w:ind w:left="720" w:hanging="360"/>
      </w:pPr>
      <w:r>
        <w:rPr>
          <w:rFonts w:ascii="Segoe UI" w:cs="Segoe UI" w:eastAsia="Segoe UI" w:hAnsi="Segoe UI"/>
          <w:sz w:val="21"/>
          <w:szCs w:val="21"/>
        </w:rPr>
        <w:t xml:space="preserve">•  Note the Function URL (https://xxx.lambda-url.us-east-1.on.aws/)</w:t>
      </w:r>
    </w:p>
    <w:p>
      <w:pPr>
        <w:spacing w:after="100"/>
      </w:pPr>
    </w:p>
    <w:p>
      <w:pPr>
        <w:pStyle w:val="Heading1"/>
        <w:spacing w:after="200" w:before="400"/>
      </w:pPr>
      <w:r>
        <w:rPr>
          <w:rFonts w:ascii="Segoe UI" w:cs="Segoe UI" w:eastAsia="Segoe UI" w:hAnsi="Segoe UI"/>
          <w:b/>
          <w:bCs/>
          <w:color w:val="232F3E"/>
          <w:sz w:val="32"/>
          <w:szCs w:val="32"/>
        </w:rPr>
        <w:t xml:space="preserve">Step 5: Build the MicroVM Image</w:t>
      </w:r>
    </w:p>
    <w:p>
      <w:pPr>
        <w:pStyle w:val="Heading2"/>
        <w:spacing w:after="150" w:before="300"/>
      </w:pPr>
      <w:r>
        <w:rPr>
          <w:rFonts w:ascii="Segoe UI" w:cs="Segoe UI" w:eastAsia="Segoe UI" w:hAnsi="Segoe UI"/>
          <w:b/>
          <w:bCs/>
          <w:color w:val="FF9900"/>
          <w:sz w:val="26"/>
          <w:szCs w:val="26"/>
        </w:rPr>
        <w:t xml:space="preserve">5.1 Upload Image Code</w:t>
      </w:r>
    </w:p>
    <w:p>
      <w:pPr>
        <w:shd w:fill="F5F5F5" w:val="clear"/>
        <w:spacing w:after="100" w:before="100"/>
        <w:ind w:left="360"/>
      </w:pPr>
      <w:r>
        <w:rPr>
          <w:rFonts w:ascii="Consolas" w:cs="Consolas" w:eastAsia="Consolas" w:hAnsi="Consolas"/>
          <w:sz w:val="18"/>
          <w:szCs w:val="18"/>
        </w:rPr>
        <w:t xml:space="preserve">cd microvm-image</w:t>
      </w:r>
    </w:p>
    <w:p>
      <w:pPr>
        <w:shd w:fill="F5F5F5" w:val="clear"/>
        <w:spacing w:after="100" w:before="100"/>
        <w:ind w:left="360"/>
      </w:pPr>
      <w:r>
        <w:rPr>
          <w:rFonts w:ascii="Consolas" w:cs="Consolas" w:eastAsia="Consolas" w:hAnsi="Consolas"/>
          <w:sz w:val="18"/>
          <w:szCs w:val="18"/>
        </w:rPr>
        <w:t xml:space="preserve">zip ../microvm-image.zip Dockerfile server.py</w:t>
      </w:r>
    </w:p>
    <w:p>
      <w:pPr>
        <w:shd w:fill="F5F5F5" w:val="clear"/>
        <w:spacing w:after="100" w:before="100"/>
        <w:ind w:left="360"/>
      </w:pPr>
      <w:r>
        <w:rPr>
          <w:rFonts w:ascii="Consolas" w:cs="Consolas" w:eastAsia="Consolas" w:hAnsi="Consolas"/>
          <w:sz w:val="18"/>
          <w:szCs w:val="18"/>
        </w:rPr>
        <w:t xml:space="preserve">aws s3 cp microvm-image.zip s3://ai-code-review-sandbox-artifacts-&lt;ACCOUNT_ID&gt;/</w:t>
      </w:r>
    </w:p>
    <w:p>
      <w:pPr>
        <w:spacing w:after="100"/>
      </w:pPr>
    </w:p>
    <w:p>
      <w:pPr>
        <w:pStyle w:val="Heading2"/>
        <w:spacing w:after="150" w:before="300"/>
      </w:pPr>
      <w:r>
        <w:rPr>
          <w:rFonts w:ascii="Segoe UI" w:cs="Segoe UI" w:eastAsia="Segoe UI" w:hAnsi="Segoe UI"/>
          <w:b/>
          <w:bCs/>
          <w:color w:val="FF9900"/>
          <w:sz w:val="26"/>
          <w:szCs w:val="26"/>
        </w:rPr>
        <w:t xml:space="preserve">5.2 Create the MicroVM Image</w:t>
      </w:r>
    </w:p>
    <w:p>
      <w:pPr>
        <w:shd w:fill="F5F5F5" w:val="clear"/>
        <w:spacing w:after="100" w:before="100"/>
        <w:ind w:left="360"/>
      </w:pPr>
      <w:r>
        <w:rPr>
          <w:rFonts w:ascii="Consolas" w:cs="Consolas" w:eastAsia="Consolas" w:hAnsi="Consolas"/>
          <w:sz w:val="18"/>
          <w:szCs w:val="18"/>
        </w:rPr>
        <w:t xml:space="preserve">aws lambda-microvms create-microvm-image \</w:t>
      </w:r>
    </w:p>
    <w:p>
      <w:pPr>
        <w:shd w:fill="F5F5F5" w:val="clear"/>
        <w:spacing w:after="100" w:before="100"/>
        <w:ind w:left="360"/>
      </w:pPr>
      <w:r>
        <w:rPr>
          <w:rFonts w:ascii="Consolas" w:cs="Consolas" w:eastAsia="Consolas" w:hAnsi="Consolas"/>
          <w:sz w:val="18"/>
          <w:szCs w:val="18"/>
        </w:rPr>
        <w:t xml:space="preserve">  --name code-review-sandbox \</w:t>
      </w:r>
    </w:p>
    <w:p>
      <w:pPr>
        <w:shd w:fill="F5F5F5" w:val="clear"/>
        <w:spacing w:after="100" w:before="100"/>
        <w:ind w:left="360"/>
      </w:pPr>
      <w:r>
        <w:rPr>
          <w:rFonts w:ascii="Consolas" w:cs="Consolas" w:eastAsia="Consolas" w:hAnsi="Consolas"/>
          <w:sz w:val="18"/>
          <w:szCs w:val="18"/>
        </w:rPr>
        <w:t xml:space="preserve">  --code-artifact uri=s3://&lt;ARTIFACTS_BUCKET&gt;/microvm-image.zip \</w:t>
      </w:r>
    </w:p>
    <w:p>
      <w:pPr>
        <w:shd w:fill="F5F5F5" w:val="clear"/>
        <w:spacing w:after="100" w:before="100"/>
        <w:ind w:left="360"/>
      </w:pPr>
      <w:r>
        <w:rPr>
          <w:rFonts w:ascii="Consolas" w:cs="Consolas" w:eastAsia="Consolas" w:hAnsi="Consolas"/>
          <w:sz w:val="18"/>
          <w:szCs w:val="18"/>
        </w:rPr>
        <w:t xml:space="preserve">  --base-image-arn arn:aws:lambda:us-east-1:aws:microvm-image:al2023-1 \</w:t>
      </w:r>
    </w:p>
    <w:p>
      <w:pPr>
        <w:shd w:fill="F5F5F5" w:val="clear"/>
        <w:spacing w:after="100" w:before="100"/>
        <w:ind w:left="360"/>
      </w:pPr>
      <w:r>
        <w:rPr>
          <w:rFonts w:ascii="Consolas" w:cs="Consolas" w:eastAsia="Consolas" w:hAnsi="Consolas"/>
          <w:sz w:val="18"/>
          <w:szCs w:val="18"/>
        </w:rPr>
        <w:t xml:space="preserve">  --build-role-arn &lt;YOUR_BUILD_ROLE_ARN&gt;</w:t>
      </w:r>
    </w:p>
    <w:p>
      <w:pPr>
        <w:spacing w:after="100"/>
      </w:pPr>
    </w:p>
    <w:p>
      <w:pPr>
        <w:pStyle w:val="Heading2"/>
        <w:spacing w:after="150" w:before="300"/>
      </w:pPr>
      <w:r>
        <w:rPr>
          <w:rFonts w:ascii="Segoe UI" w:cs="Segoe UI" w:eastAsia="Segoe UI" w:hAnsi="Segoe UI"/>
          <w:b/>
          <w:bCs/>
          <w:color w:val="FF9900"/>
          <w:sz w:val="26"/>
          <w:szCs w:val="26"/>
        </w:rPr>
        <w:t xml:space="preserve">5.3 Verify Image Status</w:t>
      </w:r>
    </w:p>
    <w:p>
      <w:pPr>
        <w:shd w:fill="F5F5F5" w:val="clear"/>
        <w:spacing w:after="100" w:before="100"/>
        <w:ind w:left="360"/>
      </w:pPr>
      <w:r>
        <w:rPr>
          <w:rFonts w:ascii="Consolas" w:cs="Consolas" w:eastAsia="Consolas" w:hAnsi="Consolas"/>
          <w:sz w:val="18"/>
          <w:szCs w:val="18"/>
        </w:rPr>
        <w:t xml:space="preserve">aws lambda-microvms get-microvm-image --name code-review-sandbox --region us-east-1</w:t>
      </w:r>
    </w:p>
    <w:p>
      <w:pPr>
        <w:spacing w:after="120"/>
      </w:pPr>
      <w:r>
        <w:rPr>
          <w:rFonts w:ascii="Segoe UI" w:cs="Segoe UI" w:eastAsia="Segoe UI" w:hAnsi="Segoe UI"/>
          <w:sz w:val="21"/>
          <w:szCs w:val="21"/>
        </w:rPr>
        <w:t xml:space="preserve">Wait until status is ACTIVE before testing.</w:t>
      </w:r>
    </w:p>
    <w:p>
      <w:pPr>
        <w:spacing w:after="100"/>
      </w:pPr>
    </w:p>
    <w:p>
      <w:pPr>
        <w:pStyle w:val="Heading1"/>
        <w:spacing w:after="200" w:before="400"/>
      </w:pPr>
      <w:r>
        <w:rPr>
          <w:rFonts w:ascii="Segoe UI" w:cs="Segoe UI" w:eastAsia="Segoe UI" w:hAnsi="Segoe UI"/>
          <w:b/>
          <w:bCs/>
          <w:color w:val="232F3E"/>
          <w:sz w:val="32"/>
          <w:szCs w:val="32"/>
        </w:rPr>
        <w:t xml:space="preserve">Step 6: Set Up CloudFront + Frontend</w:t>
      </w:r>
    </w:p>
    <w:p>
      <w:pPr>
        <w:pStyle w:val="Heading2"/>
        <w:spacing w:after="150" w:before="300"/>
      </w:pPr>
      <w:r>
        <w:rPr>
          <w:rFonts w:ascii="Segoe UI" w:cs="Segoe UI" w:eastAsia="Segoe UI" w:hAnsi="Segoe UI"/>
          <w:b/>
          <w:bCs/>
          <w:color w:val="FF9900"/>
          <w:sz w:val="26"/>
          <w:szCs w:val="26"/>
        </w:rPr>
        <w:t xml:space="preserve">6.1 Create CloudFront Distribution</w:t>
      </w:r>
    </w:p>
    <w:p>
      <w:pPr>
        <w:spacing w:after="80"/>
        <w:ind w:left="720" w:hanging="360"/>
      </w:pPr>
      <w:r>
        <w:rPr>
          <w:rFonts w:ascii="Segoe UI" w:cs="Segoe UI" w:eastAsia="Segoe UI" w:hAnsi="Segoe UI"/>
          <w:sz w:val="21"/>
          <w:szCs w:val="21"/>
        </w:rPr>
        <w:t xml:space="preserve">•  Origin domain: frontend S3 bucket</w:t>
      </w:r>
    </w:p>
    <w:p>
      <w:pPr>
        <w:spacing w:after="80"/>
        <w:ind w:left="720" w:hanging="360"/>
      </w:pPr>
      <w:r>
        <w:rPr>
          <w:rFonts w:ascii="Segoe UI" w:cs="Segoe UI" w:eastAsia="Segoe UI" w:hAnsi="Segoe UI"/>
          <w:sz w:val="21"/>
          <w:szCs w:val="21"/>
        </w:rPr>
        <w:t xml:space="preserve">•  Origin access: OAC (Origin Access Control)</w:t>
      </w:r>
    </w:p>
    <w:p>
      <w:pPr>
        <w:spacing w:after="80"/>
        <w:ind w:left="720" w:hanging="360"/>
      </w:pPr>
      <w:r>
        <w:rPr>
          <w:rFonts w:ascii="Segoe UI" w:cs="Segoe UI" w:eastAsia="Segoe UI" w:hAnsi="Segoe UI"/>
          <w:sz w:val="21"/>
          <w:szCs w:val="21"/>
        </w:rPr>
        <w:t xml:space="preserve">•  Viewer protocol: Redirect HTTP to HTTPS</w:t>
      </w:r>
    </w:p>
    <w:p>
      <w:pPr>
        <w:spacing w:after="80"/>
        <w:ind w:left="720" w:hanging="360"/>
      </w:pPr>
      <w:r>
        <w:rPr>
          <w:rFonts w:ascii="Segoe UI" w:cs="Segoe UI" w:eastAsia="Segoe UI" w:hAnsi="Segoe UI"/>
          <w:sz w:val="21"/>
          <w:szCs w:val="21"/>
        </w:rPr>
        <w:t xml:space="preserve">•  Default root object: index.html</w:t>
      </w:r>
    </w:p>
    <w:p>
      <w:pPr>
        <w:spacing w:after="80"/>
        <w:ind w:left="720" w:hanging="360"/>
      </w:pPr>
      <w:r>
        <w:rPr>
          <w:rFonts w:ascii="Segoe UI" w:cs="Segoe UI" w:eastAsia="Segoe UI" w:hAnsi="Segoe UI"/>
          <w:sz w:val="21"/>
          <w:szCs w:val="21"/>
        </w:rPr>
        <w:t xml:space="preserve">•  Update S3 bucket policy with CloudFront OAC policy</w:t>
      </w:r>
    </w:p>
    <w:p>
      <w:pPr>
        <w:spacing w:after="100"/>
      </w:pPr>
    </w:p>
    <w:p>
      <w:pPr>
        <w:pStyle w:val="Heading2"/>
        <w:spacing w:after="150" w:before="300"/>
      </w:pPr>
      <w:r>
        <w:rPr>
          <w:rFonts w:ascii="Segoe UI" w:cs="Segoe UI" w:eastAsia="Segoe UI" w:hAnsi="Segoe UI"/>
          <w:b/>
          <w:bCs/>
          <w:color w:val="FF9900"/>
          <w:sz w:val="26"/>
          <w:szCs w:val="26"/>
        </w:rPr>
        <w:t xml:space="preserve">6.2 Upload Frontend</w:t>
      </w:r>
    </w:p>
    <w:p>
      <w:pPr>
        <w:shd w:fill="F5F5F5" w:val="clear"/>
        <w:spacing w:after="100" w:before="100"/>
        <w:ind w:left="360"/>
      </w:pPr>
      <w:r>
        <w:rPr>
          <w:rFonts w:ascii="Consolas" w:cs="Consolas" w:eastAsia="Consolas" w:hAnsi="Consolas"/>
          <w:sz w:val="18"/>
          <w:szCs w:val="18"/>
        </w:rPr>
        <w:t xml:space="preserve">aws s3 sync frontend/ s3://&lt;FRONTEND_BUCKET&gt;/ --delete</w:t>
      </w:r>
    </w:p>
    <w:p>
      <w:pPr>
        <w:shd w:fill="F5F5F5" w:val="clear"/>
        <w:spacing w:after="100" w:before="100"/>
        <w:ind w:left="360"/>
      </w:pPr>
      <w:r>
        <w:rPr>
          <w:rFonts w:ascii="Consolas" w:cs="Consolas" w:eastAsia="Consolas" w:hAnsi="Consolas"/>
          <w:sz w:val="18"/>
          <w:szCs w:val="18"/>
        </w:rPr>
        <w:t xml:space="preserve">aws cloudfront create-invalidation --distribution-id &lt;DIST_ID&gt; --paths "/*"</w:t>
      </w:r>
    </w:p>
    <w:p>
      <w:pPr>
        <w:spacing w:after="100"/>
      </w:pPr>
    </w:p>
    <w:p>
      <w:pPr>
        <w:pStyle w:val="Heading1"/>
        <w:spacing w:after="200" w:before="400"/>
      </w:pPr>
      <w:r>
        <w:rPr>
          <w:rFonts w:ascii="Segoe UI" w:cs="Segoe UI" w:eastAsia="Segoe UI" w:hAnsi="Segoe UI"/>
          <w:b/>
          <w:bCs/>
          <w:color w:val="232F3E"/>
          <w:sz w:val="32"/>
          <w:szCs w:val="32"/>
        </w:rPr>
        <w:t xml:space="preserve">Step 7: Enable Bedrock Model Access</w:t>
      </w:r>
    </w:p>
    <w:p>
      <w:pPr>
        <w:spacing w:after="80"/>
        <w:ind w:left="720" w:hanging="360"/>
      </w:pPr>
      <w:r>
        <w:rPr>
          <w:rFonts w:ascii="Segoe UI" w:cs="Segoe UI" w:eastAsia="Segoe UI" w:hAnsi="Segoe UI"/>
          <w:sz w:val="21"/>
          <w:szCs w:val="21"/>
        </w:rPr>
        <w:t xml:space="preserve">•  Bedrock Console → Model access → Manage model access</w:t>
      </w:r>
    </w:p>
    <w:p>
      <w:pPr>
        <w:spacing w:after="80"/>
        <w:ind w:left="720" w:hanging="360"/>
      </w:pPr>
      <w:r>
        <w:rPr>
          <w:rFonts w:ascii="Segoe UI" w:cs="Segoe UI" w:eastAsia="Segoe UI" w:hAnsi="Segoe UI"/>
          <w:sz w:val="21"/>
          <w:szCs w:val="21"/>
        </w:rPr>
        <w:t xml:space="preserve">•  Find Kimi K2.5 (Moonshot AI) → Request model access</w:t>
      </w:r>
    </w:p>
    <w:p>
      <w:pPr>
        <w:spacing w:after="80"/>
        <w:ind w:left="720" w:hanging="360"/>
      </w:pPr>
      <w:r>
        <w:rPr>
          <w:rFonts w:ascii="Segoe UI" w:cs="Segoe UI" w:eastAsia="Segoe UI" w:hAnsi="Segoe UI"/>
          <w:sz w:val="21"/>
          <w:szCs w:val="21"/>
        </w:rPr>
        <w:t xml:space="preserve">•  Wait for status: Access granted</w:t>
      </w:r>
    </w:p>
    <w:p>
      <w:pPr>
        <w:spacing w:after="100"/>
      </w:pPr>
    </w:p>
    <w:p>
      <w:pPr>
        <w:pStyle w:val="Heading1"/>
        <w:spacing w:after="200" w:before="400"/>
      </w:pPr>
      <w:r>
        <w:rPr>
          <w:rFonts w:ascii="Segoe UI" w:cs="Segoe UI" w:eastAsia="Segoe UI" w:hAnsi="Segoe UI"/>
          <w:b/>
          <w:bCs/>
          <w:color w:val="232F3E"/>
          <w:sz w:val="32"/>
          <w:szCs w:val="32"/>
        </w:rPr>
        <w:t xml:space="preserve">Step 8: Test</w:t>
      </w:r>
    </w:p>
    <w:p>
      <w:pPr>
        <w:pStyle w:val="Heading2"/>
        <w:spacing w:after="150" w:before="300"/>
      </w:pPr>
      <w:r>
        <w:rPr>
          <w:rFonts w:ascii="Segoe UI" w:cs="Segoe UI" w:eastAsia="Segoe UI" w:hAnsi="Segoe UI"/>
          <w:b/>
          <w:bCs/>
          <w:color w:val="FF9900"/>
          <w:sz w:val="26"/>
          <w:szCs w:val="26"/>
        </w:rPr>
        <w:t xml:space="preserve">Test via cURL</w:t>
      </w:r>
    </w:p>
    <w:p>
      <w:pPr>
        <w:shd w:fill="F5F5F5" w:val="clear"/>
        <w:spacing w:after="100" w:before="100"/>
        <w:ind w:left="360"/>
      </w:pPr>
      <w:r>
        <w:rPr>
          <w:rFonts w:ascii="Consolas" w:cs="Consolas" w:eastAsia="Consolas" w:hAnsi="Consolas"/>
          <w:sz w:val="18"/>
          <w:szCs w:val="18"/>
        </w:rPr>
        <w:t xml:space="preserve">curl -X POST https://&lt;FUNCTION_URL&gt;/scan \</w:t>
      </w:r>
    </w:p>
    <w:p>
      <w:pPr>
        <w:shd w:fill="F5F5F5" w:val="clear"/>
        <w:spacing w:after="100" w:before="100"/>
        <w:ind w:left="360"/>
      </w:pPr>
      <w:r>
        <w:rPr>
          <w:rFonts w:ascii="Consolas" w:cs="Consolas" w:eastAsia="Consolas" w:hAnsi="Consolas"/>
          <w:sz w:val="18"/>
          <w:szCs w:val="18"/>
        </w:rPr>
        <w:t xml:space="preserve">  -H "Content-Type: application/json" \</w:t>
      </w:r>
    </w:p>
    <w:p>
      <w:pPr>
        <w:shd w:fill="F5F5F5" w:val="clear"/>
        <w:spacing w:after="100" w:before="100"/>
        <w:ind w:left="360"/>
      </w:pPr>
      <w:r>
        <w:rPr>
          <w:rFonts w:ascii="Consolas" w:cs="Consolas" w:eastAsia="Consolas" w:hAnsi="Consolas"/>
          <w:sz w:val="18"/>
          <w:szCs w:val="18"/>
        </w:rPr>
        <w:t xml:space="preserve">  -d '{"target": {"type": "pypi", "name": "requests", "checks": ["security"]}}'</w:t>
      </w:r>
    </w:p>
    <w:p>
      <w:pPr>
        <w:spacing w:after="100"/>
      </w:pPr>
    </w:p>
    <w:p>
      <w:pPr>
        <w:pStyle w:val="Heading2"/>
        <w:spacing w:after="150" w:before="300"/>
      </w:pPr>
      <w:r>
        <w:rPr>
          <w:rFonts w:ascii="Segoe UI" w:cs="Segoe UI" w:eastAsia="Segoe UI" w:hAnsi="Segoe UI"/>
          <w:b/>
          <w:bCs/>
          <w:color w:val="FF9900"/>
          <w:sz w:val="26"/>
          <w:szCs w:val="26"/>
        </w:rPr>
        <w:t xml:space="preserve">Test via Browser</w:t>
      </w:r>
    </w:p>
    <w:p>
      <w:pPr>
        <w:spacing w:after="120"/>
      </w:pPr>
      <w:r>
        <w:rPr>
          <w:rFonts w:ascii="Segoe UI" w:cs="Segoe UI" w:eastAsia="Segoe UI" w:hAnsi="Segoe UI"/>
          <w:sz w:val="21"/>
          <w:szCs w:val="21"/>
        </w:rPr>
        <w:t xml:space="preserve">Open https://&lt;YOUR_CLOUDFRONT_DOMAIN&gt; and run a scan from the UI.</w:t>
      </w:r>
    </w:p>
    <w:p>
      <w:pPr>
        <w:spacing w:after="100"/>
      </w:pPr>
    </w:p>
    <w:p>
      <w:r>
        <w:br w:type="page"/>
      </w:r>
    </w:p>
    <w:p>
      <w:pPr>
        <w:pStyle w:val="Heading1"/>
        <w:spacing w:after="200" w:before="400"/>
      </w:pPr>
      <w:r>
        <w:rPr>
          <w:rFonts w:ascii="Segoe UI" w:cs="Segoe UI" w:eastAsia="Segoe UI" w:hAnsi="Segoe UI"/>
          <w:b/>
          <w:bCs/>
          <w:color w:val="232F3E"/>
          <w:sz w:val="32"/>
          <w:szCs w:val="32"/>
        </w:rPr>
        <w:t xml:space="preserve">Troubleshooting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1"/>
              <w:left w:val="single" w:color="CCCCCC" w:sz="1"/>
              <w:bottom w:val="single" w:color="CCCCCC" w:sz="1"/>
              <w:right w:val="single" w:color="CCCCCC" w:sz="1"/>
            </w:tcBorders>
            <w:shd w:fill="232F3E" w:val="clear"/>
            <w:vAlign w:val="center"/>
          </w:tcPr>
          <w:p>
            <w:pPr>
              <w:jc w:val="center"/>
            </w:pPr>
            <w:r>
              <w:rPr>
                <w:rFonts w:ascii="Segoe UI" w:cs="Segoe UI" w:eastAsia="Segoe UI" w:hAnsi="Segoe UI"/>
                <w:b/>
                <w:bCs/>
                <w:color w:val="FFFFFF"/>
                <w:sz w:val="20"/>
                <w:szCs w:val="20"/>
              </w:rPr>
              <w:t xml:space="preserve">Issue</w:t>
            </w:r>
          </w:p>
        </w:tc>
        <w:tc>
          <w:tcPr>
            <w:tcW w:type="pct" w:w="35%"/>
            <w:tcBorders>
              <w:top w:val="single" w:color="CCCCCC" w:sz="1"/>
              <w:left w:val="single" w:color="CCCCCC" w:sz="1"/>
              <w:bottom w:val="single" w:color="CCCCCC" w:sz="1"/>
              <w:right w:val="single" w:color="CCCCCC" w:sz="1"/>
            </w:tcBorders>
            <w:shd w:fill="232F3E" w:val="clear"/>
            <w:vAlign w:val="center"/>
          </w:tcPr>
          <w:p>
            <w:pPr>
              <w:jc w:val="center"/>
            </w:pPr>
            <w:r>
              <w:rPr>
                <w:rFonts w:ascii="Segoe UI" w:cs="Segoe UI" w:eastAsia="Segoe UI" w:hAnsi="Segoe UI"/>
                <w:b/>
                <w:bCs/>
                <w:color w:val="FFFFFF"/>
                <w:sz w:val="20"/>
                <w:szCs w:val="20"/>
              </w:rPr>
              <w:t xml:space="preserve">Cause</w:t>
            </w:r>
          </w:p>
        </w:tc>
        <w:tc>
          <w:tcPr>
            <w:tcW w:type="pct" w:w="35%"/>
            <w:tcBorders>
              <w:top w:val="single" w:color="CCCCCC" w:sz="1"/>
              <w:left w:val="single" w:color="CCCCCC" w:sz="1"/>
              <w:bottom w:val="single" w:color="CCCCCC" w:sz="1"/>
              <w:right w:val="single" w:color="CCCCCC" w:sz="1"/>
            </w:tcBorders>
            <w:shd w:fill="232F3E" w:val="clear"/>
            <w:vAlign w:val="center"/>
          </w:tcPr>
          <w:p>
            <w:pPr>
              <w:jc w:val="center"/>
            </w:pPr>
            <w:r>
              <w:rPr>
                <w:rFonts w:ascii="Segoe UI" w:cs="Segoe UI" w:eastAsia="Segoe UI" w:hAnsi="Segoe UI"/>
                <w:b/>
                <w:bCs/>
                <w:color w:val="FFFFFF"/>
                <w:sz w:val="20"/>
                <w:szCs w:val="20"/>
              </w:rPr>
              <w:t xml:space="preserve">Fix</w:t>
            </w:r>
          </w:p>
        </w:tc>
      </w:tr>
      <w:tr>
        <w:tc>
          <w:tcPr>
            <w:tcW w:type="pct" w:w="3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CORS Errors</w:t>
            </w:r>
          </w:p>
        </w:tc>
        <w:tc>
          <w:tcPr>
            <w:tcW w:type="pct" w:w="35%"/>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Function URL auth type is AWS_IAM</w:t>
            </w:r>
          </w:p>
        </w:tc>
        <w:tc>
          <w:tcPr>
            <w:tcW w:type="pct" w:w="35%"/>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Change to NONE, add public invoke permission</w:t>
            </w:r>
          </w:p>
        </w:tc>
      </w:tr>
      <w:tr>
        <w:tc>
          <w:tcPr>
            <w:tcW w:type="pct" w:w="3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Lambda 502</w:t>
            </w:r>
          </w:p>
        </w:tc>
        <w:tc>
          <w:tcPr>
            <w:tcW w:type="pct" w:w="35%"/>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Missing requests module</w:t>
            </w:r>
          </w:p>
        </w:tc>
        <w:tc>
          <w:tcPr>
            <w:tcW w:type="pct" w:w="35%"/>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Add requests to Lambda Layer or zip</w:t>
            </w:r>
          </w:p>
        </w:tc>
      </w:tr>
      <w:tr>
        <w:tc>
          <w:tcPr>
            <w:tcW w:type="pct" w:w="3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Lambda Timeout</w:t>
            </w:r>
          </w:p>
        </w:tc>
        <w:tc>
          <w:tcPr>
            <w:tcW w:type="pct" w:w="35%"/>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Maven scans take longer</w:t>
            </w:r>
          </w:p>
        </w:tc>
        <w:tc>
          <w:tcPr>
            <w:tcW w:type="pct" w:w="35%"/>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Increase timeout to 300s</w:t>
            </w:r>
          </w:p>
        </w:tc>
      </w:tr>
      <w:tr>
        <w:tc>
          <w:tcPr>
            <w:tcW w:type="pct" w:w="3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MicroVM Unknown Service</w:t>
            </w:r>
          </w:p>
        </w:tc>
        <w:tc>
          <w:tcPr>
            <w:tcW w:type="pct" w:w="35%"/>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boto3 too old in Lambda runtime</w:t>
            </w:r>
          </w:p>
        </w:tc>
        <w:tc>
          <w:tcPr>
            <w:tcW w:type="pct" w:w="35%"/>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Include latest boto3 in Layer</w:t>
            </w:r>
          </w:p>
        </w:tc>
      </w:tr>
      <w:tr>
        <w:tc>
          <w:tcPr>
            <w:tcW w:type="pct" w:w="3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Bedrock Access Denied</w:t>
            </w:r>
          </w:p>
        </w:tc>
        <w:tc>
          <w:tcPr>
            <w:tcW w:type="pct" w:w="35%"/>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Model not enabled</w:t>
            </w:r>
          </w:p>
        </w:tc>
        <w:tc>
          <w:tcPr>
            <w:tcW w:type="pct" w:w="35%"/>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Request access in Bedrock Console</w:t>
            </w:r>
          </w:p>
        </w:tc>
      </w:tr>
    </w:tbl>
    <w:p>
      <w:pPr>
        <w:spacing w:after="100"/>
      </w:pPr>
    </w:p>
    <w:p>
      <w:pPr>
        <w:pStyle w:val="Heading1"/>
        <w:spacing w:after="200" w:before="400"/>
      </w:pPr>
      <w:r>
        <w:rPr>
          <w:rFonts w:ascii="Segoe UI" w:cs="Segoe UI" w:eastAsia="Segoe UI" w:hAnsi="Segoe UI"/>
          <w:b/>
          <w:bCs/>
          <w:color w:val="232F3E"/>
          <w:sz w:val="32"/>
          <w:szCs w:val="32"/>
        </w:rPr>
        <w:t xml:space="preserve">Resource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CCCCCC" w:sz="1"/>
              <w:left w:val="single" w:color="CCCCCC" w:sz="1"/>
              <w:bottom w:val="single" w:color="CCCCCC" w:sz="1"/>
              <w:right w:val="single" w:color="CCCCCC" w:sz="1"/>
            </w:tcBorders>
            <w:shd w:fill="232F3E" w:val="clear"/>
            <w:vAlign w:val="center"/>
          </w:tcPr>
          <w:p>
            <w:pPr>
              <w:jc w:val="center"/>
            </w:pPr>
            <w:r>
              <w:rPr>
                <w:rFonts w:ascii="Segoe UI" w:cs="Segoe UI" w:eastAsia="Segoe UI" w:hAnsi="Segoe UI"/>
                <w:b/>
                <w:bCs/>
                <w:color w:val="FFFFFF"/>
                <w:sz w:val="20"/>
                <w:szCs w:val="20"/>
              </w:rPr>
              <w:t xml:space="preserve">Resource</w:t>
            </w:r>
          </w:p>
        </w:tc>
        <w:tc>
          <w:tcPr>
            <w:tcW w:type="pct" w:w="60%"/>
            <w:tcBorders>
              <w:top w:val="single" w:color="CCCCCC" w:sz="1"/>
              <w:left w:val="single" w:color="CCCCCC" w:sz="1"/>
              <w:bottom w:val="single" w:color="CCCCCC" w:sz="1"/>
              <w:right w:val="single" w:color="CCCCCC" w:sz="1"/>
            </w:tcBorders>
            <w:shd w:fill="232F3E" w:val="clear"/>
            <w:vAlign w:val="center"/>
          </w:tcPr>
          <w:p>
            <w:pPr>
              <w:jc w:val="center"/>
            </w:pPr>
            <w:r>
              <w:rPr>
                <w:rFonts w:ascii="Segoe UI" w:cs="Segoe UI" w:eastAsia="Segoe UI" w:hAnsi="Segoe UI"/>
                <w:b/>
                <w:bCs/>
                <w:color w:val="FFFFFF"/>
                <w:sz w:val="20"/>
                <w:szCs w:val="20"/>
              </w:rPr>
              <w:t xml:space="preserve">Name/ID</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S3 (Results)</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ai-code-review-sandbox-results-&lt;ACCOUNT_ID&gt;</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S3 (Artifacts)</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ai-code-review-sandbox-artifacts-&lt;ACCOUNT_ID&gt;</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S3 (Frontend)</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ai-code-review-sandbox-frontend-&lt;ACCOUNT_ID&gt;</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Lambda</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ai-code-review-sandbox-orchestrator</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IAM Role (Lambda)</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ai-code-review-sandbox-lambda-role</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IAM Role (Build)</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ai-code-review-sandbox-microvm-build</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CloudFront</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Distribution with S3 origin</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MicroVM Image</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code-review-sandbox</w:t>
            </w:r>
          </w:p>
        </w:tc>
      </w:tr>
      <w:tr>
        <w:tc>
          <w:tcPr>
            <w:tcW w:type="pct" w:w="4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Bedrock Model</w:t>
            </w:r>
          </w:p>
        </w:tc>
        <w:tc>
          <w:tcPr>
            <w:tcW w:type="pct" w:w="60%"/>
            <w:tcBorders>
              <w:top w:val="single" w:color="CCCCCC" w:sz="1"/>
              <w:left w:val="single" w:color="CCCCCC" w:sz="1"/>
              <w:bottom w:val="single" w:color="CCCCCC" w:sz="1"/>
              <w:right w:val="single" w:color="CCCCCC" w:sz="1"/>
            </w:tcBorders>
          </w:tcPr>
          <w:p>
            <w:r>
              <w:rPr>
                <w:rFonts w:ascii="Segoe UI" w:cs="Segoe UI" w:eastAsia="Segoe UI" w:hAnsi="Segoe UI"/>
                <w:b w:val="false"/>
                <w:bCs w:val="false"/>
                <w:sz w:val="20"/>
                <w:szCs w:val="20"/>
              </w:rPr>
              <w:t xml:space="preserve">moonshotai.kimi-k2.5</w:t>
            </w:r>
          </w:p>
        </w:tc>
      </w:tr>
    </w:tbl>
    <w:p>
      <w:pPr>
        <w:spacing w:after="100"/>
      </w:pPr>
    </w:p>
    <w:p>
      <w:pPr>
        <w:pStyle w:val="Heading1"/>
        <w:spacing w:after="200" w:before="400"/>
      </w:pPr>
      <w:r>
        <w:rPr>
          <w:rFonts w:ascii="Segoe UI" w:cs="Segoe UI" w:eastAsia="Segoe UI" w:hAnsi="Segoe UI"/>
          <w:b/>
          <w:bCs/>
          <w:color w:val="232F3E"/>
          <w:sz w:val="32"/>
          <w:szCs w:val="32"/>
        </w:rPr>
        <w:t xml:space="preserve">Cleanup</w:t>
      </w:r>
    </w:p>
    <w:p>
      <w:pPr>
        <w:spacing w:after="120"/>
      </w:pPr>
      <w:r>
        <w:rPr>
          <w:rFonts w:ascii="Segoe UI" w:cs="Segoe UI" w:eastAsia="Segoe UI" w:hAnsi="Segoe UI"/>
          <w:sz w:val="21"/>
          <w:szCs w:val="21"/>
        </w:rPr>
        <w:t xml:space="preserve">To delete all resources:</w:t>
      </w:r>
    </w:p>
    <w:p>
      <w:pPr>
        <w:spacing w:after="80"/>
        <w:ind w:left="720" w:hanging="360"/>
      </w:pPr>
      <w:r>
        <w:rPr>
          <w:rFonts w:ascii="Segoe UI" w:cs="Segoe UI" w:eastAsia="Segoe UI" w:hAnsi="Segoe UI"/>
          <w:sz w:val="21"/>
          <w:szCs w:val="21"/>
        </w:rPr>
        <w:t xml:space="preserve">•  1. Empty and delete all 3 S3 buckets</w:t>
      </w:r>
    </w:p>
    <w:p>
      <w:pPr>
        <w:spacing w:after="80"/>
        <w:ind w:left="720" w:hanging="360"/>
      </w:pPr>
      <w:r>
        <w:rPr>
          <w:rFonts w:ascii="Segoe UI" w:cs="Segoe UI" w:eastAsia="Segoe UI" w:hAnsi="Segoe UI"/>
          <w:sz w:val="21"/>
          <w:szCs w:val="21"/>
        </w:rPr>
        <w:t xml:space="preserve">•  2. Delete the CloudFront distribution (disable first, wait, then delete)</w:t>
      </w:r>
    </w:p>
    <w:p>
      <w:pPr>
        <w:spacing w:after="80"/>
        <w:ind w:left="720" w:hanging="360"/>
      </w:pPr>
      <w:r>
        <w:rPr>
          <w:rFonts w:ascii="Segoe UI" w:cs="Segoe UI" w:eastAsia="Segoe UI" w:hAnsi="Segoe UI"/>
          <w:sz w:val="21"/>
          <w:szCs w:val="21"/>
        </w:rPr>
        <w:t xml:space="preserve">•  3. Delete the Lambda function and Function URL</w:t>
      </w:r>
    </w:p>
    <w:p>
      <w:pPr>
        <w:spacing w:after="80"/>
        <w:ind w:left="720" w:hanging="360"/>
      </w:pPr>
      <w:r>
        <w:rPr>
          <w:rFonts w:ascii="Segoe UI" w:cs="Segoe UI" w:eastAsia="Segoe UI" w:hAnsi="Segoe UI"/>
          <w:sz w:val="21"/>
          <w:szCs w:val="21"/>
        </w:rPr>
        <w:t xml:space="preserve">•  4. Delete both IAM roles</w:t>
      </w:r>
    </w:p>
    <w:p>
      <w:pPr>
        <w:spacing w:after="80"/>
        <w:ind w:left="720" w:hanging="360"/>
      </w:pPr>
      <w:r>
        <w:rPr>
          <w:rFonts w:ascii="Segoe UI" w:cs="Segoe UI" w:eastAsia="Segoe UI" w:hAnsi="Segoe UI"/>
          <w:sz w:val="21"/>
          <w:szCs w:val="21"/>
        </w:rPr>
        <w:t xml:space="preserve">•  5. Delete the MicroVM image: aws lambda-microvms delete-microvm-image --name code-review-sandbox</w:t>
      </w:r>
    </w:p>
    <w:p>
      <w:pPr>
        <w:spacing w:after="80"/>
        <w:ind w:left="720" w:hanging="360"/>
      </w:pPr>
      <w:r>
        <w:rPr>
          <w:rFonts w:ascii="Segoe UI" w:cs="Segoe UI" w:eastAsia="Segoe UI" w:hAnsi="Segoe UI"/>
          <w:sz w:val="21"/>
          <w:szCs w:val="21"/>
        </w:rPr>
        <w:t xml:space="preserve">•  6. Delete CloudWatch log group: /aws/lambda/ai-code-review-sandbox-orchestrator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99999"/>
        <w:sz w:val="16"/>
        <w:szCs w:val="16"/>
      </w:rPr>
      <w:t xml:space="preserve">Confidential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999999"/>
        <w:sz w:val="18"/>
        <w:szCs w:val="18"/>
      </w:rPr>
      <w:t xml:space="preserve">AI Code Review Sandbox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2026-06-29T19:48:21.851Z</dcterms:created>
  <dcterms:modified xsi:type="dcterms:W3CDTF">2026-06-29T19:48:21.852Z</dcterms:modified>
</cp:coreProperties>
</file>

<file path=docProps/custom.xml><?xml version="1.0" encoding="utf-8"?>
<Properties xmlns="http://schemas.openxmlformats.org/officeDocument/2006/custom-properties" xmlns:vt="http://schemas.openxmlformats.org/officeDocument/2006/docPropsVTypes"/>
</file>