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STEVENBURGH HEALTH SYSTEM</w:t>
      </w:r>
    </w:p>
    <w:p>
      <w:pPr>
        <w:jc w:val="center"/>
      </w:pPr>
      <w:r>
        <w:rPr>
          <w:sz w:val="20"/>
        </w:rPr>
        <w:t>03875 Price Glens Suite 670</w:t>
        <w:br/>
        <w:t>North Stevenburgh, OR 50289</w:t>
        <w:br/>
        <w:t>Phone: 001-992-588-0962 | Fax: 001-713-518-0093x988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Garza, Tammy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09/01/1941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MRN587420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74763 Miller Vista, New John, AK 01039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(326)205-7124x92533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Brittney Greene,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5.0-8.0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Specific Gravity</w:t>
            </w:r>
          </w:p>
        </w:tc>
        <w:tc>
          <w:tcPr>
            <w:tcW w:type="dxa" w:w="1728"/>
          </w:tcPr>
          <w:p>
            <w:r>
              <w:t>1.023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1.005-1.030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Ketones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Blood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Leukocyte Esterase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Nitrite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0-2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Bacteria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None seen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Brittney Greene, PA</w:t>
        <w:br/>
        <w:t>NPI: 5557348735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