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CHRISTOPHER CLINIC</w:t>
      </w:r>
    </w:p>
    <w:p>
      <w:pPr>
        <w:jc w:val="center"/>
      </w:pPr>
      <w:r>
        <w:rPr>
          <w:sz w:val="20"/>
        </w:rPr>
        <w:t>4207 Jeffrey Keys</w:t>
        <w:br/>
        <w:t>New Christopher, UT 12546</w:t>
        <w:br/>
        <w:t>Phone: 619.682.7844 | Fax: +1-918-978-4348x5087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Eric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03/30/1950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MRN704399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747 Tommy Loop Suite 148, New James, DC 97760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(592)976-0624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Kevin Mckay,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TSH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mIU/L</w:t>
            </w:r>
          </w:p>
        </w:tc>
        <w:tc>
          <w:tcPr>
            <w:tcW w:type="dxa" w:w="1728"/>
          </w:tcPr>
          <w:p>
            <w:r>
              <w:t>0.4-4.0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Free T4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ng/dL</w:t>
            </w:r>
          </w:p>
        </w:tc>
        <w:tc>
          <w:tcPr>
            <w:tcW w:type="dxa" w:w="1728"/>
          </w:tcPr>
          <w:p>
            <w:r>
              <w:t>0.8-1.8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Free T3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pg/mL</w:t>
            </w:r>
          </w:p>
        </w:tc>
        <w:tc>
          <w:tcPr>
            <w:tcW w:type="dxa" w:w="1728"/>
          </w:tcPr>
          <w:p>
            <w:r>
              <w:t>2.3-4.2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T4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ug/dL</w:t>
            </w:r>
          </w:p>
        </w:tc>
        <w:tc>
          <w:tcPr>
            <w:tcW w:type="dxa" w:w="1728"/>
          </w:tcPr>
          <w:p>
            <w:r>
              <w:t>5.0-12.0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Kevin Mckay, MD</w:t>
        <w:br/>
        <w:t>NPI: 8206858209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