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CHRISTINATOWN HEALTH SYSTEM</w:t>
      </w:r>
    </w:p>
    <w:p>
      <w:pPr>
        <w:jc w:val="center"/>
      </w:pPr>
      <w:r>
        <w:rPr>
          <w:sz w:val="20"/>
        </w:rPr>
        <w:t>020 Charles Shores</w:t>
        <w:br/>
        <w:t>North Christinatown, TX 85232</w:t>
        <w:br/>
        <w:t>Phone: (519)314-0291x498 | Fax: +1-721-858-0089x89459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Bowman, Nicole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05/09/1968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MRN857961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7463 Page Green Apt. 377, Mariahshire, OH 55874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001-650-201-7194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Brenda Bullock,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36.3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89.2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31.6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34.8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Brenda Bullock, PA</w:t>
        <w:br/>
        <w:t>NPI: 3503833367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