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GREGORYBOROUGH REGIONAL HOSPITAL</w:t>
      </w:r>
    </w:p>
    <w:p>
      <w:pPr>
        <w:jc w:val="center"/>
      </w:pPr>
      <w:r>
        <w:rPr>
          <w:sz w:val="20"/>
        </w:rPr>
        <w:t>615 Stacey Brooks</w:t>
        <w:br/>
        <w:t>Gregoryborough, CT 17524</w:t>
        <w:br/>
        <w:t>Phone: 001-642-344-6263x2514 | Fax: 921-703-1421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Mcbride, Stephanie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10/23/1963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MRN194545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9374 Snow Walk, Port Jeromeshire, KS 52249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+1-348-970-4506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10/24/2025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Joseph Schmidt,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267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184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Joseph Schmidt, NP</w:t>
        <w:br/>
        <w:t>NPI: 9444143872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