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LEWISMOUTH HEALTH SYSTEM</w:t>
      </w:r>
    </w:p>
    <w:p>
      <w:pPr>
        <w:jc w:val="center"/>
      </w:pPr>
      <w:r>
        <w:rPr>
          <w:sz w:val="20"/>
        </w:rPr>
        <w:t>28555 Mary Spring</w:t>
        <w:br/>
        <w:t>Lewismouth, WA 76794</w:t>
        <w:br/>
        <w:t>Phone: (679)347-5816x602 | Fax: 001-836-923-3470x40714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Olson, Rachael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10/14/1954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MRN203189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6341 Clark Ramp, Owenston, TN 06758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001-494-434-3687x7156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Daniel Herring,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Daniel Herring, NP</w:t>
        <w:br/>
        <w:t>NPI: 3814528616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