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BRANDY HOSPITAL</w:t>
      </w:r>
    </w:p>
    <w:p>
      <w:pPr>
        <w:jc w:val="center"/>
      </w:pPr>
      <w:r>
        <w:rPr>
          <w:sz w:val="20"/>
        </w:rPr>
        <w:t>1783 Brett Fields Apt. 564</w:t>
        <w:br/>
        <w:t>South Brandy, KS 11186</w:t>
        <w:br/>
        <w:t>Phone: 589-568-9748x28758 | Fax: 001-518-839-0215x73208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Gates, Travis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06/08/1931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MRN174152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925 Johnson Divide, Byrdburgh, CA 71477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(240)482-8330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Gary Burns,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Gary Burns, DO</w:t>
        <w:br/>
        <w:t>NPI: 3227327939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