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MELISSA MEDICAL CENTER</w:t>
      </w:r>
    </w:p>
    <w:p>
      <w:pPr>
        <w:jc w:val="center"/>
      </w:pPr>
      <w:r>
        <w:rPr>
          <w:sz w:val="20"/>
        </w:rPr>
        <w:t>0914 Moore Run</w:t>
        <w:br/>
        <w:t>East Melissa, ND 68121</w:t>
        <w:br/>
        <w:t>Phone: 358-531-6049x609 | Fax: 907.772.6292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Bass, Shaun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10/29/1994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MRN728918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800 Michael Trafficway Suite 715, Barrettborough, MS 70306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001-445-576-7631x41319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Heidi Jordan,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Heidi Jordan, DO</w:t>
        <w:br/>
        <w:t>NPI: 3337397913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