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GREGORYBOROUGH MEDICAL CENTER</w:t>
      </w:r>
    </w:p>
    <w:p>
      <w:pPr>
        <w:jc w:val="center"/>
      </w:pPr>
      <w:r>
        <w:rPr>
          <w:sz w:val="20"/>
        </w:rPr>
        <w:t>635 Sherman Fort</w:t>
        <w:br/>
        <w:t>New Gregoryborough, GA 44151</w:t>
        <w:br/>
        <w:t>Phone: 378.887.0221x24464 | Fax: 001-316-569-4594x83074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Garner, Aimee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07/25/1947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MRN341293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1254 April Junctions Apt. 816, Angelafort, ID 78730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(923)692-4151x3401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Thomas Hoffman,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Thomas Hoffman, PA</w:t>
        <w:br/>
        <w:t>NPI: 8598241890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