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PHELPSSHIRE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Paul, David  |  DOB: 03/10/1953  |  MRN: MRN297579</w:t>
        <w:br/>
        <w:t>Date of Visit: 11/18/2025</w:t>
        <w:br/>
        <w:t>Provider: Alexander Marquez, MD - Family Medicine</w:t>
      </w:r>
    </w:p>
    <w:p/>
    <w:p>
      <w:r>
        <w:rPr>
          <w:b/>
        </w:rPr>
        <w:t>VITAL SIGNS</w:t>
      </w:r>
    </w:p>
    <w:p>
      <w:r>
        <w:t>BP: 155/90 mmHg  |  HR: 62 bpm  |  Temp: 97.9°F  |  RR: 16  |  O2 Sat: 99%</w:t>
        <w:br/>
        <w:t>Weight: 279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Alexander Marquez, MD</w:t>
        <w:br/>
        <w:t>Date: 11/18/2025 23:54</w:t>
        <w:br/>
        <w:t>NPI: 1084790270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