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MARTINEZBURY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Rogers, Jeffery  |  DOB: 02/09/1948  |  MRN: MRN938966</w:t>
        <w:br/>
        <w:t>Date of Visit: 11/18/2025</w:t>
        <w:br/>
        <w:t>Provider: Amy Wade, MD - Pulmonology</w:t>
      </w:r>
    </w:p>
    <w:p/>
    <w:p>
      <w:r>
        <w:rPr>
          <w:b/>
        </w:rPr>
        <w:t>VITAL SIGNS</w:t>
      </w:r>
    </w:p>
    <w:p>
      <w:r>
        <w:t>BP: 126/85 mmHg  |  HR: 70 bpm  |  Temp: 97.4°F  |  RR: 20  |  O2 Sat: 99%</w:t>
        <w:br/>
        <w:t>Weight: 255 lbs  |  Height: 66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Losartan 50mg daily, Omeprazole 20mg daily, Metformin 500mg twice daily. Known allergies: Penicillin, Shellfish, Latex.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Coronary Artery Disease (ICD-10: I25.10)</w:t>
      </w:r>
    </w:p>
    <w:p>
      <w:pPr>
        <w:pStyle w:val="ListBullet"/>
      </w:pPr>
      <w:r>
        <w:t>• Hypothyroidism (ICD-10: E03.9)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Amy Wade, MD</w:t>
        <w:br/>
        <w:t>Date: 11/18/2025 23:54</w:t>
        <w:br/>
        <w:t>NPI: 2565824150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