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SOUTH KEVIN REGIONAL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Rodriguez, Rachel  |  DOB: 01/11/1994  |  MRN: MRN536294</w:t>
        <w:br/>
        <w:t>Date of Visit: 11/18/2025</w:t>
        <w:br/>
        <w:t>Provider: Carrie Garcia, DO - Psychiatry</w:t>
      </w:r>
    </w:p>
    <w:p/>
    <w:p>
      <w:r>
        <w:rPr>
          <w:b/>
        </w:rPr>
        <w:t>VITAL SIGNS</w:t>
      </w:r>
    </w:p>
    <w:p>
      <w:r>
        <w:t>BP: 144/90 mmHg  |  HR: 81 bpm  |  Temp: 98.8°F  |  RR: 18  |  O2 Sat: 97%</w:t>
        <w:br/>
        <w:t>Weight: 201 lbs  |  Height: 69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Losartan 50mg daily. Known allergies: Codeine, Bee stings, Aspirin.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Major Depressive Disorder (ICD-10: F33.1)</w:t>
      </w:r>
    </w:p>
    <w:p>
      <w:pPr>
        <w:pStyle w:val="ListBullet"/>
      </w:pPr>
      <w:r>
        <w:t>• Hypothyroidism (ICD-10: E03.9)</w:t>
      </w:r>
    </w:p>
    <w:p>
      <w:pPr>
        <w:pStyle w:val="ListBullet"/>
      </w:pPr>
      <w:r>
        <w:t>• Coronary Artery Disease (ICD-10: I25.10)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Carrie Garcia, DO</w:t>
        <w:br/>
        <w:t>Date: 11/18/2025 23:54</w:t>
        <w:br/>
        <w:t>NPI: 5848575020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