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ROBERTSHIRE HEALTH SYSTEM</w:t>
      </w:r>
    </w:p>
    <w:p>
      <w:pPr>
        <w:jc w:val="center"/>
      </w:pPr>
      <w:r>
        <w:rPr>
          <w:sz w:val="20"/>
        </w:rPr>
        <w:t>53031 Kathy Neck</w:t>
        <w:br/>
        <w:t>New Robertshire, OH 28910</w:t>
        <w:br/>
        <w:t>Phone: 5567828753 | Fax: 326-420-2948x74781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Richard, Lisa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07/03/1957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MRN534694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735 Andrea Street Apt. 774, Acevedoport, NM 59631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297.948.9250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Catherine Brooks,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Catherine Brooks, PA</w:t>
        <w:br/>
        <w:t>NPI: 3221688140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