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MICHELLE CLINIC</w:t>
      </w:r>
    </w:p>
    <w:p>
      <w:pPr>
        <w:jc w:val="center"/>
      </w:pPr>
      <w:r>
        <w:rPr>
          <w:sz w:val="20"/>
        </w:rPr>
        <w:t>65729 Fisher Light</w:t>
        <w:br/>
        <w:t>West Michelle, MN 55788</w:t>
        <w:br/>
        <w:t>Phone: 001-620-667-0393x36777 | Fax: 408-243-9711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Lopez, Matthew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02/28/1948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MRN753323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821 Patricia Islands, Mullenview, GU 05742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001-774-696-8757x446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Rachel Bell,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Rachel Bell, PA</w:t>
        <w:br/>
        <w:t>NPI: 4648360242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