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CATHERINESTAD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Bell, Robert  |  DOB: 11/06/1989  |  MRN: MRN801149</w:t>
        <w:br/>
        <w:t>Date of Visit: 11/18/2025</w:t>
        <w:br/>
        <w:t>Provider: Daniel Kelly, MD - Psychiatry</w:t>
      </w:r>
    </w:p>
    <w:p/>
    <w:p>
      <w:r>
        <w:rPr>
          <w:b/>
        </w:rPr>
        <w:t>VITAL SIGNS</w:t>
      </w:r>
    </w:p>
    <w:p>
      <w:r>
        <w:t>BP: 160/70 mmHg  |  HR: 81 bpm  |  Temp: 97.1°F  |  RR: 19  |  O2 Sat: 95%</w:t>
        <w:br/>
        <w:t>Weight: 156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Amlodipine 5mg daily, Omeprazole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Daniel Kelly, MD</w:t>
        <w:br/>
        <w:t>Date: 11/18/2025 23:54</w:t>
        <w:br/>
        <w:t>NPI: 3255736583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