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CARLSIDE REGIONAL HOSPITAL</w:t>
      </w:r>
    </w:p>
    <w:p>
      <w:pPr>
        <w:jc w:val="center"/>
      </w:pPr>
      <w:r>
        <w:rPr>
          <w:sz w:val="20"/>
        </w:rPr>
        <w:t>18373 Thompson Roads</w:t>
        <w:br/>
        <w:t>Lake Carlside, NJ 67008</w:t>
        <w:br/>
        <w:t>Phone: 342.272.1223 | Fax: 001-334-713-6951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Wendy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11/28/1973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MRN676340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981 Terri Valleys, Port Andrew, NJ 57750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210.276.6147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Raymond Flores,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Raymond Flores, PA</w:t>
        <w:br/>
        <w:t>NPI: 3037969373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