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WESLEYHAVEN COMMUNITY HOSPITAL</w:t>
      </w:r>
    </w:p>
    <w:p>
      <w:pPr>
        <w:jc w:val="center"/>
      </w:pPr>
      <w:r>
        <w:rPr>
          <w:sz w:val="20"/>
        </w:rPr>
        <w:t>716 Paul Parkways Suite 236</w:t>
        <w:br/>
        <w:t>Lake Wesleyhaven, IA 40897</w:t>
        <w:br/>
        <w:t>Phone: 001-711-904-8578x67126 | Fax: 001-728-418-2912x789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Wolfe, Derek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08/19/1976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MRN220034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77049 Barbara Mall Suite 819, Michaelfurt, VI 44592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985.632.9873x40114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Bailey Bautista,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Bailey Bautista, PA</w:t>
        <w:br/>
        <w:t>NPI: 1968500282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