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LOPEZTOWN REGIONAL HOSPITAL</w:t>
      </w:r>
    </w:p>
    <w:p/>
    <w:p>
      <w:r>
        <w:rPr>
          <w:b/>
          <w:sz w:val="24"/>
        </w:rPr>
        <w:t>PROGRESS NOTE / SOAP NOTE</w:t>
      </w:r>
    </w:p>
    <w:p/>
    <w:p>
      <w:r>
        <w:rPr>
          <w:sz w:val="20"/>
        </w:rPr>
        <w:t>Patient: Clark, Michael  |  DOB: 08/30/1973  |  MRN: MRN738221</w:t>
        <w:br/>
        <w:t>Date of Visit: 11/18/2025</w:t>
        <w:br/>
        <w:t>Provider: Tiffany Pierce, NP - Nephrology</w:t>
      </w:r>
    </w:p>
    <w:p/>
    <w:p>
      <w:r>
        <w:rPr>
          <w:b/>
        </w:rPr>
        <w:t>VITAL SIGNS</w:t>
      </w:r>
    </w:p>
    <w:p>
      <w:r>
        <w:t>BP: 154/91 mmHg  |  HR: 66 bpm  |  Temp: 99.4°F  |  RR: 15  |  O2 Sat: 96%</w:t>
        <w:br/>
        <w:t>Weight: 196 lbs  |  Height: 74 inches</w:t>
      </w:r>
    </w:p>
    <w:p/>
    <w:p>
      <w:r>
        <w:rPr>
          <w:b/>
        </w:rPr>
        <w:t>SUBJECTIVE:</w:t>
      </w:r>
    </w:p>
    <w:p>
      <w:r>
        <w:t>Patient reports increased chest tightness over the past week, particularly with exertion such as climbing stairs or walking more than two blocks. He denies any chest pain at rest but notes occasional dyspnea and describes a burning sensation in his chest that he attributes to his reflux. Patient states he has been compliant with all medications and denies any recent changes in diet or stress levels.</w:t>
      </w:r>
    </w:p>
    <w:p>
      <w:r>
        <w:rPr>
          <w:b/>
        </w:rPr>
        <w:t>OBJECTIVE:</w:t>
      </w:r>
    </w:p>
    <w:p>
      <w:r>
        <w:t>Vital signs show elevated blood pressure at 154/91 mmHg, heart rate 66 bpm, temperature 99.4°F. Cardiovascular exam reveals regular rate and rhythm without murmurs, rubs, or gallops; peripheral pulses are 2+ bilaterally. Lung sounds demonstrate mild expiratory wheezes bilaterally consistent with known COPD, and there is no peripheral edema noted.</w:t>
      </w:r>
    </w:p>
    <w:p>
      <w:r>
        <w:rPr>
          <w:b/>
        </w:rPr>
        <w:t>ASSESSMENT:</w:t>
      </w:r>
    </w:p>
    <w:p>
      <w:r>
        <w:t>Patient with known coronary artery disease presenting with worsening exertional angina despite being on multiple antihypertensive agents, though blood pressure remains suboptimally controlled today. The chest burning may represent both cardiac and GERD components given his history. Current medication regimen includes both ACE inhibitor and ARB which is not standard practice and may need adjustment.</w:t>
      </w:r>
    </w:p>
    <w:p>
      <w:r>
        <w:rPr>
          <w:b/>
        </w:rPr>
        <w:t>PLAN:</w:t>
      </w:r>
    </w:p>
    <w:p>
      <w:r>
        <w:t>Will discontinue lisinopril given concurrent use with losartan and uptitrate metoprolol to 50mg twice daily for better blood pressure and heart rate control as well as angina management. Order stress test to evaluate for progression of coronary disease and consider need for repeat catheterization. Patient instructed to follow up in two weeks or sooner if chest symptoms worsen, and advised to continue PPI for GERD and use sublingual nitroglycerin as needed for anginal symptoms.</w:t>
      </w:r>
    </w:p>
    <w:p/>
    <w:p>
      <w:r>
        <w:rPr>
          <w:sz w:val="18"/>
        </w:rPr>
        <w:br/>
        <w:t>---</w:t>
        <w:br/>
        <w:t>Electronically signed by: Tiffany Pierce, NP</w:t>
        <w:br/>
        <w:t>Date: 11/18/2025 23:54</w:t>
        <w:br/>
        <w:t>NPI: 8425136942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