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NORTH ALBERTPORT REGIONAL HOSPITAL</w:t>
      </w:r>
    </w:p>
    <w:p/>
    <w:p>
      <w:r>
        <w:rPr>
          <w:b/>
          <w:sz w:val="24"/>
        </w:rPr>
        <w:t>PROGRESS NOTE / SOAP NOTE</w:t>
      </w:r>
    </w:p>
    <w:p/>
    <w:p>
      <w:r>
        <w:rPr>
          <w:sz w:val="20"/>
        </w:rPr>
        <w:t>Patient: Miller, Kyle  |  DOB: 09/18/1937  |  MRN: MRN722158</w:t>
        <w:br/>
        <w:t>Date of Visit: 11/18/2025</w:t>
        <w:br/>
        <w:t>Provider: Rebekah Wiggins, PA - Family Medicine</w:t>
      </w:r>
    </w:p>
    <w:p/>
    <w:p>
      <w:r>
        <w:rPr>
          <w:b/>
        </w:rPr>
        <w:t>VITAL SIGNS</w:t>
      </w:r>
    </w:p>
    <w:p>
      <w:r>
        <w:t>BP: 154/88 mmHg  |  HR: 99 bpm  |  Temp: 99.2°F  |  RR: 19  |  O2 Sat: 95%</w:t>
        <w:br/>
        <w:t>Weight: 217 lbs  |  Height: 61 inches</w:t>
      </w:r>
    </w:p>
    <w:p/>
    <w:p>
      <w:r>
        <w:rPr>
          <w:b/>
        </w:rPr>
        <w:t>SUBJECTIVE:</w:t>
      </w:r>
    </w:p>
    <w:p>
      <w:r>
        <w:t>Patient presents today with worsening bilateral knee pain over the past 3 weeks, describing it as a constant aching sensation rated 6/10 that worsens with prolonged standing and stair climbing. She reports morning stiffness lasting approximately 30 minutes that improves with activity. Patient denies any recent trauma, fever, or joint swelling.</w:t>
      </w:r>
    </w:p>
    <w:p>
      <w:r>
        <w:rPr>
          <w:b/>
        </w:rPr>
        <w:t>OBJECTIVE:</w:t>
      </w:r>
    </w:p>
    <w:p>
      <w:r>
        <w:t>Vital signs show elevated blood pressure at 154/88 mmHg, heart rate 99 bpm, temperature 99.2°F. Physical examination reveals crepitus bilaterally in both knees with range of motion testing, mild joint line tenderness, and no erythema or effusion. Gait is slightly antalgic favoring the right lower extremity.</w:t>
      </w:r>
    </w:p>
    <w:p>
      <w:r>
        <w:rPr>
          <w:b/>
        </w:rPr>
        <w:t>ASSESSMENT:</w:t>
      </w:r>
    </w:p>
    <w:p>
      <w:r>
        <w:t>Patient demonstrates clinical progression of previously diagnosed osteoarthritis affecting bilateral knees with inadequate pain control on current regimen. Elevated blood pressure noted, possibly undertreated on current Losartan dose or related to pain. Low-grade temperature may represent mild systemic inflammation from degenerative joint disease versus early viral illness.</w:t>
      </w:r>
    </w:p>
    <w:p>
      <w:r>
        <w:rPr>
          <w:b/>
        </w:rPr>
        <w:t>PLAN:</w:t>
      </w:r>
    </w:p>
    <w:p>
      <w:r>
        <w:t>Initiate trial of meloxicam 15mg daily for improved anti-inflammatory control and reassess pain levels in 2 weeks. Increase Losartan to 100mg daily and recheck blood pressure at follow-up visit. Recommend physical therapy referral for quadriceps strengthening exercises and provided patient education on joint protection techniques and weight management strategies.</w:t>
      </w:r>
    </w:p>
    <w:p/>
    <w:p>
      <w:r>
        <w:rPr>
          <w:sz w:val="18"/>
        </w:rPr>
        <w:br/>
        <w:t>---</w:t>
        <w:br/>
        <w:t>Electronically signed by: Rebekah Wiggins, PA</w:t>
        <w:br/>
        <w:t>Date: 11/18/2025 23:54</w:t>
        <w:br/>
        <w:t>NPI: 7334526106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