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6ABE" w:rsidP="00C5536A" w:rsidRDefault="00365713" w14:paraId="62F1FA60" w14:textId="7E1571A1">
      <w:pPr>
        <w:jc w:val="center"/>
        <w:rPr>
          <w:rFonts w:ascii="Times New Roman" w:hAnsi="Times New Roman" w:cs="Times New Roman"/>
          <w:u w:val="single"/>
        </w:rPr>
      </w:pPr>
      <w:r w:rsidRPr="0063535D">
        <w:rPr>
          <w:rFonts w:ascii="Times New Roman" w:hAnsi="Times New Roman" w:cs="Times New Roman"/>
          <w:u w:val="single"/>
        </w:rPr>
        <w:t>Request for Contract (RFC)</w:t>
      </w:r>
      <w:r w:rsidR="00F35B56">
        <w:rPr>
          <w:rFonts w:ascii="Times New Roman" w:hAnsi="Times New Roman" w:cs="Times New Roman"/>
          <w:u w:val="single"/>
        </w:rPr>
        <w:t xml:space="preserve"> Action</w:t>
      </w:r>
    </w:p>
    <w:p w:rsidRPr="0063535D" w:rsidR="00365713" w:rsidP="00365713" w:rsidRDefault="00365713" w14:paraId="02FC44FB" w14:textId="77777777">
      <w:pPr>
        <w:spacing w:line="240" w:lineRule="auto"/>
        <w:rPr>
          <w:rFonts w:ascii="Times New Roman" w:hAnsi="Times New Roman" w:cs="Times New Roman"/>
        </w:rPr>
      </w:pPr>
      <w:r w:rsidRPr="00B62BCC">
        <w:rPr>
          <w:rFonts w:ascii="Times New Roman" w:hAnsi="Times New Roman" w:cs="Times New Roman"/>
          <w:b/>
          <w:bCs/>
        </w:rPr>
        <w:t>Date:</w:t>
      </w:r>
      <w:r w:rsidRPr="0063535D">
        <w:rPr>
          <w:rFonts w:ascii="Times New Roman" w:hAnsi="Times New Roman" w:cs="Times New Roman"/>
        </w:rPr>
        <w:t xml:space="preserve"> </w:t>
      </w:r>
      <w:r w:rsidRPr="0063535D">
        <w:rPr>
          <w:rFonts w:ascii="Times New Roman" w:hAnsi="Times New Roman" w:cs="Times New Roman"/>
        </w:rPr>
        <w:tab/>
      </w:r>
      <w:r w:rsidRPr="0089439E">
        <w:rPr>
          <w:rFonts w:ascii="Times New Roman" w:hAnsi="Times New Roman" w:cs="Times New Roman"/>
          <w:highlight w:val="yellow"/>
        </w:rPr>
        <w:t>XX/XX/XXXX</w:t>
      </w:r>
    </w:p>
    <w:p w:rsidRPr="0063535D" w:rsidR="00A7661D" w:rsidP="00A7661D" w:rsidRDefault="00A7661D" w14:paraId="02BDCC88" w14:textId="5118B07D">
      <w:pPr>
        <w:spacing w:line="240" w:lineRule="auto"/>
        <w:rPr>
          <w:rFonts w:ascii="Times New Roman" w:hAnsi="Times New Roman" w:cs="Times New Roman"/>
        </w:rPr>
      </w:pPr>
      <w:r w:rsidRPr="1F99C792" w:rsidR="1F99C792">
        <w:rPr>
          <w:rFonts w:ascii="Times New Roman" w:hAnsi="Times New Roman" w:cs="Times New Roman"/>
          <w:b w:val="1"/>
          <w:bCs w:val="1"/>
        </w:rPr>
        <w:t>From:</w:t>
      </w:r>
      <w:r>
        <w:tab/>
      </w:r>
      <w:r w:rsidRPr="1F99C792" w:rsidR="1F99C792">
        <w:rPr>
          <w:rFonts w:ascii="Times New Roman" w:hAnsi="Times New Roman" w:cs="Times New Roman"/>
        </w:rPr>
        <w:t xml:space="preserve">  </w:t>
      </w:r>
    </w:p>
    <w:p w:rsidRPr="0063535D" w:rsidR="00365713" w:rsidP="00365713" w:rsidRDefault="00365713" w14:paraId="22EEFC58" w14:textId="6811EED1">
      <w:pPr>
        <w:spacing w:line="240" w:lineRule="auto"/>
        <w:rPr>
          <w:rFonts w:ascii="Times New Roman" w:hAnsi="Times New Roman" w:cs="Times New Roman"/>
        </w:rPr>
      </w:pPr>
      <w:r w:rsidRPr="0063535D">
        <w:rPr>
          <w:rFonts w:ascii="Times New Roman" w:hAnsi="Times New Roman" w:cs="Times New Roman"/>
        </w:rPr>
        <w:t xml:space="preserve">To: </w:t>
      </w:r>
      <w:r w:rsidRPr="0063535D">
        <w:rPr>
          <w:rFonts w:ascii="Times New Roman" w:hAnsi="Times New Roman" w:cs="Times New Roman"/>
        </w:rPr>
        <w:tab/>
      </w:r>
      <w:r w:rsidRPr="00E01863">
        <w:rPr>
          <w:rFonts w:ascii="Times New Roman" w:hAnsi="Times New Roman" w:cs="Times New Roman"/>
          <w:highlight w:val="yellow"/>
        </w:rPr>
        <w:t>Contracting Officer</w:t>
      </w:r>
    </w:p>
    <w:p w:rsidRPr="0063535D" w:rsidR="00365713" w:rsidP="00365713" w:rsidRDefault="00365713" w14:paraId="307F27B5" w14:textId="3837BBBB">
      <w:pPr>
        <w:spacing w:line="240" w:lineRule="auto"/>
        <w:rPr>
          <w:rFonts w:ascii="Times New Roman" w:hAnsi="Times New Roman" w:cs="Times New Roman"/>
        </w:rPr>
      </w:pPr>
      <w:r w:rsidRPr="1F99C792" w:rsidR="1F99C792">
        <w:rPr>
          <w:rFonts w:ascii="Times New Roman" w:hAnsi="Times New Roman" w:cs="Times New Roman"/>
          <w:b w:val="1"/>
          <w:bCs w:val="1"/>
        </w:rPr>
        <w:t xml:space="preserve">Contract # / Task Order #: 2&amp;3    </w:t>
      </w:r>
      <w:r w:rsidRPr="1F99C792" w:rsidR="1F99C792">
        <w:rPr>
          <w:rFonts w:ascii="Times New Roman" w:hAnsi="Times New Roman" w:cs="Times New Roman"/>
        </w:rPr>
        <w:t>75FCMC</w:t>
      </w:r>
      <w:r w:rsidRPr="1F99C792" w:rsidR="1F99C792">
        <w:rPr>
          <w:rFonts w:ascii="Times New Roman" w:hAnsi="Times New Roman" w:eastAsia="Times New Roman" w:cs="Times New Roman"/>
          <w:noProof w:val="0"/>
          <w:sz w:val="22"/>
          <w:szCs w:val="22"/>
          <w:lang w:val="en-US"/>
        </w:rPr>
        <w:t xml:space="preserve"> 23F0113</w:t>
      </w:r>
      <w:r w:rsidRPr="1F99C792" w:rsidR="1F99C792">
        <w:rPr>
          <w:rFonts w:ascii="Times New Roman" w:hAnsi="Times New Roman" w:cs="Times New Roman"/>
        </w:rPr>
        <w:t xml:space="preserve"> / (if applicable) 75FCMC</w:t>
      </w:r>
      <w:r w:rsidRPr="1F99C792" w:rsidR="1F99C792">
        <w:rPr>
          <w:rFonts w:ascii="Times New Roman" w:hAnsi="Times New Roman" w:cs="Times New Roman"/>
          <w:highlight w:val="yellow"/>
        </w:rPr>
        <w:t>XXXXXXXX</w:t>
      </w:r>
    </w:p>
    <w:p w:rsidRPr="0063535D" w:rsidR="00365713" w:rsidP="00365713" w:rsidRDefault="00365713" w14:paraId="601A8D18" w14:textId="77DC686B">
      <w:pPr>
        <w:spacing w:line="240" w:lineRule="auto"/>
        <w:rPr>
          <w:rFonts w:ascii="Times New Roman" w:hAnsi="Times New Roman" w:cs="Times New Roman"/>
        </w:rPr>
      </w:pPr>
      <w:r w:rsidRPr="00B62BCC">
        <w:rPr>
          <w:rFonts w:ascii="Times New Roman" w:hAnsi="Times New Roman" w:cs="Times New Roman"/>
          <w:b/>
          <w:bCs/>
        </w:rPr>
        <w:t>APP</w:t>
      </w:r>
      <w:r w:rsidRPr="00B62BCC">
        <w:rPr>
          <w:rFonts w:ascii="Times New Roman" w:hAnsi="Times New Roman" w:cs="Times New Roman"/>
          <w:b/>
          <w:bCs/>
          <w:highlight w:val="yellow"/>
        </w:rPr>
        <w:t>#</w:t>
      </w:r>
      <w:r w:rsidRPr="00B62BCC" w:rsidR="001470FA">
        <w:rPr>
          <w:rFonts w:ascii="Times New Roman" w:hAnsi="Times New Roman" w:cs="Times New Roman"/>
          <w:b/>
          <w:bCs/>
          <w:highlight w:val="yellow"/>
        </w:rPr>
        <w:t>/Requirement</w:t>
      </w:r>
      <w:r w:rsidR="00B62BCC">
        <w:rPr>
          <w:rFonts w:ascii="Times New Roman" w:hAnsi="Times New Roman" w:cs="Times New Roman"/>
          <w:b/>
          <w:bCs/>
          <w:highlight w:val="yellow"/>
        </w:rPr>
        <w:t>#</w:t>
      </w:r>
      <w:r w:rsidRPr="00B62BCC">
        <w:rPr>
          <w:rFonts w:ascii="Times New Roman" w:hAnsi="Times New Roman" w:cs="Times New Roman"/>
          <w:b/>
          <w:bCs/>
          <w:highlight w:val="yellow"/>
        </w:rPr>
        <w:t>:</w:t>
      </w:r>
      <w:r w:rsidRPr="0089439E">
        <w:rPr>
          <w:rFonts w:ascii="Times New Roman" w:hAnsi="Times New Roman" w:cs="Times New Roman"/>
          <w:highlight w:val="yellow"/>
        </w:rPr>
        <w:t xml:space="preserve"> TBD</w:t>
      </w:r>
    </w:p>
    <w:p w:rsidRPr="006857C4" w:rsidR="008D4ADB" w:rsidRDefault="006857C4" w14:paraId="7591DF9E" w14:textId="34AA7F4D">
      <w:pPr>
        <w:rPr>
          <w:rFonts w:ascii="Times New Roman" w:hAnsi="Times New Roman" w:cs="Times New Roman"/>
          <w:i/>
          <w:color w:val="0000FF"/>
        </w:rPr>
      </w:pPr>
      <w:r w:rsidRPr="00B62BCC">
        <w:rPr>
          <w:rFonts w:ascii="Times New Roman" w:hAnsi="Times New Roman" w:cs="Times New Roman"/>
          <w:b/>
          <w:bCs/>
        </w:rPr>
        <w:t>Modification:</w:t>
      </w:r>
      <w:r>
        <w:rPr>
          <w:rFonts w:ascii="Times New Roman" w:hAnsi="Times New Roman" w:cs="Times New Roman"/>
        </w:rPr>
        <w:t xml:space="preserve"> </w:t>
      </w:r>
      <w:r>
        <w:rPr>
          <w:rFonts w:ascii="Times New Roman" w:hAnsi="Times New Roman" w:cs="Times New Roman"/>
          <w:i/>
          <w:color w:val="0000FF"/>
        </w:rPr>
        <w:t>(Select the modification action)</w:t>
      </w:r>
    </w:p>
    <w:p w:rsidR="00154641" w:rsidRDefault="006857C4" w14:paraId="1CD0AC03" w14:textId="610F3721">
      <w:pPr>
        <w:rPr>
          <w:rFonts w:ascii="Times New Roman" w:hAnsi="Times New Roman" w:cs="Times New Roman"/>
        </w:rPr>
      </w:pPr>
      <w:r w:rsidRPr="1F99C792" w:rsidR="1F99C792">
        <w:rPr>
          <w:rFonts w:ascii="Times New Roman" w:hAnsi="Times New Roman" w:cs="Times New Roman"/>
        </w:rPr>
        <w:t>_____Administrative</w:t>
      </w:r>
      <w:r>
        <w:tab/>
      </w:r>
      <w:r>
        <w:tab/>
      </w:r>
      <w:r w:rsidRPr="1F99C792" w:rsidR="1F99C792">
        <w:rPr>
          <w:rFonts w:ascii="Times New Roman" w:hAnsi="Times New Roman" w:cs="Times New Roman"/>
        </w:rPr>
        <w:t xml:space="preserve">____ No-Cost Extension </w:t>
      </w:r>
      <w:r>
        <w:tab/>
      </w:r>
      <w:r w:rsidRPr="1F99C792" w:rsidR="1F99C792">
        <w:rPr>
          <w:rFonts w:ascii="Times New Roman" w:hAnsi="Times New Roman" w:cs="Times New Roman"/>
        </w:rPr>
        <w:t>__X__Option Exercise</w:t>
      </w:r>
    </w:p>
    <w:p w:rsidR="00054113" w:rsidRDefault="00154641" w14:paraId="3059DEDF" w14:textId="698DB63C">
      <w:pPr>
        <w:rPr>
          <w:rFonts w:ascii="Times New Roman" w:hAnsi="Times New Roman" w:cs="Times New Roman"/>
        </w:rPr>
      </w:pPr>
      <w:r>
        <w:rPr>
          <w:rFonts w:ascii="Times New Roman" w:hAnsi="Times New Roman" w:cs="Times New Roman"/>
        </w:rPr>
        <w:t xml:space="preserve">_____ </w:t>
      </w:r>
      <w:r w:rsidR="006857C4">
        <w:rPr>
          <w:rFonts w:ascii="Times New Roman" w:hAnsi="Times New Roman" w:cs="Times New Roman"/>
        </w:rPr>
        <w:t>Incremental Funding</w:t>
      </w:r>
      <w:r w:rsidRPr="006857C4" w:rsidR="006857C4">
        <w:rPr>
          <w:rFonts w:ascii="Times New Roman" w:hAnsi="Times New Roman" w:cs="Times New Roman"/>
        </w:rPr>
        <w:tab/>
      </w:r>
      <w:r w:rsidR="006857C4">
        <w:rPr>
          <w:rFonts w:ascii="Times New Roman" w:hAnsi="Times New Roman" w:cs="Times New Roman"/>
        </w:rPr>
        <w:softHyphen/>
      </w:r>
      <w:r w:rsidR="006857C4">
        <w:rPr>
          <w:rFonts w:ascii="Times New Roman" w:hAnsi="Times New Roman" w:cs="Times New Roman"/>
        </w:rPr>
        <w:softHyphen/>
      </w:r>
      <w:r w:rsidR="006857C4">
        <w:rPr>
          <w:rFonts w:ascii="Times New Roman" w:hAnsi="Times New Roman" w:cs="Times New Roman"/>
        </w:rPr>
        <w:softHyphen/>
      </w:r>
      <w:r w:rsidR="00054113">
        <w:rPr>
          <w:rFonts w:ascii="Times New Roman" w:hAnsi="Times New Roman" w:cs="Times New Roman"/>
        </w:rPr>
        <w:t>_____Change Order</w:t>
      </w:r>
    </w:p>
    <w:p w:rsidR="00FA451F" w:rsidRDefault="006857C4" w14:paraId="0292B82B" w14:textId="39785BBE">
      <w:pPr>
        <w:rPr>
          <w:rFonts w:ascii="Times New Roman" w:hAnsi="Times New Roman" w:cs="Times New Roman"/>
          <w:u w:val="single"/>
        </w:rPr>
      </w:pPr>
      <w:r w:rsidRPr="1F99C792" w:rsidR="1F99C792">
        <w:rPr>
          <w:rFonts w:ascii="Times New Roman" w:hAnsi="Times New Roman" w:cs="Times New Roman"/>
        </w:rPr>
        <w:t>___</w:t>
      </w:r>
      <w:r w:rsidRPr="1F99C792" w:rsidR="1F99C792">
        <w:rPr>
          <w:rFonts w:ascii="Times New Roman" w:hAnsi="Times New Roman" w:cs="Times New Roman"/>
        </w:rPr>
        <w:t>__Negotiated</w:t>
      </w:r>
      <w:r w:rsidRPr="1F99C792" w:rsidR="1F99C792">
        <w:rPr>
          <w:rFonts w:ascii="Times New Roman" w:hAnsi="Times New Roman" w:cs="Times New Roman"/>
        </w:rPr>
        <w:t xml:space="preserve"> Change</w:t>
      </w:r>
      <w:r w:rsidRPr="1F99C792" w:rsidR="1F99C792">
        <w:rPr>
          <w:rFonts w:ascii="Times New Roman" w:hAnsi="Times New Roman" w:cs="Times New Roman"/>
          <w:i w:val="1"/>
          <w:iCs w:val="1"/>
          <w:color w:val="0000FF"/>
        </w:rPr>
        <w:t xml:space="preserve"> (Select if the modification will result in the re-negotiation of future </w:t>
      </w:r>
      <w:r w:rsidRPr="1F99C792" w:rsidR="1F99C792">
        <w:rPr>
          <w:rFonts w:ascii="Times New Roman" w:hAnsi="Times New Roman" w:cs="Times New Roman"/>
          <w:i w:val="1"/>
          <w:iCs w:val="1"/>
          <w:color w:val="0000FF"/>
        </w:rPr>
        <w:t>option</w:t>
      </w:r>
      <w:r w:rsidRPr="1F99C792" w:rsidR="1F99C792">
        <w:rPr>
          <w:rFonts w:ascii="Times New Roman" w:hAnsi="Times New Roman" w:cs="Times New Roman"/>
          <w:i w:val="1"/>
          <w:iCs w:val="1"/>
          <w:color w:val="0000FF"/>
        </w:rPr>
        <w:t xml:space="preserve"> periods/tasks and will have a cost impact)</w:t>
      </w:r>
      <w:r>
        <w:tab/>
      </w:r>
      <w:r>
        <w:tab/>
      </w:r>
    </w:p>
    <w:p w:rsidRPr="00B62BCC" w:rsidR="001470FA" w:rsidP="001470FA" w:rsidRDefault="001470FA" w14:paraId="2D8A04AB" w14:textId="77777777">
      <w:pPr>
        <w:rPr>
          <w:rFonts w:ascii="Times New Roman" w:hAnsi="Times New Roman" w:cs="Times New Roman"/>
          <w:b/>
          <w:bCs/>
        </w:rPr>
      </w:pPr>
      <w:r w:rsidRPr="00B62BCC">
        <w:rPr>
          <w:rFonts w:ascii="Times New Roman" w:hAnsi="Times New Roman" w:cs="Times New Roman"/>
          <w:b/>
          <w:bCs/>
        </w:rPr>
        <w:t>Section I: Required RFC information</w:t>
      </w:r>
    </w:p>
    <w:p w:rsidRPr="009810D2" w:rsidR="001470FA" w:rsidP="5ADD9061" w:rsidRDefault="001470FA" w14:paraId="22E1D34A" w14:textId="5F1F3B2A">
      <w:pPr>
        <w:pStyle w:val="ListParagraph"/>
        <w:numPr>
          <w:ilvl w:val="0"/>
          <w:numId w:val="5"/>
        </w:numPr>
        <w:rPr>
          <w:rFonts w:ascii="Times New Roman" w:hAnsi="Times New Roman" w:eastAsia="Times New Roman" w:cs="Times New Roman"/>
          <w:noProof w:val="0"/>
          <w:sz w:val="22"/>
          <w:szCs w:val="22"/>
          <w:lang w:val="en"/>
        </w:rPr>
      </w:pPr>
      <w:r w:rsidRPr="070EDA8D" w:rsidR="070EDA8D">
        <w:rPr>
          <w:rFonts w:ascii="Times New Roman" w:hAnsi="Times New Roman" w:cs="Times New Roman"/>
          <w:u w:val="single"/>
        </w:rPr>
        <w:t>Background and Need:</w:t>
      </w:r>
      <w:r w:rsidRPr="070EDA8D" w:rsidR="070EDA8D">
        <w:rPr>
          <w:rFonts w:ascii="Times New Roman" w:hAnsi="Times New Roman" w:cs="Times New Roman"/>
        </w:rPr>
        <w:t xml:space="preserve"> (</w:t>
      </w:r>
      <w:r w:rsidRPr="070EDA8D" w:rsidR="070EDA8D">
        <w:rPr>
          <w:rFonts w:ascii="Times New Roman" w:hAnsi="Times New Roman" w:cs="Times New Roman"/>
          <w:i w:val="1"/>
          <w:iCs w:val="1"/>
          <w:color w:val="0000FF"/>
        </w:rPr>
        <w:t>Applicable to all modifications)</w:t>
      </w:r>
      <w:r w:rsidRPr="070EDA8D" w:rsidR="070EDA8D">
        <w:rPr>
          <w:rFonts w:ascii="Times New Roman" w:hAnsi="Times New Roman" w:cs="Times New Roman"/>
          <w:i w:val="1"/>
          <w:iCs w:val="1"/>
          <w:color w:val="0000FF"/>
          <w:lang w:val="en"/>
        </w:rPr>
        <w:t xml:space="preserve"> Summarize the technical and contractual history of the acquisition, statutory authority, and a brief description of the program</w:t>
      </w:r>
      <w:r w:rsidRPr="070EDA8D" w:rsidR="070EDA8D">
        <w:rPr>
          <w:rFonts w:ascii="Times New Roman" w:hAnsi="Times New Roman" w:cs="Times New Roman"/>
          <w:i w:val="1"/>
          <w:iCs w:val="1"/>
          <w:color w:val="0000FF"/>
          <w:lang w:val="en"/>
        </w:rPr>
        <w:t xml:space="preserve">.  </w:t>
      </w:r>
      <w:r w:rsidRPr="070EDA8D" w:rsidR="070EDA8D">
        <w:rPr>
          <w:rFonts w:ascii="Times New Roman" w:hAnsi="Times New Roman" w:eastAsia="Times New Roman" w:cs="Times New Roman"/>
          <w:noProof w:val="0"/>
          <w:sz w:val="22"/>
          <w:szCs w:val="22"/>
          <w:lang w:val="en"/>
        </w:rPr>
        <w:t xml:space="preserve">In compliance with OMB Memorandum M-09-25, “Improving Government Acquisition” and OMB Memorandum M-09-26, “Managing the Multi-Sector Workforce”, on February 8, 2022, OAGM in partnership with contractor </w:t>
      </w:r>
      <w:r w:rsidRPr="070EDA8D" w:rsidR="070EDA8D">
        <w:rPr>
          <w:rFonts w:ascii="Times New Roman" w:hAnsi="Times New Roman" w:eastAsia="Times New Roman" w:cs="Times New Roman"/>
          <w:noProof w:val="0"/>
          <w:sz w:val="22"/>
          <w:szCs w:val="22"/>
          <w:lang w:val="en"/>
        </w:rPr>
        <w:t>Centeva</w:t>
      </w:r>
      <w:r w:rsidRPr="070EDA8D" w:rsidR="070EDA8D">
        <w:rPr>
          <w:rFonts w:ascii="Times New Roman" w:hAnsi="Times New Roman" w:eastAsia="Times New Roman" w:cs="Times New Roman"/>
          <w:noProof w:val="0"/>
          <w:sz w:val="22"/>
          <w:szCs w:val="22"/>
          <w:lang w:val="en"/>
        </w:rPr>
        <w:t>, LLC, launched the Acquisitions &amp; Grants Exchange (AGX) portal, an open access centralized information resource to disseminate information to all acquisition stakeholders. AGX was planned to be retired and replaced at the end of its Period of Performance (</w:t>
      </w:r>
      <w:r w:rsidRPr="070EDA8D" w:rsidR="070EDA8D">
        <w:rPr>
          <w:rFonts w:ascii="Times New Roman" w:hAnsi="Times New Roman" w:eastAsia="Times New Roman" w:cs="Times New Roman"/>
          <w:noProof w:val="0"/>
          <w:sz w:val="22"/>
          <w:szCs w:val="22"/>
          <w:lang w:val="en"/>
        </w:rPr>
        <w:t>PoP</w:t>
      </w:r>
      <w:r w:rsidRPr="070EDA8D" w:rsidR="070EDA8D">
        <w:rPr>
          <w:rFonts w:ascii="Times New Roman" w:hAnsi="Times New Roman" w:eastAsia="Times New Roman" w:cs="Times New Roman"/>
          <w:noProof w:val="0"/>
          <w:sz w:val="22"/>
          <w:szCs w:val="22"/>
          <w:lang w:val="en"/>
        </w:rPr>
        <w:t xml:space="preserve">), September 21, 2025. However, it houses OSORA’s Records Management System (RMS) application, a GOTS web application developed in 2016 to </w:t>
      </w:r>
      <w:r w:rsidRPr="070EDA8D" w:rsidR="070EDA8D">
        <w:rPr>
          <w:rFonts w:ascii="Times New Roman" w:hAnsi="Times New Roman" w:eastAsia="Times New Roman" w:cs="Times New Roman"/>
          <w:noProof w:val="0"/>
          <w:sz w:val="22"/>
          <w:szCs w:val="22"/>
          <w:lang w:val="en"/>
        </w:rPr>
        <w:t>facilitate</w:t>
      </w:r>
      <w:r w:rsidRPr="070EDA8D" w:rsidR="070EDA8D">
        <w:rPr>
          <w:rFonts w:ascii="Times New Roman" w:hAnsi="Times New Roman" w:eastAsia="Times New Roman" w:cs="Times New Roman"/>
          <w:noProof w:val="0"/>
          <w:sz w:val="22"/>
          <w:szCs w:val="22"/>
          <w:lang w:val="en"/>
        </w:rPr>
        <w:t xml:space="preserve"> recording and retrieval location information for items stored in the warehouse, which is pending transition. </w:t>
      </w:r>
      <w:r w:rsidRPr="070EDA8D" w:rsidR="070EDA8D">
        <w:rPr>
          <w:rFonts w:ascii="Calibri" w:hAnsi="Calibri" w:eastAsia="Calibri" w:cs="" w:asciiTheme="minorAscii" w:hAnsiTheme="minorAscii" w:eastAsiaTheme="minorAscii" w:cstheme="minorBidi"/>
          <w:noProof w:val="0"/>
          <w:color w:val="auto"/>
          <w:sz w:val="22"/>
          <w:szCs w:val="22"/>
          <w:lang w:val="en-US" w:eastAsia="en-US" w:bidi="ar-SA"/>
        </w:rPr>
        <w:t xml:space="preserve">RMS </w:t>
      </w:r>
      <w:r w:rsidRPr="070EDA8D" w:rsidR="070EDA8D">
        <w:rPr>
          <w:rFonts w:ascii="Calibri" w:hAnsi="Calibri" w:eastAsia="Calibri" w:cs="" w:asciiTheme="minorAscii" w:hAnsiTheme="minorAscii" w:eastAsiaTheme="minorAscii" w:cstheme="minorBidi"/>
          <w:noProof w:val="0"/>
          <w:color w:val="auto"/>
          <w:sz w:val="22"/>
          <w:szCs w:val="22"/>
          <w:lang w:val="en-US" w:eastAsia="en-US" w:bidi="ar-SA"/>
        </w:rPr>
        <w:t>provides</w:t>
      </w:r>
      <w:r w:rsidRPr="070EDA8D" w:rsidR="070EDA8D">
        <w:rPr>
          <w:rFonts w:ascii="Calibri" w:hAnsi="Calibri" w:eastAsia="Calibri" w:cs="" w:asciiTheme="minorAscii" w:hAnsiTheme="minorAscii" w:eastAsiaTheme="minorAscii" w:cstheme="minorBidi"/>
          <w:noProof w:val="0"/>
          <w:color w:val="auto"/>
          <w:sz w:val="22"/>
          <w:szCs w:val="22"/>
          <w:lang w:val="en-US" w:eastAsia="en-US" w:bidi="ar-SA"/>
        </w:rPr>
        <w:t xml:space="preserve"> critical warehouse asset tracking capabilities, helping CMS </w:t>
      </w:r>
      <w:r w:rsidRPr="070EDA8D" w:rsidR="070EDA8D">
        <w:rPr>
          <w:rFonts w:ascii="Calibri" w:hAnsi="Calibri" w:eastAsia="Calibri" w:cs="" w:asciiTheme="minorAscii" w:hAnsiTheme="minorAscii" w:eastAsiaTheme="minorAscii" w:cstheme="minorBidi"/>
          <w:noProof w:val="0"/>
          <w:color w:val="auto"/>
          <w:sz w:val="22"/>
          <w:szCs w:val="22"/>
          <w:lang w:val="en-US" w:eastAsia="en-US" w:bidi="ar-SA"/>
        </w:rPr>
        <w:t>maintain</w:t>
      </w:r>
      <w:r w:rsidRPr="070EDA8D" w:rsidR="070EDA8D">
        <w:rPr>
          <w:rFonts w:ascii="Calibri" w:hAnsi="Calibri" w:eastAsia="Calibri" w:cs="" w:asciiTheme="minorAscii" w:hAnsiTheme="minorAscii" w:eastAsiaTheme="minorAscii" w:cstheme="minorBidi"/>
          <w:noProof w:val="0"/>
          <w:color w:val="auto"/>
          <w:sz w:val="22"/>
          <w:szCs w:val="22"/>
          <w:lang w:val="en-US" w:eastAsia="en-US" w:bidi="ar-SA"/>
        </w:rPr>
        <w:t xml:space="preserve"> accountability and oversight of physical resources. As part of the AGX ecosystem, RMS connects asset management with broader acquisition workflows, creating a more cohesive system. </w:t>
      </w:r>
      <w:r w:rsidRPr="070EDA8D" w:rsidR="070EDA8D">
        <w:rPr>
          <w:rFonts w:ascii="Times New Roman" w:hAnsi="Times New Roman" w:eastAsia="Times New Roman" w:cs="Times New Roman"/>
          <w:noProof w:val="0"/>
          <w:sz w:val="22"/>
          <w:szCs w:val="22"/>
          <w:lang w:val="en"/>
        </w:rPr>
        <w:t xml:space="preserve">The purpose of this RFC is to extend operation and maintenance of the AGX portal (Task 2) limited to the RMS module and infrastructure (Task 3) with </w:t>
      </w:r>
      <w:r w:rsidRPr="070EDA8D" w:rsidR="070EDA8D">
        <w:rPr>
          <w:rFonts w:ascii="Times New Roman" w:hAnsi="Times New Roman" w:eastAsia="Times New Roman" w:cs="Times New Roman"/>
          <w:noProof w:val="0"/>
          <w:sz w:val="22"/>
          <w:szCs w:val="22"/>
          <w:lang w:val="en"/>
        </w:rPr>
        <w:t>PoP</w:t>
      </w:r>
      <w:r w:rsidRPr="070EDA8D" w:rsidR="070EDA8D">
        <w:rPr>
          <w:rFonts w:ascii="Times New Roman" w:hAnsi="Times New Roman" w:eastAsia="Times New Roman" w:cs="Times New Roman"/>
          <w:noProof w:val="0"/>
          <w:sz w:val="22"/>
          <w:szCs w:val="22"/>
          <w:lang w:val="en"/>
        </w:rPr>
        <w:t xml:space="preserve"> spanning six months at a time starting 09-22-2025-03-22-2326 for a total of three years which will allow a systematic transition of the application to a new platform. The acquisition will be funded through Project 002014 Records Storage at FRCs (Medicare Program Integrity).</w:t>
      </w:r>
    </w:p>
    <w:p w:rsidRPr="004D0A95" w:rsidR="001470FA" w:rsidP="001470FA" w:rsidRDefault="001470FA" w14:paraId="4C737614" w14:textId="77777777">
      <w:pPr>
        <w:pStyle w:val="ListParagraph"/>
        <w:ind w:firstLine="110"/>
        <w:rPr>
          <w:rFonts w:ascii="Times New Roman" w:hAnsi="Times New Roman" w:cs="Times New Roman"/>
          <w:u w:val="single"/>
        </w:rPr>
      </w:pPr>
    </w:p>
    <w:p w:rsidRPr="00365713" w:rsidR="001470FA" w:rsidP="001470FA" w:rsidRDefault="001470FA" w14:paraId="0485BFF3" w14:textId="77777777">
      <w:pPr>
        <w:pStyle w:val="ListParagraph"/>
        <w:numPr>
          <w:ilvl w:val="0"/>
          <w:numId w:val="5"/>
        </w:numPr>
        <w:rPr>
          <w:rFonts w:ascii="Times New Roman" w:hAnsi="Times New Roman" w:cs="Times New Roman"/>
          <w:u w:val="single"/>
        </w:rPr>
      </w:pPr>
      <w:r w:rsidRPr="004D0A95">
        <w:rPr>
          <w:rFonts w:ascii="Times New Roman" w:hAnsi="Times New Roman" w:cs="Times New Roman"/>
          <w:u w:val="single"/>
        </w:rPr>
        <w:t>Requested Changes to Contract Terms and Conditions:</w:t>
      </w:r>
      <w:r w:rsidRPr="004D0A95">
        <w:rPr>
          <w:rFonts w:ascii="Times New Roman" w:hAnsi="Times New Roman" w:cs="Times New Roman"/>
        </w:rPr>
        <w:t xml:space="preserve"> </w:t>
      </w:r>
      <w:r w:rsidRPr="009810D2">
        <w:rPr>
          <w:rFonts w:ascii="Times New Roman" w:hAnsi="Times New Roman" w:cs="Times New Roman"/>
        </w:rPr>
        <w:t>(</w:t>
      </w:r>
      <w:r w:rsidRPr="009810D2">
        <w:rPr>
          <w:rFonts w:ascii="Times New Roman" w:hAnsi="Times New Roman" w:cs="Times New Roman"/>
          <w:i/>
          <w:color w:val="0000FF"/>
        </w:rPr>
        <w:t xml:space="preserve">Applicable to all </w:t>
      </w:r>
      <w:r>
        <w:rPr>
          <w:rFonts w:ascii="Times New Roman" w:hAnsi="Times New Roman" w:cs="Times New Roman"/>
          <w:i/>
          <w:color w:val="0000FF"/>
        </w:rPr>
        <w:t>modif</w:t>
      </w:r>
      <w:r w:rsidRPr="009810D2">
        <w:rPr>
          <w:rFonts w:ascii="Times New Roman" w:hAnsi="Times New Roman" w:cs="Times New Roman"/>
          <w:i/>
          <w:color w:val="0000FF"/>
        </w:rPr>
        <w:t>ications</w:t>
      </w:r>
      <w:r>
        <w:rPr>
          <w:rFonts w:ascii="Times New Roman" w:hAnsi="Times New Roman" w:cs="Times New Roman"/>
          <w:i/>
          <w:color w:val="0000FF"/>
        </w:rPr>
        <w:t>)</w:t>
      </w:r>
    </w:p>
    <w:p w:rsidRPr="003A4C2B" w:rsidR="001470FA" w:rsidP="001470FA" w:rsidRDefault="001470FA" w14:paraId="1A218939" w14:textId="77777777">
      <w:pPr>
        <w:pStyle w:val="ListParagraph"/>
        <w:rPr>
          <w:rFonts w:ascii="Times New Roman" w:hAnsi="Times New Roman" w:cs="Times New Roman"/>
          <w:i/>
          <w:u w:val="single"/>
        </w:rPr>
      </w:pPr>
      <w:r w:rsidRPr="004D0A95">
        <w:rPr>
          <w:rFonts w:ascii="Times New Roman" w:hAnsi="Times New Roman" w:cs="Times New Roman"/>
          <w:i/>
          <w:color w:val="0000FF"/>
        </w:rPr>
        <w:t xml:space="preserve">Describe exactly what is being changed. For example, </w:t>
      </w:r>
    </w:p>
    <w:p w:rsidRPr="007A38ED" w:rsidR="001470FA" w:rsidP="001470FA" w:rsidRDefault="001470FA" w14:paraId="139A0F2D" w14:textId="77777777">
      <w:pPr>
        <w:pStyle w:val="ListParagraph"/>
        <w:numPr>
          <w:ilvl w:val="1"/>
          <w:numId w:val="5"/>
        </w:numPr>
        <w:rPr>
          <w:rFonts w:ascii="Times New Roman" w:hAnsi="Times New Roman" w:cs="Times New Roman"/>
          <w:i/>
          <w:color w:val="0000FF"/>
        </w:rPr>
      </w:pPr>
      <w:r>
        <w:rPr>
          <w:rFonts w:ascii="Times New Roman" w:hAnsi="Times New Roman" w:cs="Times New Roman"/>
          <w:i/>
          <w:color w:val="0000FF"/>
        </w:rPr>
        <w:t xml:space="preserve">Administrative modification Example 1: </w:t>
      </w:r>
      <w:r w:rsidRPr="007A38ED">
        <w:rPr>
          <w:rFonts w:ascii="Times New Roman" w:hAnsi="Times New Roman" w:cs="Times New Roman"/>
          <w:i/>
          <w:color w:val="0000FF"/>
        </w:rPr>
        <w:t xml:space="preserve">A new COR has been appointed to oversee this contract. The COR’s certification, nomination, and appointment letter are provided as attachments to the RFC. </w:t>
      </w:r>
    </w:p>
    <w:p w:rsidR="001470FA" w:rsidP="001470FA" w:rsidRDefault="001470FA" w14:paraId="1844DF0F" w14:textId="77777777">
      <w:pPr>
        <w:pStyle w:val="ListParagraph"/>
        <w:ind w:left="1440"/>
        <w:rPr>
          <w:rFonts w:ascii="Times New Roman" w:hAnsi="Times New Roman" w:cs="Times New Roman"/>
          <w:i/>
          <w:color w:val="0000FF"/>
        </w:rPr>
      </w:pPr>
    </w:p>
    <w:p w:rsidRPr="003A4C2B" w:rsidR="001470FA" w:rsidP="001470FA" w:rsidRDefault="001470FA" w14:paraId="252DEE49" w14:textId="77777777">
      <w:pPr>
        <w:pStyle w:val="ListParagraph"/>
        <w:numPr>
          <w:ilvl w:val="1"/>
          <w:numId w:val="5"/>
        </w:numPr>
        <w:rPr>
          <w:rFonts w:ascii="Times New Roman" w:hAnsi="Times New Roman" w:cs="Times New Roman"/>
          <w:i/>
          <w:color w:val="0000FF"/>
        </w:rPr>
      </w:pPr>
      <w:r w:rsidRPr="003A4C2B">
        <w:rPr>
          <w:rFonts w:ascii="Times New Roman" w:hAnsi="Times New Roman" w:cs="Times New Roman"/>
          <w:i/>
          <w:color w:val="0000FF"/>
        </w:rPr>
        <w:t xml:space="preserve">Example </w:t>
      </w:r>
      <w:r>
        <w:rPr>
          <w:rFonts w:ascii="Times New Roman" w:hAnsi="Times New Roman" w:cs="Times New Roman"/>
          <w:i/>
          <w:color w:val="0000FF"/>
        </w:rPr>
        <w:t>2</w:t>
      </w:r>
      <w:r w:rsidRPr="003A4C2B">
        <w:rPr>
          <w:rFonts w:ascii="Times New Roman" w:hAnsi="Times New Roman" w:cs="Times New Roman"/>
          <w:i/>
          <w:color w:val="0000FF"/>
        </w:rPr>
        <w:t>: There are no requested changes to the terms of conditions of the contract or Statement of Work (SOW). The program office is requesting a 10% increase to the current Level of Effort to account for a spike in workload demand.</w:t>
      </w:r>
    </w:p>
    <w:p w:rsidRPr="003A4C2B" w:rsidR="001470FA" w:rsidP="001470FA" w:rsidRDefault="001470FA" w14:paraId="6E1B23F5" w14:textId="77777777">
      <w:pPr>
        <w:pStyle w:val="ListParagraph"/>
        <w:rPr>
          <w:rFonts w:ascii="Times New Roman" w:hAnsi="Times New Roman" w:cs="Times New Roman"/>
          <w:i/>
          <w:color w:val="0000FF"/>
        </w:rPr>
      </w:pPr>
    </w:p>
    <w:p w:rsidR="547C9D9C" w:rsidP="1CBCE54A" w:rsidRDefault="547C9D9C" w14:paraId="1217FCF4" w14:textId="522DD7DD">
      <w:pPr>
        <w:pStyle w:val="ListParagraph"/>
        <w:numPr>
          <w:ilvl w:val="1"/>
          <w:numId w:val="5"/>
        </w:numPr>
        <w:ind/>
        <w:rPr>
          <w:rFonts w:ascii="Times New Roman" w:hAnsi="Times New Roman" w:eastAsia="Times New Roman" w:cs="Times New Roman"/>
          <w:i w:val="1"/>
          <w:iCs w:val="1"/>
          <w:noProof w:val="0"/>
          <w:sz w:val="22"/>
          <w:szCs w:val="22"/>
          <w:lang w:val="en-US"/>
        </w:rPr>
      </w:pPr>
      <w:r w:rsidRPr="1CBCE54A" w:rsidR="1CBCE54A">
        <w:rPr>
          <w:rFonts w:ascii="Times New Roman" w:hAnsi="Times New Roman" w:cs="Times New Roman"/>
          <w:i w:val="1"/>
          <w:iCs w:val="1"/>
          <w:color w:val="0000FF"/>
        </w:rPr>
        <w:t>Example 3: There are no requested changes to the SOW; however, after further consideration the program office has decided to seek unlimited rights for the data being produced under this contract. The program office is requesting the contracting officer to negotiate a contractual modification obtaining the Government’s unlimited rights to all data produced under this contract</w:t>
      </w:r>
      <w:r w:rsidRPr="1CBCE54A" w:rsidR="1CBCE54A">
        <w:rPr>
          <w:rFonts w:ascii="Times New Roman" w:hAnsi="Times New Roman" w:cs="Times New Roman"/>
          <w:i w:val="1"/>
          <w:iCs w:val="1"/>
          <w:color w:val="0000FF"/>
        </w:rPr>
        <w:t xml:space="preserve">.  </w:t>
      </w:r>
      <w:r w:rsidRPr="1CBCE54A" w:rsidR="1CBCE54A">
        <w:rPr>
          <w:rFonts w:ascii="Times New Roman" w:hAnsi="Times New Roman" w:eastAsia="Times New Roman" w:cs="Times New Roman"/>
          <w:i w:val="1"/>
          <w:iCs w:val="1"/>
          <w:noProof w:val="0"/>
          <w:sz w:val="22"/>
          <w:szCs w:val="22"/>
          <w:lang w:val="en-US"/>
        </w:rPr>
        <w:t xml:space="preserve">As a result of AGX contract </w:t>
      </w:r>
      <w:r w:rsidRPr="1CBCE54A" w:rsidR="1CBCE54A">
        <w:rPr>
          <w:rFonts w:ascii="Times New Roman" w:hAnsi="Times New Roman" w:eastAsia="Times New Roman" w:cs="Times New Roman"/>
          <w:i w:val="1"/>
          <w:iCs w:val="1"/>
          <w:noProof w:val="0"/>
          <w:sz w:val="22"/>
          <w:szCs w:val="22"/>
          <w:lang w:val="en-US"/>
        </w:rPr>
        <w:t>PoP</w:t>
      </w:r>
      <w:r w:rsidRPr="1CBCE54A" w:rsidR="1CBCE54A">
        <w:rPr>
          <w:rFonts w:ascii="Times New Roman" w:hAnsi="Times New Roman" w:eastAsia="Times New Roman" w:cs="Times New Roman"/>
          <w:i w:val="1"/>
          <w:iCs w:val="1"/>
          <w:noProof w:val="0"/>
          <w:sz w:val="22"/>
          <w:szCs w:val="22"/>
          <w:lang w:val="en-US"/>
        </w:rPr>
        <w:t xml:space="preserve"> ending in September 2025 and the need to </w:t>
      </w:r>
      <w:r w:rsidRPr="1CBCE54A" w:rsidR="1CBCE54A">
        <w:rPr>
          <w:rFonts w:ascii="Times New Roman" w:hAnsi="Times New Roman" w:eastAsia="Times New Roman" w:cs="Times New Roman"/>
          <w:i w:val="1"/>
          <w:iCs w:val="1"/>
          <w:noProof w:val="0"/>
          <w:sz w:val="22"/>
          <w:szCs w:val="22"/>
          <w:lang w:val="en-US"/>
        </w:rPr>
        <w:t>maintain</w:t>
      </w:r>
      <w:r w:rsidRPr="1CBCE54A" w:rsidR="1CBCE54A">
        <w:rPr>
          <w:rFonts w:ascii="Times New Roman" w:hAnsi="Times New Roman" w:eastAsia="Times New Roman" w:cs="Times New Roman"/>
          <w:i w:val="1"/>
          <w:iCs w:val="1"/>
          <w:noProof w:val="0"/>
          <w:sz w:val="22"/>
          <w:szCs w:val="22"/>
          <w:lang w:val="en-US"/>
        </w:rPr>
        <w:t xml:space="preserve"> the RMS application housed within the system, OSORA in partnership with OAGM looks to extend operation and maintenance of the OAGM web-based services for AGX and its Records Management System (RMS) module. The extensions will span for periods of 6 months for a total contract extension of 3 years. This will allow sufficient time for the systematic migration of the RMS application out of the AGX platform. The Acquisition Audit Resource Center (AARC) and Electronic Policy Manual (EPM) modules will no longer be supported under this new contract.  RMD </w:t>
      </w:r>
      <w:r w:rsidRPr="1CBCE54A" w:rsidR="1CBCE54A">
        <w:rPr>
          <w:rFonts w:ascii="Times New Roman" w:hAnsi="Times New Roman" w:eastAsia="Times New Roman" w:cs="Times New Roman"/>
          <w:i w:val="1"/>
          <w:iCs w:val="1"/>
          <w:noProof w:val="0"/>
          <w:sz w:val="22"/>
          <w:szCs w:val="22"/>
          <w:lang w:val="en-US"/>
        </w:rPr>
        <w:t>represents</w:t>
      </w:r>
      <w:r w:rsidRPr="1CBCE54A" w:rsidR="1CBCE54A">
        <w:rPr>
          <w:rFonts w:ascii="Times New Roman" w:hAnsi="Times New Roman" w:eastAsia="Times New Roman" w:cs="Times New Roman"/>
          <w:i w:val="1"/>
          <w:iCs w:val="1"/>
          <w:noProof w:val="0"/>
          <w:sz w:val="22"/>
          <w:szCs w:val="22"/>
          <w:lang w:val="en-US"/>
        </w:rPr>
        <w:t xml:space="preserve"> an important functional </w:t>
      </w:r>
      <w:r w:rsidRPr="1CBCE54A" w:rsidR="1CBCE54A">
        <w:rPr>
          <w:rFonts w:ascii="Times New Roman" w:hAnsi="Times New Roman" w:eastAsia="Times New Roman" w:cs="Times New Roman"/>
          <w:i w:val="1"/>
          <w:iCs w:val="1"/>
          <w:noProof w:val="0"/>
          <w:sz w:val="22"/>
          <w:szCs w:val="22"/>
          <w:lang w:val="en-US"/>
        </w:rPr>
        <w:t>component</w:t>
      </w:r>
      <w:r w:rsidRPr="1CBCE54A" w:rsidR="1CBCE54A">
        <w:rPr>
          <w:rFonts w:ascii="Times New Roman" w:hAnsi="Times New Roman" w:eastAsia="Times New Roman" w:cs="Times New Roman"/>
          <w:i w:val="1"/>
          <w:iCs w:val="1"/>
          <w:noProof w:val="0"/>
          <w:sz w:val="22"/>
          <w:szCs w:val="22"/>
          <w:lang w:val="en-US"/>
        </w:rPr>
        <w:t xml:space="preserve"> within the broader AGX system, specifically addressing the asset tracking needs that are essential to effective acquisition management at CMS. </w:t>
      </w:r>
    </w:p>
    <w:p w:rsidRPr="003A4C2B" w:rsidR="001470FA" w:rsidP="001470FA" w:rsidRDefault="001470FA" w14:paraId="76233C9E" w14:textId="77777777">
      <w:pPr>
        <w:pStyle w:val="ListParagraph"/>
        <w:rPr>
          <w:rFonts w:ascii="Times New Roman" w:hAnsi="Times New Roman" w:cs="Times New Roman"/>
          <w:i/>
          <w:color w:val="0000FF"/>
        </w:rPr>
      </w:pPr>
    </w:p>
    <w:p w:rsidR="001470FA" w:rsidP="001470FA" w:rsidRDefault="001470FA" w14:paraId="40D9806B" w14:textId="77777777">
      <w:pPr>
        <w:pStyle w:val="ListParagraph"/>
        <w:numPr>
          <w:ilvl w:val="1"/>
          <w:numId w:val="5"/>
        </w:numPr>
        <w:spacing w:after="0" w:line="240" w:lineRule="auto"/>
        <w:rPr>
          <w:rFonts w:ascii="Times New Roman" w:hAnsi="Times New Roman" w:cs="Times New Roman"/>
          <w:i/>
          <w:color w:val="0000FF"/>
        </w:rPr>
      </w:pPr>
      <w:r w:rsidRPr="003A4C2B">
        <w:rPr>
          <w:rFonts w:ascii="Times New Roman" w:hAnsi="Times New Roman" w:cs="Times New Roman"/>
          <w:i/>
          <w:color w:val="0000FF"/>
        </w:rPr>
        <w:t xml:space="preserve">Example </w:t>
      </w:r>
      <w:r>
        <w:rPr>
          <w:rFonts w:ascii="Times New Roman" w:hAnsi="Times New Roman" w:cs="Times New Roman"/>
          <w:i/>
          <w:color w:val="0000FF"/>
        </w:rPr>
        <w:t>4</w:t>
      </w:r>
      <w:r w:rsidRPr="003A4C2B">
        <w:rPr>
          <w:rFonts w:ascii="Times New Roman" w:hAnsi="Times New Roman" w:cs="Times New Roman"/>
          <w:i/>
          <w:color w:val="0000FF"/>
        </w:rPr>
        <w:t>: As a result of lessons learned, the program office is implementing process changes to the SOW. The program office requests the Contracting Officer to negotiate a modification to the contract to include the latest version of the SOW provided as an attachment to this document”</w:t>
      </w:r>
    </w:p>
    <w:p w:rsidRPr="007F42C9" w:rsidR="001470FA" w:rsidP="001470FA" w:rsidRDefault="001470FA" w14:paraId="73206EFF" w14:textId="77777777">
      <w:pPr>
        <w:pStyle w:val="ListParagraph"/>
        <w:rPr>
          <w:rFonts w:ascii="Times New Roman" w:hAnsi="Times New Roman" w:cs="Times New Roman"/>
          <w:i/>
          <w:color w:val="0000FF"/>
        </w:rPr>
      </w:pPr>
    </w:p>
    <w:p w:rsidR="001470FA" w:rsidP="001470FA" w:rsidRDefault="001470FA" w14:paraId="3E4F1C94" w14:textId="77777777">
      <w:pPr>
        <w:pStyle w:val="ListParagraph"/>
        <w:spacing w:after="0" w:line="240" w:lineRule="auto"/>
        <w:ind w:left="1440"/>
        <w:rPr>
          <w:rFonts w:ascii="Times New Roman" w:hAnsi="Times New Roman" w:cs="Times New Roman"/>
          <w:i/>
          <w:color w:val="0000FF"/>
        </w:rPr>
      </w:pPr>
    </w:p>
    <w:p w:rsidRPr="00365713" w:rsidR="001470FA" w:rsidP="001470FA" w:rsidRDefault="001470FA" w14:paraId="7C0841FD" w14:textId="3836408C">
      <w:pPr>
        <w:pStyle w:val="ListParagraph"/>
        <w:numPr>
          <w:ilvl w:val="0"/>
          <w:numId w:val="5"/>
        </w:numPr>
        <w:rPr>
          <w:rFonts w:ascii="Times New Roman" w:hAnsi="Times New Roman" w:cs="Times New Roman"/>
          <w:u w:val="single"/>
        </w:rPr>
      </w:pPr>
      <w:r w:rsidRPr="004D0A95">
        <w:rPr>
          <w:rFonts w:ascii="Times New Roman" w:hAnsi="Times New Roman" w:cs="Times New Roman"/>
          <w:u w:val="single"/>
        </w:rPr>
        <w:t>Reason for Contract Change</w:t>
      </w:r>
      <w:r>
        <w:rPr>
          <w:rFonts w:ascii="Times New Roman" w:hAnsi="Times New Roman" w:cs="Times New Roman"/>
          <w:u w:val="single"/>
        </w:rPr>
        <w:t xml:space="preserve"> / Request to Exercise Option(s)</w:t>
      </w:r>
      <w:r w:rsidRPr="004D0A95">
        <w:rPr>
          <w:rFonts w:ascii="Times New Roman" w:hAnsi="Times New Roman" w:cs="Times New Roman"/>
          <w:u w:val="single"/>
        </w:rPr>
        <w:t>:</w:t>
      </w:r>
      <w:r w:rsidRPr="00634FEF">
        <w:rPr>
          <w:rFonts w:ascii="Times New Roman" w:hAnsi="Times New Roman" w:cs="Times New Roman"/>
        </w:rPr>
        <w:t xml:space="preserve"> </w:t>
      </w:r>
      <w:r w:rsidRPr="009810D2">
        <w:rPr>
          <w:rFonts w:ascii="Times New Roman" w:hAnsi="Times New Roman" w:cs="Times New Roman"/>
        </w:rPr>
        <w:t>(</w:t>
      </w:r>
      <w:r w:rsidRPr="009810D2">
        <w:rPr>
          <w:rFonts w:ascii="Times New Roman" w:hAnsi="Times New Roman" w:cs="Times New Roman"/>
          <w:i/>
          <w:color w:val="0000FF"/>
        </w:rPr>
        <w:t xml:space="preserve">Applicable to </w:t>
      </w:r>
      <w:r>
        <w:rPr>
          <w:rFonts w:ascii="Times New Roman" w:hAnsi="Times New Roman" w:cs="Times New Roman"/>
          <w:i/>
          <w:color w:val="0000FF"/>
        </w:rPr>
        <w:t xml:space="preserve">Exercise of </w:t>
      </w:r>
      <w:r w:rsidR="006C11D2">
        <w:rPr>
          <w:rFonts w:ascii="Times New Roman" w:hAnsi="Times New Roman" w:cs="Times New Roman"/>
          <w:i/>
          <w:color w:val="0000FF"/>
        </w:rPr>
        <w:t>O</w:t>
      </w:r>
      <w:r>
        <w:rPr>
          <w:rFonts w:ascii="Times New Roman" w:hAnsi="Times New Roman" w:cs="Times New Roman"/>
          <w:i/>
          <w:color w:val="0000FF"/>
        </w:rPr>
        <w:t>ption</w:t>
      </w:r>
      <w:r w:rsidR="006C11D2">
        <w:rPr>
          <w:rFonts w:ascii="Times New Roman" w:hAnsi="Times New Roman" w:cs="Times New Roman"/>
          <w:i/>
          <w:color w:val="0000FF"/>
        </w:rPr>
        <w:t xml:space="preserve"> and</w:t>
      </w:r>
      <w:r>
        <w:rPr>
          <w:rFonts w:ascii="Times New Roman" w:hAnsi="Times New Roman" w:cs="Times New Roman"/>
          <w:i/>
          <w:color w:val="0000FF"/>
        </w:rPr>
        <w:t xml:space="preserve"> </w:t>
      </w:r>
      <w:r w:rsidR="006C11D2">
        <w:rPr>
          <w:rFonts w:ascii="Times New Roman" w:hAnsi="Times New Roman" w:cs="Times New Roman"/>
          <w:i/>
          <w:color w:val="0000FF"/>
        </w:rPr>
        <w:t>n</w:t>
      </w:r>
      <w:r>
        <w:rPr>
          <w:rFonts w:ascii="Times New Roman" w:hAnsi="Times New Roman" w:cs="Times New Roman"/>
          <w:i/>
          <w:color w:val="0000FF"/>
        </w:rPr>
        <w:t>egotiated</w:t>
      </w:r>
      <w:r w:rsidRPr="009810D2">
        <w:rPr>
          <w:rFonts w:ascii="Times New Roman" w:hAnsi="Times New Roman" w:cs="Times New Roman"/>
          <w:i/>
          <w:color w:val="0000FF"/>
        </w:rPr>
        <w:t xml:space="preserve"> </w:t>
      </w:r>
      <w:r>
        <w:rPr>
          <w:rFonts w:ascii="Times New Roman" w:hAnsi="Times New Roman" w:cs="Times New Roman"/>
          <w:i/>
          <w:color w:val="0000FF"/>
        </w:rPr>
        <w:t>modif</w:t>
      </w:r>
      <w:r w:rsidRPr="009810D2">
        <w:rPr>
          <w:rFonts w:ascii="Times New Roman" w:hAnsi="Times New Roman" w:cs="Times New Roman"/>
          <w:i/>
          <w:color w:val="0000FF"/>
        </w:rPr>
        <w:t>ications</w:t>
      </w:r>
      <w:r>
        <w:rPr>
          <w:rFonts w:ascii="Times New Roman" w:hAnsi="Times New Roman" w:cs="Times New Roman"/>
          <w:i/>
          <w:color w:val="0000FF"/>
        </w:rPr>
        <w:t>)</w:t>
      </w:r>
    </w:p>
    <w:p w:rsidRPr="004D0A95" w:rsidR="001470FA" w:rsidP="001470FA" w:rsidRDefault="001470FA" w14:paraId="63D87A26" w14:textId="77777777">
      <w:pPr>
        <w:pStyle w:val="ListParagraph"/>
        <w:rPr>
          <w:rFonts w:ascii="Times New Roman" w:hAnsi="Times New Roman" w:cs="Times New Roman"/>
          <w:u w:val="single"/>
        </w:rPr>
      </w:pPr>
    </w:p>
    <w:p w:rsidR="001470FA" w:rsidP="6F4FFA76" w:rsidRDefault="001470FA" w14:paraId="02D2EBBC" w14:textId="57DC5140">
      <w:pPr>
        <w:pStyle w:val="ListParagraph"/>
        <w:numPr>
          <w:ilvl w:val="1"/>
          <w:numId w:val="5"/>
        </w:numPr>
        <w:rPr>
          <w:rFonts w:ascii="Times New Roman" w:hAnsi="Times New Roman" w:eastAsia="Times New Roman" w:cs="Times New Roman"/>
          <w:i w:val="1"/>
          <w:iCs w:val="1"/>
          <w:noProof w:val="0"/>
          <w:sz w:val="22"/>
          <w:szCs w:val="22"/>
          <w:lang w:val="en-US"/>
        </w:rPr>
      </w:pPr>
      <w:r w:rsidRPr="6F4FFA76" w:rsidR="6F4FFA76">
        <w:rPr>
          <w:rFonts w:ascii="Times New Roman" w:hAnsi="Times New Roman" w:cs="Times New Roman"/>
          <w:i w:val="1"/>
          <w:iCs w:val="1"/>
          <w:color w:val="0000FF"/>
        </w:rPr>
        <w:t xml:space="preserve">Describe the option(s) being requested to be exercised, the contractor’s current performance, and the Government’s continued need for the desired service or product. (An </w:t>
      </w:r>
      <w:r w:rsidRPr="6F4FFA76" w:rsidR="6F4FFA76">
        <w:rPr>
          <w:rFonts w:ascii="Times New Roman" w:hAnsi="Times New Roman" w:cs="Times New Roman"/>
          <w:i w:val="1"/>
          <w:iCs w:val="1"/>
          <w:color w:val="0000FF"/>
        </w:rPr>
        <w:t>additional</w:t>
      </w:r>
      <w:r w:rsidRPr="6F4FFA76" w:rsidR="6F4FFA76">
        <w:rPr>
          <w:rFonts w:ascii="Times New Roman" w:hAnsi="Times New Roman" w:cs="Times New Roman"/>
          <w:i w:val="1"/>
          <w:iCs w:val="1"/>
          <w:color w:val="0000FF"/>
        </w:rPr>
        <w:t xml:space="preserve"> year of performance, </w:t>
      </w:r>
      <w:r w:rsidRPr="6F4FFA76" w:rsidR="6F4FFA76">
        <w:rPr>
          <w:rFonts w:ascii="Times New Roman" w:hAnsi="Times New Roman" w:cs="Times New Roman"/>
          <w:i w:val="1"/>
          <w:iCs w:val="1"/>
          <w:color w:val="0000FF"/>
        </w:rPr>
        <w:t>additional</w:t>
      </w:r>
      <w:r w:rsidRPr="6F4FFA76" w:rsidR="6F4FFA76">
        <w:rPr>
          <w:rFonts w:ascii="Times New Roman" w:hAnsi="Times New Roman" w:cs="Times New Roman"/>
          <w:i w:val="1"/>
          <w:iCs w:val="1"/>
          <w:color w:val="0000FF"/>
        </w:rPr>
        <w:t xml:space="preserve"> units, etc.)  </w:t>
      </w:r>
      <w:r w:rsidRPr="6F4FFA76" w:rsidR="6F4FFA76">
        <w:rPr>
          <w:rFonts w:ascii="Times New Roman" w:hAnsi="Times New Roman" w:eastAsia="Times New Roman" w:cs="Times New Roman"/>
          <w:i w:val="1"/>
          <w:iCs w:val="1"/>
          <w:noProof w:val="0"/>
          <w:sz w:val="22"/>
          <w:szCs w:val="22"/>
          <w:lang w:val="en-US"/>
        </w:rPr>
        <w:t xml:space="preserve">Due to AGM contract </w:t>
      </w:r>
      <w:r w:rsidRPr="6F4FFA76" w:rsidR="6F4FFA76">
        <w:rPr>
          <w:rFonts w:ascii="Times New Roman" w:hAnsi="Times New Roman" w:eastAsia="Times New Roman" w:cs="Times New Roman"/>
          <w:i w:val="1"/>
          <w:iCs w:val="1"/>
          <w:noProof w:val="0"/>
          <w:sz w:val="22"/>
          <w:szCs w:val="22"/>
          <w:lang w:val="en-US"/>
        </w:rPr>
        <w:t>PoP</w:t>
      </w:r>
      <w:r w:rsidRPr="6F4FFA76" w:rsidR="6F4FFA76">
        <w:rPr>
          <w:rFonts w:ascii="Times New Roman" w:hAnsi="Times New Roman" w:eastAsia="Times New Roman" w:cs="Times New Roman"/>
          <w:i w:val="1"/>
          <w:iCs w:val="1"/>
          <w:noProof w:val="0"/>
          <w:sz w:val="22"/>
          <w:szCs w:val="22"/>
          <w:lang w:val="en-US"/>
        </w:rPr>
        <w:t xml:space="preserve"> ending in September 2025, OSORA’s RMS application will require an extension to keep providing Records Management services to its users (i.e., search, transfer, request, disposition) until transition to a new platform occurs. To continue O&amp;M, Tasks 2 &amp; Task 3 will need continued support.</w:t>
      </w:r>
    </w:p>
    <w:p w:rsidR="001470FA" w:rsidP="001470FA" w:rsidRDefault="001470FA" w14:paraId="70AA3C4C" w14:textId="77777777">
      <w:pPr>
        <w:pStyle w:val="ListParagraph"/>
        <w:ind w:left="1440"/>
        <w:rPr>
          <w:rFonts w:ascii="Times New Roman" w:hAnsi="Times New Roman" w:cs="Times New Roman"/>
          <w:i/>
          <w:color w:val="0000FF"/>
        </w:rPr>
      </w:pPr>
    </w:p>
    <w:p w:rsidR="001470FA" w:rsidP="001470FA" w:rsidRDefault="001470FA" w14:paraId="4DD827DF" w14:textId="77777777">
      <w:pPr>
        <w:pStyle w:val="ListParagraph"/>
        <w:numPr>
          <w:ilvl w:val="1"/>
          <w:numId w:val="5"/>
        </w:numPr>
        <w:rPr>
          <w:rFonts w:ascii="Times New Roman" w:hAnsi="Times New Roman" w:cs="Times New Roman"/>
          <w:i/>
          <w:color w:val="0000FF"/>
        </w:rPr>
      </w:pPr>
      <w:r>
        <w:rPr>
          <w:rFonts w:ascii="Times New Roman" w:hAnsi="Times New Roman" w:cs="Times New Roman"/>
          <w:i/>
          <w:color w:val="0000FF"/>
        </w:rPr>
        <w:t xml:space="preserve">If transitioning funds between contract line items or deliverable subline items provide an explanation why the funds need to be moved and </w:t>
      </w:r>
      <w:proofErr w:type="gramStart"/>
      <w:r>
        <w:rPr>
          <w:rFonts w:ascii="Times New Roman" w:hAnsi="Times New Roman" w:cs="Times New Roman"/>
          <w:i/>
          <w:color w:val="0000FF"/>
        </w:rPr>
        <w:t>are able to</w:t>
      </w:r>
      <w:proofErr w:type="gramEnd"/>
      <w:r>
        <w:rPr>
          <w:rFonts w:ascii="Times New Roman" w:hAnsi="Times New Roman" w:cs="Times New Roman"/>
          <w:i/>
          <w:color w:val="0000FF"/>
        </w:rPr>
        <w:t xml:space="preserve"> be moved.</w:t>
      </w:r>
    </w:p>
    <w:p w:rsidR="001470FA" w:rsidP="001470FA" w:rsidRDefault="001470FA" w14:paraId="787E74F1" w14:textId="77777777">
      <w:pPr>
        <w:pStyle w:val="ListParagraph"/>
        <w:ind w:left="1440"/>
        <w:rPr>
          <w:rFonts w:ascii="Times New Roman" w:hAnsi="Times New Roman" w:cs="Times New Roman"/>
          <w:i/>
          <w:color w:val="0000FF"/>
        </w:rPr>
      </w:pPr>
    </w:p>
    <w:p w:rsidRPr="004D0A95" w:rsidR="001470FA" w:rsidP="001470FA" w:rsidRDefault="001470FA" w14:paraId="26594713" w14:textId="181DFC9D">
      <w:pPr>
        <w:pStyle w:val="ListParagraph"/>
        <w:numPr>
          <w:ilvl w:val="1"/>
          <w:numId w:val="5"/>
        </w:numPr>
        <w:rPr>
          <w:rFonts w:ascii="Times New Roman" w:hAnsi="Times New Roman" w:cs="Times New Roman"/>
          <w:i/>
          <w:color w:val="0000FF"/>
        </w:rPr>
      </w:pPr>
      <w:r>
        <w:rPr>
          <w:rFonts w:ascii="Times New Roman" w:hAnsi="Times New Roman" w:cs="Times New Roman"/>
          <w:i/>
          <w:color w:val="0000FF"/>
        </w:rPr>
        <w:t>Describe</w:t>
      </w:r>
      <w:r w:rsidRPr="004D0A95">
        <w:rPr>
          <w:rFonts w:ascii="Times New Roman" w:hAnsi="Times New Roman" w:cs="Times New Roman"/>
          <w:i/>
          <w:color w:val="0000FF"/>
        </w:rPr>
        <w:t xml:space="preserve"> what is being changed</w:t>
      </w:r>
      <w:r>
        <w:rPr>
          <w:rFonts w:ascii="Times New Roman" w:hAnsi="Times New Roman" w:cs="Times New Roman"/>
          <w:i/>
          <w:color w:val="0000FF"/>
        </w:rPr>
        <w:t>;</w:t>
      </w:r>
      <w:r w:rsidRPr="004D0A95">
        <w:rPr>
          <w:rFonts w:ascii="Times New Roman" w:hAnsi="Times New Roman" w:cs="Times New Roman"/>
          <w:i/>
          <w:color w:val="0000FF"/>
        </w:rPr>
        <w:t xml:space="preserve"> this section should describe why the change is necessary. </w:t>
      </w:r>
      <w:r>
        <w:rPr>
          <w:rFonts w:ascii="Times New Roman" w:hAnsi="Times New Roman" w:cs="Times New Roman"/>
          <w:i/>
          <w:color w:val="0000FF"/>
        </w:rPr>
        <w:t xml:space="preserve">For </w:t>
      </w:r>
      <w:r w:rsidR="006C11D2">
        <w:rPr>
          <w:rFonts w:ascii="Times New Roman" w:hAnsi="Times New Roman" w:cs="Times New Roman"/>
          <w:i/>
          <w:color w:val="0000FF"/>
        </w:rPr>
        <w:t>n</w:t>
      </w:r>
      <w:r>
        <w:rPr>
          <w:rFonts w:ascii="Times New Roman" w:hAnsi="Times New Roman" w:cs="Times New Roman"/>
          <w:i/>
          <w:color w:val="0000FF"/>
        </w:rPr>
        <w:t>egotiated modifications s</w:t>
      </w:r>
      <w:r w:rsidRPr="004D0A95">
        <w:rPr>
          <w:rFonts w:ascii="Times New Roman" w:hAnsi="Times New Roman" w:cs="Times New Roman"/>
          <w:i/>
          <w:color w:val="0000FF"/>
        </w:rPr>
        <w:t>ee the below examples:</w:t>
      </w:r>
    </w:p>
    <w:p w:rsidRPr="004D0A95" w:rsidR="001470FA" w:rsidP="001470FA" w:rsidRDefault="001470FA" w14:paraId="4A0871C1" w14:textId="77777777">
      <w:pPr>
        <w:pStyle w:val="ListParagraph"/>
        <w:rPr>
          <w:rFonts w:ascii="Times New Roman" w:hAnsi="Times New Roman" w:cs="Times New Roman"/>
          <w:i/>
          <w:color w:val="0000FF"/>
        </w:rPr>
      </w:pPr>
    </w:p>
    <w:p w:rsidRPr="004D0A95" w:rsidR="001470FA" w:rsidP="001470FA" w:rsidRDefault="001470FA" w14:paraId="4100C863" w14:textId="77777777">
      <w:pPr>
        <w:pStyle w:val="ListParagraph"/>
        <w:numPr>
          <w:ilvl w:val="1"/>
          <w:numId w:val="5"/>
        </w:numPr>
        <w:rPr>
          <w:rFonts w:ascii="Times New Roman" w:hAnsi="Times New Roman" w:cs="Times New Roman"/>
          <w:i/>
          <w:color w:val="0000FF"/>
        </w:rPr>
      </w:pPr>
      <w:r w:rsidRPr="004D0A95">
        <w:rPr>
          <w:rFonts w:ascii="Times New Roman" w:hAnsi="Times New Roman" w:cs="Times New Roman"/>
          <w:i/>
          <w:color w:val="0000FF"/>
        </w:rPr>
        <w:t>“Example 1: Due to an increase demand for audit services</w:t>
      </w:r>
      <w:r>
        <w:rPr>
          <w:rFonts w:ascii="Times New Roman" w:hAnsi="Times New Roman" w:cs="Times New Roman"/>
          <w:i/>
          <w:color w:val="0000FF"/>
        </w:rPr>
        <w:t>,</w:t>
      </w:r>
      <w:r w:rsidRPr="004D0A95">
        <w:rPr>
          <w:rFonts w:ascii="Times New Roman" w:hAnsi="Times New Roman" w:cs="Times New Roman"/>
          <w:i/>
          <w:color w:val="0000FF"/>
        </w:rPr>
        <w:t xml:space="preserve"> in the state of Alaska</w:t>
      </w:r>
      <w:r>
        <w:rPr>
          <w:rFonts w:ascii="Times New Roman" w:hAnsi="Times New Roman" w:cs="Times New Roman"/>
          <w:i/>
          <w:color w:val="0000FF"/>
        </w:rPr>
        <w:t>,</w:t>
      </w:r>
      <w:r w:rsidRPr="004D0A95">
        <w:rPr>
          <w:rFonts w:ascii="Times New Roman" w:hAnsi="Times New Roman" w:cs="Times New Roman"/>
          <w:i/>
          <w:color w:val="0000FF"/>
        </w:rPr>
        <w:t xml:space="preserve"> there has been a legitimate spike in the burn level of hours. To continue to provide the statutorily required audit services to the state of Alaska</w:t>
      </w:r>
      <w:r>
        <w:rPr>
          <w:rFonts w:ascii="Times New Roman" w:hAnsi="Times New Roman" w:cs="Times New Roman"/>
          <w:i/>
          <w:color w:val="0000FF"/>
        </w:rPr>
        <w:t>,</w:t>
      </w:r>
      <w:r w:rsidRPr="004D0A95">
        <w:rPr>
          <w:rFonts w:ascii="Times New Roman" w:hAnsi="Times New Roman" w:cs="Times New Roman"/>
          <w:i/>
          <w:color w:val="0000FF"/>
        </w:rPr>
        <w:t xml:space="preserve"> an additional 10,000 hours must be added to the contract. This increase represents a 10% increase to the current LOE and should enable the contractor to provide services for the entire POP. </w:t>
      </w:r>
    </w:p>
    <w:p w:rsidRPr="004D0A95" w:rsidR="001470FA" w:rsidP="001470FA" w:rsidRDefault="001470FA" w14:paraId="56145E8C" w14:textId="77777777">
      <w:pPr>
        <w:pStyle w:val="ListParagraph"/>
        <w:rPr>
          <w:rFonts w:ascii="Times New Roman" w:hAnsi="Times New Roman" w:cs="Times New Roman"/>
          <w:i/>
          <w:color w:val="0000FF"/>
        </w:rPr>
      </w:pPr>
    </w:p>
    <w:p w:rsidRPr="004D0A95" w:rsidR="001470FA" w:rsidP="001470FA" w:rsidRDefault="001470FA" w14:paraId="667BFFDE" w14:textId="77777777">
      <w:pPr>
        <w:pStyle w:val="ListParagraph"/>
        <w:numPr>
          <w:ilvl w:val="1"/>
          <w:numId w:val="5"/>
        </w:numPr>
        <w:rPr>
          <w:rFonts w:ascii="Times New Roman" w:hAnsi="Times New Roman" w:cs="Times New Roman"/>
          <w:i/>
          <w:color w:val="0000FF"/>
        </w:rPr>
      </w:pPr>
      <w:r w:rsidRPr="004D0A95">
        <w:rPr>
          <w:rFonts w:ascii="Times New Roman" w:hAnsi="Times New Roman" w:cs="Times New Roman"/>
          <w:i/>
          <w:color w:val="0000FF"/>
        </w:rPr>
        <w:t>Example 2: It was originally assumed that new software would not need to be created to meet the SOW requirements; however, after 6 months of attempting to use a</w:t>
      </w:r>
      <w:r>
        <w:rPr>
          <w:rFonts w:ascii="Times New Roman" w:hAnsi="Times New Roman" w:cs="Times New Roman"/>
          <w:i/>
          <w:color w:val="0000FF"/>
        </w:rPr>
        <w:t xml:space="preserve"> Commercial Off the Shelf</w:t>
      </w:r>
      <w:r w:rsidRPr="004D0A95">
        <w:rPr>
          <w:rFonts w:ascii="Times New Roman" w:hAnsi="Times New Roman" w:cs="Times New Roman"/>
          <w:i/>
          <w:color w:val="0000FF"/>
        </w:rPr>
        <w:t xml:space="preserve"> </w:t>
      </w:r>
      <w:r>
        <w:rPr>
          <w:rFonts w:ascii="Times New Roman" w:hAnsi="Times New Roman" w:cs="Times New Roman"/>
          <w:i/>
          <w:color w:val="0000FF"/>
        </w:rPr>
        <w:t>(</w:t>
      </w:r>
      <w:r w:rsidRPr="004D0A95">
        <w:rPr>
          <w:rFonts w:ascii="Times New Roman" w:hAnsi="Times New Roman" w:cs="Times New Roman"/>
          <w:i/>
          <w:color w:val="0000FF"/>
        </w:rPr>
        <w:t>COTS</w:t>
      </w:r>
      <w:r>
        <w:rPr>
          <w:rFonts w:ascii="Times New Roman" w:hAnsi="Times New Roman" w:cs="Times New Roman"/>
          <w:i/>
          <w:color w:val="0000FF"/>
        </w:rPr>
        <w:t>)</w:t>
      </w:r>
      <w:r w:rsidRPr="004D0A95">
        <w:rPr>
          <w:rFonts w:ascii="Times New Roman" w:hAnsi="Times New Roman" w:cs="Times New Roman"/>
          <w:i/>
          <w:color w:val="0000FF"/>
        </w:rPr>
        <w:t xml:space="preserve"> product the Government has decided to request the contractor to develop</w:t>
      </w:r>
      <w:r>
        <w:rPr>
          <w:rFonts w:ascii="Times New Roman" w:hAnsi="Times New Roman" w:cs="Times New Roman"/>
          <w:i/>
          <w:color w:val="0000FF"/>
        </w:rPr>
        <w:t xml:space="preserve"> modify existing COTs products to meet the Governments need</w:t>
      </w:r>
      <w:r w:rsidRPr="004D0A95">
        <w:rPr>
          <w:rFonts w:ascii="Times New Roman" w:hAnsi="Times New Roman" w:cs="Times New Roman"/>
          <w:i/>
          <w:color w:val="0000FF"/>
        </w:rPr>
        <w:t>.</w:t>
      </w:r>
      <w:r>
        <w:rPr>
          <w:rFonts w:ascii="Times New Roman" w:hAnsi="Times New Roman" w:cs="Times New Roman"/>
          <w:i/>
          <w:color w:val="0000FF"/>
        </w:rPr>
        <w:t xml:space="preserve"> The Governments wants to retain unlimited rights to the adjustments made to the COTS product. </w:t>
      </w:r>
    </w:p>
    <w:p w:rsidRPr="004D0A95" w:rsidR="001470FA" w:rsidP="001470FA" w:rsidRDefault="001470FA" w14:paraId="3E13CDC7" w14:textId="77777777">
      <w:pPr>
        <w:pStyle w:val="ListParagraph"/>
        <w:rPr>
          <w:rFonts w:ascii="Times New Roman" w:hAnsi="Times New Roman" w:cs="Times New Roman"/>
          <w:i/>
          <w:color w:val="0000FF"/>
        </w:rPr>
      </w:pPr>
    </w:p>
    <w:p w:rsidRPr="004D0A95" w:rsidR="001470FA" w:rsidP="001470FA" w:rsidRDefault="001470FA" w14:paraId="18CA14E0" w14:textId="77777777">
      <w:pPr>
        <w:pStyle w:val="ListParagraph"/>
        <w:numPr>
          <w:ilvl w:val="1"/>
          <w:numId w:val="5"/>
        </w:numPr>
        <w:rPr>
          <w:rFonts w:ascii="Times New Roman" w:hAnsi="Times New Roman" w:cs="Times New Roman"/>
          <w:i/>
          <w:color w:val="0000FF"/>
        </w:rPr>
      </w:pPr>
      <w:r w:rsidRPr="004D0A95">
        <w:rPr>
          <w:rFonts w:ascii="Times New Roman" w:hAnsi="Times New Roman" w:cs="Times New Roman"/>
          <w:i/>
          <w:color w:val="0000FF"/>
        </w:rPr>
        <w:t>Example 3: As a result of lessons learned, the Government believes it can reduce the response time to beneficiary requests by 30% with the implementation of several process improvements. The incorporation of this revised SOW will enable the contractor to make necessary process changes to improve beneficiary provided services.</w:t>
      </w:r>
    </w:p>
    <w:p w:rsidRPr="004D0A95" w:rsidR="001470FA" w:rsidP="001470FA" w:rsidRDefault="001470FA" w14:paraId="1B8F9717" w14:textId="77777777">
      <w:pPr>
        <w:pStyle w:val="ListParagraph"/>
        <w:rPr>
          <w:rFonts w:ascii="Times New Roman" w:hAnsi="Times New Roman" w:cs="Times New Roman"/>
          <w:i/>
          <w:color w:val="0000FF"/>
        </w:rPr>
      </w:pPr>
    </w:p>
    <w:p w:rsidRPr="004C537F" w:rsidR="001470FA" w:rsidP="004C537F" w:rsidRDefault="001470FA" w14:paraId="6EA40C4B" w14:textId="504F998A">
      <w:pPr>
        <w:pStyle w:val="ListParagraph"/>
        <w:numPr>
          <w:ilvl w:val="0"/>
          <w:numId w:val="7"/>
        </w:numPr>
        <w:rPr>
          <w:rFonts w:ascii="Times New Roman" w:hAnsi="Times New Roman" w:eastAsia="Times New Roman" w:cs="Times New Roman"/>
          <w:u w:val="single"/>
        </w:rPr>
      </w:pPr>
      <w:bookmarkStart w:name="_Hlk176414491" w:id="0"/>
      <w:r w:rsidRPr="004D0A95">
        <w:rPr>
          <w:rFonts w:ascii="Times New Roman" w:hAnsi="Times New Roman" w:cs="Times New Roman"/>
          <w:u w:val="single"/>
        </w:rPr>
        <w:t>S</w:t>
      </w:r>
      <w:r>
        <w:rPr>
          <w:rFonts w:ascii="Times New Roman" w:hAnsi="Times New Roman" w:cs="Times New Roman"/>
          <w:u w:val="single"/>
        </w:rPr>
        <w:t>cope Assessment</w:t>
      </w:r>
      <w:r w:rsidRPr="00104C0D">
        <w:rPr>
          <w:rFonts w:ascii="Times New Roman" w:hAnsi="Times New Roman" w:cs="Times New Roman"/>
        </w:rPr>
        <w:t xml:space="preserve">: </w:t>
      </w:r>
      <w:r w:rsidR="004C537F">
        <w:rPr>
          <w:rFonts w:ascii="Times New Roman" w:hAnsi="Times New Roman" w:eastAsia="Times New Roman" w:cs="Times New Roman"/>
        </w:rPr>
        <w:t>(</w:t>
      </w:r>
      <w:r w:rsidR="004C537F">
        <w:rPr>
          <w:rFonts w:ascii="Times New Roman" w:hAnsi="Times New Roman" w:eastAsia="Times New Roman" w:cs="Times New Roman"/>
          <w:i/>
          <w:iCs/>
          <w:color w:val="0000FF"/>
        </w:rPr>
        <w:t>Applicable to Exercise of Option or negotiated modifications) Provide a summary. SOWs/PWSs, etc. can be attachments (Section II below) depending on CO preference.</w:t>
      </w:r>
    </w:p>
    <w:bookmarkEnd w:id="0"/>
    <w:p w:rsidRPr="001476D2" w:rsidR="001470FA" w:rsidP="3C783825" w:rsidRDefault="001470FA" w14:paraId="26788944" w14:textId="7AE24540">
      <w:pPr>
        <w:spacing w:line="240" w:lineRule="auto"/>
        <w:ind w:left="720"/>
        <w:rPr>
          <w:rFonts w:ascii="Times New Roman" w:hAnsi="Times New Roman" w:cs="Times New Roman"/>
          <w:i w:val="1"/>
          <w:iCs w:val="1"/>
          <w:color w:val="auto"/>
        </w:rPr>
      </w:pPr>
      <w:r w:rsidRPr="3C783825" w:rsidR="3C783825">
        <w:rPr>
          <w:rFonts w:ascii="Times New Roman" w:hAnsi="Times New Roman" w:cs="Times New Roman"/>
          <w:i w:val="1"/>
          <w:iCs w:val="1"/>
          <w:color w:val="0000FF"/>
        </w:rPr>
        <w:t xml:space="preserve">Exercise of Option modifications: If the program office intends to incorporate a new SOW and the contractor has agreed the new SOW does not impact the cost or price of the option period, state the date confirmation was received by the CO that changes to the SOW would not have an impact to the previously negotiated cost or price. Or, if there is no change to the SOW state there is no change and provide the title of the current version of the SOW and </w:t>
      </w:r>
      <w:r w:rsidRPr="3C783825" w:rsidR="3C783825">
        <w:rPr>
          <w:rFonts w:ascii="Times New Roman" w:hAnsi="Times New Roman" w:cs="Times New Roman"/>
          <w:i w:val="1"/>
          <w:iCs w:val="1"/>
          <w:color w:val="0000FF"/>
        </w:rPr>
        <w:t>proceed</w:t>
      </w:r>
      <w:r w:rsidRPr="3C783825" w:rsidR="3C783825">
        <w:rPr>
          <w:rFonts w:ascii="Times New Roman" w:hAnsi="Times New Roman" w:cs="Times New Roman"/>
          <w:i w:val="1"/>
          <w:iCs w:val="1"/>
          <w:color w:val="0000FF"/>
        </w:rPr>
        <w:t xml:space="preserve"> to the next section. </w:t>
      </w:r>
      <w:r w:rsidRPr="3C783825" w:rsidR="3C783825">
        <w:rPr>
          <w:rFonts w:ascii="Times New Roman" w:hAnsi="Times New Roman" w:cs="Times New Roman"/>
          <w:i w:val="1"/>
          <w:iCs w:val="1"/>
          <w:color w:val="auto"/>
        </w:rPr>
        <w:t xml:space="preserve">This extension seeks procurement of services for Task 2 &amp; Task 3 for operations and maintenance services OAGM WEB Base Operation and Maintenance beginning September 22, 2025, which stay within the scope of the SOW. As </w:t>
      </w:r>
      <w:r w:rsidRPr="3C783825" w:rsidR="3C783825">
        <w:rPr>
          <w:rFonts w:ascii="Times New Roman" w:hAnsi="Times New Roman" w:cs="Times New Roman"/>
          <w:i w:val="1"/>
          <w:iCs w:val="1"/>
          <w:color w:val="auto"/>
        </w:rPr>
        <w:t>stated</w:t>
      </w:r>
      <w:r w:rsidRPr="3C783825" w:rsidR="3C783825">
        <w:rPr>
          <w:rFonts w:ascii="Times New Roman" w:hAnsi="Times New Roman" w:cs="Times New Roman"/>
          <w:i w:val="1"/>
          <w:iCs w:val="1"/>
          <w:color w:val="auto"/>
        </w:rPr>
        <w:t xml:space="preserve"> under Section I, </w:t>
      </w:r>
    </w:p>
    <w:p w:rsidR="001470FA" w:rsidP="001470FA" w:rsidRDefault="001470FA" w14:paraId="7936BE75" w14:textId="77777777">
      <w:pPr>
        <w:pStyle w:val="ListParagraph"/>
        <w:rPr>
          <w:rFonts w:ascii="Times New Roman" w:hAnsi="Times New Roman" w:cs="Times New Roman"/>
          <w:i/>
          <w:color w:val="0000FF"/>
        </w:rPr>
      </w:pPr>
      <w:r w:rsidRPr="00C33575">
        <w:rPr>
          <w:rFonts w:ascii="Times New Roman" w:hAnsi="Times New Roman" w:cs="Times New Roman"/>
          <w:i/>
          <w:color w:val="0000FF"/>
        </w:rPr>
        <w:t>Negotiated modifications: If</w:t>
      </w:r>
      <w:r w:rsidRPr="00104C0D">
        <w:rPr>
          <w:rFonts w:ascii="Times New Roman" w:hAnsi="Times New Roman" w:cs="Times New Roman"/>
          <w:i/>
          <w:color w:val="0000FF"/>
        </w:rPr>
        <w:t xml:space="preserve"> this modification will result in new work being incorporated into the SOW or changes to the current work, it is imperative the program office explain why this new work is within the scope of the current contract.</w:t>
      </w:r>
    </w:p>
    <w:p w:rsidR="001470FA" w:rsidP="001470FA" w:rsidRDefault="001470FA" w14:paraId="443576A8" w14:textId="77777777">
      <w:pPr>
        <w:pStyle w:val="ListParagraph"/>
        <w:rPr>
          <w:rFonts w:ascii="Times New Roman" w:hAnsi="Times New Roman" w:cs="Times New Roman"/>
          <w:i/>
          <w:color w:val="0000FF"/>
        </w:rPr>
      </w:pPr>
    </w:p>
    <w:p w:rsidRPr="00104C0D" w:rsidR="001470FA" w:rsidP="001470FA" w:rsidRDefault="001470FA" w14:paraId="5215D117" w14:textId="77777777">
      <w:pPr>
        <w:pStyle w:val="ListParagraph"/>
        <w:rPr>
          <w:rFonts w:ascii="Times New Roman" w:hAnsi="Times New Roman" w:cs="Times New Roman"/>
          <w:u w:val="single"/>
        </w:rPr>
      </w:pPr>
      <w:r w:rsidRPr="00104C0D">
        <w:rPr>
          <w:rFonts w:ascii="Times New Roman" w:hAnsi="Times New Roman" w:cs="Times New Roman"/>
          <w:i/>
          <w:color w:val="0000FF"/>
        </w:rPr>
        <w:t>Below are two question to help determine if new work is within scope are provided below:</w:t>
      </w:r>
    </w:p>
    <w:p w:rsidRPr="004D0A95" w:rsidR="001470FA" w:rsidP="001470FA" w:rsidRDefault="001470FA" w14:paraId="2A0332D4" w14:textId="77777777">
      <w:pPr>
        <w:pStyle w:val="ListParagraph"/>
        <w:ind w:left="2880" w:firstLine="60"/>
        <w:rPr>
          <w:rFonts w:ascii="Times New Roman" w:hAnsi="Times New Roman" w:cs="Times New Roman"/>
          <w:i/>
          <w:color w:val="0000FF"/>
        </w:rPr>
      </w:pPr>
    </w:p>
    <w:p w:rsidR="001470FA" w:rsidP="001470FA" w:rsidRDefault="001470FA" w14:paraId="57C1AFD4" w14:textId="77777777">
      <w:pPr>
        <w:pStyle w:val="ListParagraph"/>
        <w:numPr>
          <w:ilvl w:val="3"/>
          <w:numId w:val="5"/>
        </w:numPr>
        <w:ind w:left="2160"/>
        <w:rPr>
          <w:rFonts w:ascii="Times New Roman" w:hAnsi="Times New Roman" w:cs="Times New Roman"/>
          <w:i/>
          <w:color w:val="0000FF"/>
        </w:rPr>
      </w:pPr>
      <w:r>
        <w:rPr>
          <w:rFonts w:ascii="Times New Roman" w:hAnsi="Times New Roman" w:cs="Times New Roman"/>
          <w:i/>
          <w:color w:val="0000FF"/>
        </w:rPr>
        <w:t xml:space="preserve">When offerors originally proposed for this effort would it have been reasonable for them to assume the work being added / clarified in the SOW was part of the original effort? </w:t>
      </w:r>
    </w:p>
    <w:p w:rsidRPr="00095364" w:rsidR="001470FA" w:rsidP="001470FA" w:rsidRDefault="001470FA" w14:paraId="3C83366D" w14:textId="77777777">
      <w:pPr>
        <w:pStyle w:val="ListParagraph"/>
        <w:ind w:left="2160" w:hanging="360"/>
        <w:rPr>
          <w:rFonts w:ascii="Times New Roman" w:hAnsi="Times New Roman" w:cs="Times New Roman"/>
          <w:i/>
          <w:color w:val="0000FF"/>
        </w:rPr>
      </w:pPr>
    </w:p>
    <w:p w:rsidR="001470FA" w:rsidP="001470FA" w:rsidRDefault="001470FA" w14:paraId="10CBC858" w14:textId="77777777">
      <w:pPr>
        <w:pStyle w:val="ListParagraph"/>
        <w:numPr>
          <w:ilvl w:val="3"/>
          <w:numId w:val="5"/>
        </w:numPr>
        <w:ind w:left="2160"/>
        <w:rPr>
          <w:rFonts w:ascii="Times New Roman" w:hAnsi="Times New Roman" w:cs="Times New Roman"/>
          <w:i/>
          <w:color w:val="0000FF"/>
        </w:rPr>
      </w:pPr>
      <w:r w:rsidRPr="00095364">
        <w:rPr>
          <w:rFonts w:ascii="Times New Roman" w:hAnsi="Times New Roman" w:cs="Times New Roman"/>
          <w:i/>
          <w:color w:val="0000FF"/>
        </w:rPr>
        <w:t xml:space="preserve">Is there a pre-existing requirement (current SOW paragraph) that the new work falls under making the additional SOW language a clarification of a pre-existing requirement? </w:t>
      </w:r>
    </w:p>
    <w:p w:rsidRPr="00AF5933" w:rsidR="001470FA" w:rsidP="001470FA" w:rsidRDefault="001470FA" w14:paraId="74D19C27" w14:textId="77777777">
      <w:pPr>
        <w:pStyle w:val="ListParagraph"/>
        <w:ind w:left="2160" w:hanging="360"/>
        <w:rPr>
          <w:rFonts w:ascii="Times New Roman" w:hAnsi="Times New Roman" w:cs="Times New Roman"/>
          <w:i/>
          <w:color w:val="0000FF"/>
        </w:rPr>
      </w:pPr>
    </w:p>
    <w:p w:rsidR="001470FA" w:rsidP="001470FA" w:rsidRDefault="001470FA" w14:paraId="2860693F" w14:textId="77777777">
      <w:pPr>
        <w:pStyle w:val="ListParagraph"/>
        <w:ind w:left="2160"/>
        <w:rPr>
          <w:rFonts w:ascii="Times New Roman" w:hAnsi="Times New Roman" w:cs="Times New Roman"/>
          <w:i/>
          <w:color w:val="0000FF"/>
        </w:rPr>
      </w:pPr>
      <w:r>
        <w:rPr>
          <w:rFonts w:ascii="Times New Roman" w:hAnsi="Times New Roman" w:cs="Times New Roman"/>
          <w:i/>
          <w:color w:val="0000FF"/>
        </w:rPr>
        <w:t xml:space="preserve">Note: </w:t>
      </w:r>
      <w:r w:rsidRPr="00095364">
        <w:rPr>
          <w:rFonts w:ascii="Times New Roman" w:hAnsi="Times New Roman" w:cs="Times New Roman"/>
          <w:i/>
          <w:color w:val="0000FF"/>
        </w:rPr>
        <w:t>Work that is completely un-related to the original award almost always is out of scope and should be purchased separately or incorporated into the contract</w:t>
      </w:r>
      <w:r>
        <w:rPr>
          <w:rFonts w:ascii="Times New Roman" w:hAnsi="Times New Roman" w:cs="Times New Roman"/>
          <w:i/>
          <w:color w:val="0000FF"/>
        </w:rPr>
        <w:t xml:space="preserve"> only</w:t>
      </w:r>
      <w:r w:rsidRPr="00095364">
        <w:rPr>
          <w:rFonts w:ascii="Times New Roman" w:hAnsi="Times New Roman" w:cs="Times New Roman"/>
          <w:i/>
          <w:color w:val="0000FF"/>
        </w:rPr>
        <w:t xml:space="preserve"> after a</w:t>
      </w:r>
      <w:r w:rsidRPr="00235A1C">
        <w:rPr>
          <w:rFonts w:ascii="Times New Roman" w:hAnsi="Times New Roman" w:cs="Times New Roman"/>
          <w:i/>
          <w:color w:val="0000FF"/>
        </w:rPr>
        <w:t xml:space="preserve"> </w:t>
      </w:r>
      <w:r>
        <w:rPr>
          <w:rFonts w:ascii="Times New Roman" w:hAnsi="Times New Roman" w:cs="Times New Roman"/>
          <w:i/>
          <w:color w:val="0000FF"/>
        </w:rPr>
        <w:t>Justification &amp; Approval (J&amp;A) / Justification for Other Than Full and Open Competition (JFOC)</w:t>
      </w:r>
      <w:r w:rsidRPr="00095364">
        <w:rPr>
          <w:rFonts w:ascii="Times New Roman" w:hAnsi="Times New Roman" w:cs="Times New Roman"/>
          <w:i/>
          <w:color w:val="0000FF"/>
        </w:rPr>
        <w:t xml:space="preserve"> has been signed</w:t>
      </w:r>
      <w:r>
        <w:rPr>
          <w:rFonts w:ascii="Times New Roman" w:hAnsi="Times New Roman" w:cs="Times New Roman"/>
          <w:i/>
          <w:color w:val="0000FF"/>
        </w:rPr>
        <w:t xml:space="preserve">. </w:t>
      </w:r>
    </w:p>
    <w:p w:rsidRPr="004D0A95" w:rsidR="001470FA" w:rsidP="001470FA" w:rsidRDefault="001470FA" w14:paraId="15B27114" w14:textId="77777777">
      <w:pPr>
        <w:pStyle w:val="ListParagraph"/>
        <w:ind w:left="3600"/>
        <w:rPr>
          <w:rFonts w:ascii="Times New Roman" w:hAnsi="Times New Roman" w:cs="Times New Roman"/>
          <w:i/>
          <w:color w:val="0000FF"/>
        </w:rPr>
      </w:pPr>
    </w:p>
    <w:p w:rsidR="001470FA" w:rsidP="001470FA" w:rsidRDefault="001470FA" w14:paraId="79A8C1E9" w14:textId="77777777">
      <w:pPr>
        <w:pStyle w:val="ListParagraph"/>
        <w:ind w:left="630"/>
        <w:rPr>
          <w:rFonts w:ascii="Times New Roman" w:hAnsi="Times New Roman" w:cs="Times New Roman"/>
          <w:i/>
          <w:color w:val="0000FF"/>
        </w:rPr>
      </w:pPr>
      <w:r>
        <w:rPr>
          <w:rFonts w:ascii="Times New Roman" w:hAnsi="Times New Roman" w:cs="Times New Roman"/>
          <w:i/>
          <w:color w:val="0000FF"/>
        </w:rPr>
        <w:t xml:space="preserve">In this section, state </w:t>
      </w:r>
      <w:proofErr w:type="gramStart"/>
      <w:r>
        <w:rPr>
          <w:rFonts w:ascii="Times New Roman" w:hAnsi="Times New Roman" w:cs="Times New Roman"/>
          <w:i/>
          <w:color w:val="0000FF"/>
        </w:rPr>
        <w:t>whether or not</w:t>
      </w:r>
      <w:proofErr w:type="gramEnd"/>
      <w:r>
        <w:rPr>
          <w:rFonts w:ascii="Times New Roman" w:hAnsi="Times New Roman" w:cs="Times New Roman"/>
          <w:i/>
          <w:color w:val="0000FF"/>
        </w:rPr>
        <w:t xml:space="preserve"> the changes are in scope or not. If the changes are not in scope indicate that a </w:t>
      </w:r>
      <w:r w:rsidRPr="00095364">
        <w:rPr>
          <w:rFonts w:ascii="Times New Roman" w:hAnsi="Times New Roman" w:cs="Times New Roman"/>
          <w:i/>
          <w:color w:val="0000FF"/>
        </w:rPr>
        <w:t xml:space="preserve">J&amp;A </w:t>
      </w:r>
      <w:r>
        <w:rPr>
          <w:rFonts w:ascii="Times New Roman" w:hAnsi="Times New Roman" w:cs="Times New Roman"/>
          <w:i/>
          <w:color w:val="0000FF"/>
        </w:rPr>
        <w:t xml:space="preserve">/ </w:t>
      </w:r>
      <w:r w:rsidRPr="00095364">
        <w:rPr>
          <w:rFonts w:ascii="Times New Roman" w:hAnsi="Times New Roman" w:cs="Times New Roman"/>
          <w:i/>
          <w:color w:val="0000FF"/>
        </w:rPr>
        <w:t xml:space="preserve">(JFOC) </w:t>
      </w:r>
      <w:r>
        <w:rPr>
          <w:rFonts w:ascii="Times New Roman" w:hAnsi="Times New Roman" w:cs="Times New Roman"/>
          <w:i/>
          <w:color w:val="0000FF"/>
        </w:rPr>
        <w:t xml:space="preserve">is attached as part of the RFC memo. If the changes are in scope, provide written analysis demonstrating how the P/PM </w:t>
      </w:r>
      <w:proofErr w:type="gramStart"/>
      <w:r>
        <w:rPr>
          <w:rFonts w:ascii="Times New Roman" w:hAnsi="Times New Roman" w:cs="Times New Roman"/>
          <w:i/>
          <w:color w:val="0000FF"/>
        </w:rPr>
        <w:t>came to the conclusion</w:t>
      </w:r>
      <w:proofErr w:type="gramEnd"/>
      <w:r>
        <w:rPr>
          <w:rFonts w:ascii="Times New Roman" w:hAnsi="Times New Roman" w:cs="Times New Roman"/>
          <w:i/>
          <w:color w:val="0000FF"/>
        </w:rPr>
        <w:t xml:space="preserve"> that the additional effort is within the scope of the contract.</w:t>
      </w:r>
    </w:p>
    <w:p w:rsidRPr="004D0A95" w:rsidR="001470FA" w:rsidP="001470FA" w:rsidRDefault="001470FA" w14:paraId="5A2409F2" w14:textId="77777777">
      <w:pPr>
        <w:pStyle w:val="ListParagraph"/>
        <w:rPr>
          <w:rFonts w:ascii="Times New Roman" w:hAnsi="Times New Roman" w:cs="Times New Roman"/>
          <w:u w:val="single"/>
        </w:rPr>
      </w:pPr>
    </w:p>
    <w:p w:rsidRPr="004D0A95" w:rsidR="001470FA" w:rsidP="001470FA" w:rsidRDefault="001470FA" w14:paraId="339E5DF5" w14:textId="77777777">
      <w:pPr>
        <w:pStyle w:val="ListParagraph"/>
        <w:rPr>
          <w:rFonts w:ascii="Times New Roman" w:hAnsi="Times New Roman" w:cs="Times New Roman"/>
          <w:i/>
          <w:color w:val="0000FF"/>
        </w:rPr>
      </w:pPr>
    </w:p>
    <w:p w:rsidRPr="009810D2" w:rsidR="001470FA" w:rsidP="001470FA" w:rsidRDefault="001470FA" w14:paraId="5D87600F" w14:textId="77777777">
      <w:pPr>
        <w:pStyle w:val="ListParagraph"/>
        <w:numPr>
          <w:ilvl w:val="0"/>
          <w:numId w:val="5"/>
        </w:numPr>
        <w:rPr>
          <w:rFonts w:ascii="Times New Roman" w:hAnsi="Times New Roman" w:cs="Times New Roman"/>
          <w:i/>
          <w:color w:val="0000FF"/>
          <w:u w:val="single"/>
        </w:rPr>
      </w:pPr>
      <w:r w:rsidRPr="004D0A95">
        <w:rPr>
          <w:rFonts w:ascii="Times New Roman" w:hAnsi="Times New Roman" w:cs="Times New Roman"/>
          <w:u w:val="single"/>
        </w:rPr>
        <w:t>Special Clearances or Approvals</w:t>
      </w:r>
      <w:r w:rsidRPr="00235A1C">
        <w:rPr>
          <w:rFonts w:ascii="Times New Roman" w:hAnsi="Times New Roman" w:cs="Times New Roman"/>
        </w:rPr>
        <w:t xml:space="preserve">: </w:t>
      </w:r>
      <w:r w:rsidRPr="009810D2">
        <w:rPr>
          <w:rFonts w:ascii="Times New Roman" w:hAnsi="Times New Roman" w:cs="Times New Roman"/>
          <w:i/>
          <w:color w:val="0000FF"/>
        </w:rPr>
        <w:t xml:space="preserve">(Applicable to </w:t>
      </w:r>
      <w:r>
        <w:rPr>
          <w:rFonts w:ascii="Times New Roman" w:hAnsi="Times New Roman" w:cs="Times New Roman"/>
          <w:i/>
          <w:color w:val="0000FF"/>
        </w:rPr>
        <w:t xml:space="preserve">some </w:t>
      </w:r>
      <w:r w:rsidRPr="009810D2">
        <w:rPr>
          <w:rFonts w:ascii="Times New Roman" w:hAnsi="Times New Roman" w:cs="Times New Roman"/>
          <w:i/>
          <w:color w:val="0000FF"/>
        </w:rPr>
        <w:t>modifications)</w:t>
      </w:r>
    </w:p>
    <w:p w:rsidR="001470FA" w:rsidP="001470FA" w:rsidRDefault="001470FA" w14:paraId="2D7D1A68" w14:textId="77777777">
      <w:pPr>
        <w:pStyle w:val="ListParagraph"/>
        <w:spacing w:line="240" w:lineRule="auto"/>
        <w:rPr>
          <w:rFonts w:ascii="Times New Roman" w:hAnsi="Times New Roman" w:cs="Times New Roman"/>
          <w:i/>
          <w:color w:val="0000FF"/>
          <w:u w:val="single"/>
        </w:rPr>
      </w:pPr>
      <w:r w:rsidRPr="00E01863">
        <w:rPr>
          <w:rFonts w:ascii="Times New Roman" w:hAnsi="Times New Roman" w:cs="Times New Roman"/>
          <w:i/>
          <w:color w:val="0000FF"/>
        </w:rPr>
        <w:t xml:space="preserve">Describe any special clearances or approvals required prior to processing the modification. Additionally, use this section to address any special requirements for exercising options that are </w:t>
      </w:r>
      <w:r w:rsidRPr="00A64BCE">
        <w:rPr>
          <w:rFonts w:ascii="Times New Roman" w:hAnsi="Times New Roman" w:cs="Times New Roman"/>
          <w:i/>
          <w:color w:val="0000FF"/>
          <w:u w:val="single"/>
        </w:rPr>
        <w:t>stipulated in contract or required by statute specific to the program.</w:t>
      </w:r>
    </w:p>
    <w:p w:rsidRPr="00A64BCE" w:rsidR="001470FA" w:rsidP="001470FA" w:rsidRDefault="001470FA" w14:paraId="336AE465" w14:textId="77777777">
      <w:pPr>
        <w:pStyle w:val="ListParagraph"/>
        <w:spacing w:line="240" w:lineRule="auto"/>
        <w:rPr>
          <w:rFonts w:ascii="Times New Roman" w:hAnsi="Times New Roman" w:cs="Times New Roman"/>
          <w:i/>
          <w:color w:val="0000FF"/>
          <w:u w:val="single"/>
        </w:rPr>
      </w:pPr>
      <w:r w:rsidRPr="00A64BCE">
        <w:rPr>
          <w:rFonts w:ascii="Times New Roman" w:hAnsi="Times New Roman" w:cs="Times New Roman"/>
          <w:i/>
          <w:color w:val="0000FF"/>
          <w:u w:val="single"/>
        </w:rPr>
        <w:t xml:space="preserve"> </w:t>
      </w:r>
    </w:p>
    <w:p w:rsidRPr="004D0A95" w:rsidR="001470FA" w:rsidP="001470FA" w:rsidRDefault="001470FA" w14:paraId="26C8BDA6" w14:textId="77777777">
      <w:pPr>
        <w:pStyle w:val="ListParagraph"/>
        <w:numPr>
          <w:ilvl w:val="3"/>
          <w:numId w:val="5"/>
        </w:numPr>
        <w:tabs>
          <w:tab w:val="left" w:pos="2520"/>
        </w:tabs>
        <w:ind w:left="2160"/>
        <w:rPr>
          <w:rFonts w:ascii="Times New Roman" w:hAnsi="Times New Roman" w:cs="Times New Roman"/>
          <w:i/>
          <w:color w:val="0000FF"/>
        </w:rPr>
      </w:pPr>
      <w:r w:rsidRPr="004D0A95">
        <w:rPr>
          <w:rFonts w:ascii="Times New Roman" w:hAnsi="Times New Roman" w:cs="Times New Roman"/>
          <w:i/>
          <w:color w:val="0000FF"/>
        </w:rPr>
        <w:t>Will the proposed change impact the IT portion of the requirement requiring either going through the CERT process or TRB?</w:t>
      </w:r>
    </w:p>
    <w:p w:rsidRPr="004D0A95" w:rsidR="001470FA" w:rsidP="001470FA" w:rsidRDefault="001470FA" w14:paraId="7E2063AA" w14:textId="77777777">
      <w:pPr>
        <w:pStyle w:val="ListParagraph"/>
        <w:numPr>
          <w:ilvl w:val="3"/>
          <w:numId w:val="5"/>
        </w:numPr>
        <w:tabs>
          <w:tab w:val="left" w:pos="2520"/>
        </w:tabs>
        <w:ind w:left="2160"/>
        <w:rPr>
          <w:rFonts w:ascii="Times New Roman" w:hAnsi="Times New Roman" w:cs="Times New Roman"/>
          <w:i/>
          <w:color w:val="0000FF"/>
        </w:rPr>
      </w:pPr>
      <w:r w:rsidRPr="004D0A95">
        <w:rPr>
          <w:rFonts w:ascii="Times New Roman" w:hAnsi="Times New Roman" w:cs="Times New Roman"/>
          <w:i/>
          <w:color w:val="0000FF"/>
        </w:rPr>
        <w:t>Will the proposed change require special 508 considerations?</w:t>
      </w:r>
    </w:p>
    <w:p w:rsidRPr="004D0A95" w:rsidR="001470FA" w:rsidP="001470FA" w:rsidRDefault="001470FA" w14:paraId="3B9C7335" w14:textId="77777777">
      <w:pPr>
        <w:pStyle w:val="ListParagraph"/>
        <w:numPr>
          <w:ilvl w:val="3"/>
          <w:numId w:val="5"/>
        </w:numPr>
        <w:tabs>
          <w:tab w:val="left" w:pos="2520"/>
        </w:tabs>
        <w:ind w:left="2160"/>
        <w:rPr>
          <w:rFonts w:ascii="Times New Roman" w:hAnsi="Times New Roman" w:cs="Times New Roman"/>
          <w:i/>
          <w:color w:val="0000FF"/>
        </w:rPr>
      </w:pPr>
      <w:r w:rsidRPr="004D0A95">
        <w:rPr>
          <w:rFonts w:ascii="Times New Roman" w:hAnsi="Times New Roman" w:cs="Times New Roman"/>
          <w:i/>
          <w:color w:val="0000FF"/>
        </w:rPr>
        <w:t>Will the proposed change result in information being distributed on CMS’s behalf to the public requiring the approval from the office of communications?</w:t>
      </w:r>
    </w:p>
    <w:p w:rsidRPr="004D0A95" w:rsidR="001470FA" w:rsidP="001470FA" w:rsidRDefault="001470FA" w14:paraId="7BFC9B3B" w14:textId="77777777">
      <w:pPr>
        <w:pStyle w:val="ListParagraph"/>
        <w:numPr>
          <w:ilvl w:val="3"/>
          <w:numId w:val="5"/>
        </w:numPr>
        <w:tabs>
          <w:tab w:val="left" w:pos="2520"/>
        </w:tabs>
        <w:ind w:left="2160"/>
        <w:rPr>
          <w:rFonts w:ascii="Times New Roman" w:hAnsi="Times New Roman" w:cs="Times New Roman"/>
          <w:i/>
          <w:color w:val="0000FF"/>
        </w:rPr>
      </w:pPr>
      <w:r w:rsidRPr="004D0A95">
        <w:rPr>
          <w:rFonts w:ascii="Times New Roman" w:hAnsi="Times New Roman" w:cs="Times New Roman"/>
          <w:i/>
          <w:color w:val="0000FF"/>
        </w:rPr>
        <w:t>Will the proposed change result in the hosting of a CMS conference?</w:t>
      </w:r>
    </w:p>
    <w:p w:rsidRPr="004D0A95" w:rsidR="001470FA" w:rsidP="001470FA" w:rsidRDefault="001470FA" w14:paraId="24DC249D" w14:textId="77777777">
      <w:pPr>
        <w:pStyle w:val="ListParagraph"/>
        <w:numPr>
          <w:ilvl w:val="3"/>
          <w:numId w:val="5"/>
        </w:numPr>
        <w:tabs>
          <w:tab w:val="left" w:pos="2520"/>
        </w:tabs>
        <w:ind w:left="2160"/>
        <w:rPr>
          <w:rFonts w:ascii="Times New Roman" w:hAnsi="Times New Roman" w:cs="Times New Roman"/>
          <w:i/>
          <w:color w:val="0000FF"/>
        </w:rPr>
      </w:pPr>
      <w:r w:rsidRPr="004D0A95">
        <w:rPr>
          <w:rFonts w:ascii="Times New Roman" w:hAnsi="Times New Roman" w:cs="Times New Roman"/>
          <w:i/>
          <w:color w:val="0000FF"/>
        </w:rPr>
        <w:t>Etc.</w:t>
      </w:r>
    </w:p>
    <w:p w:rsidRPr="004D0A95" w:rsidR="001470FA" w:rsidP="001470FA" w:rsidRDefault="001470FA" w14:paraId="2C757061" w14:textId="77777777">
      <w:pPr>
        <w:pStyle w:val="ListParagraph"/>
        <w:ind w:left="2880"/>
        <w:rPr>
          <w:rFonts w:ascii="Times New Roman" w:hAnsi="Times New Roman" w:cs="Times New Roman"/>
          <w:i/>
          <w:color w:val="0000FF"/>
        </w:rPr>
      </w:pPr>
    </w:p>
    <w:p w:rsidRPr="00B62BCC" w:rsidR="001470FA" w:rsidP="45CBCA5C" w:rsidRDefault="001470FA" w14:paraId="0684B7D0" w14:textId="5E04B6D1">
      <w:pPr>
        <w:pStyle w:val="ListParagraph"/>
        <w:numPr>
          <w:ilvl w:val="0"/>
          <w:numId w:val="5"/>
        </w:numPr>
        <w:tabs>
          <w:tab w:val="left" w:pos="720"/>
        </w:tabs>
        <w:rPr>
          <w:noProof w:val="0"/>
          <w:lang w:val="en-US"/>
        </w:rPr>
      </w:pPr>
      <w:r w:rsidRPr="45CBCA5C" w:rsidR="45CBCA5C">
        <w:rPr>
          <w:rFonts w:ascii="Times New Roman" w:hAnsi="Times New Roman" w:cs="Times New Roman"/>
        </w:rPr>
        <w:t xml:space="preserve"> </w:t>
      </w:r>
      <w:r w:rsidRPr="45CBCA5C" w:rsidR="45CBCA5C">
        <w:rPr>
          <w:rFonts w:ascii="Times New Roman" w:hAnsi="Times New Roman" w:cs="Times New Roman"/>
          <w:u w:val="single"/>
        </w:rPr>
        <w:t>Authority / Funding:</w:t>
      </w:r>
      <w:r w:rsidRPr="45CBCA5C" w:rsidR="45CBCA5C">
        <w:rPr>
          <w:rFonts w:ascii="Times New Roman" w:hAnsi="Times New Roman" w:cs="Times New Roman"/>
        </w:rPr>
        <w:t xml:space="preserve"> </w:t>
      </w:r>
      <w:r w:rsidRPr="45CBCA5C" w:rsidR="45CBCA5C">
        <w:rPr>
          <w:rFonts w:ascii="Times New Roman" w:hAnsi="Times New Roman" w:cs="Times New Roman"/>
          <w:i w:val="1"/>
          <w:iCs w:val="1"/>
          <w:color w:val="0000FF"/>
        </w:rPr>
        <w:t xml:space="preserve">(Applicable to Exercise of Option, negotiated modifications, incremental funding, etc.; provide as much or little detail as needed.)  </w:t>
      </w:r>
      <w:r w:rsidRPr="45CBCA5C" w:rsidR="45CBCA5C">
        <w:rPr>
          <w:rFonts w:ascii="Times New Roman" w:hAnsi="Times New Roman" w:eastAsia="Times New Roman" w:cs="Times New Roman"/>
          <w:noProof w:val="0"/>
          <w:sz w:val="22"/>
          <w:szCs w:val="22"/>
          <w:lang w:val="en-US"/>
        </w:rPr>
        <w:t>This procurement is funded through</w:t>
      </w:r>
      <w:r w:rsidRPr="45CBCA5C" w:rsidR="45CBCA5C">
        <w:rPr>
          <w:rFonts w:ascii="Times New Roman" w:hAnsi="Times New Roman" w:eastAsia="Times New Roman" w:cs="Times New Roman"/>
          <w:i w:val="1"/>
          <w:iCs w:val="1"/>
          <w:noProof w:val="0"/>
          <w:sz w:val="22"/>
          <w:szCs w:val="22"/>
          <w:lang w:val="en-US"/>
        </w:rPr>
        <w:t xml:space="preserve"> </w:t>
      </w:r>
      <w:r w:rsidRPr="45CBCA5C" w:rsidR="45CBCA5C">
        <w:rPr>
          <w:rFonts w:ascii="Times New Roman" w:hAnsi="Times New Roman" w:eastAsia="Times New Roman" w:cs="Times New Roman"/>
          <w:noProof w:val="0"/>
          <w:sz w:val="22"/>
          <w:szCs w:val="22"/>
          <w:lang w:val="en-US"/>
        </w:rPr>
        <w:t>project 002014 Records Storage at FRCs (Medicare Program Integrity).</w:t>
      </w:r>
    </w:p>
    <w:p w:rsidRPr="00B62BCC" w:rsidR="001470FA" w:rsidP="001470FA" w:rsidRDefault="001470FA" w14:paraId="2C8C5F6F" w14:textId="19504980">
      <w:pPr>
        <w:rPr>
          <w:rFonts w:ascii="Times New Roman" w:hAnsi="Times New Roman" w:cs="Times New Roman"/>
          <w:b/>
          <w:bCs/>
        </w:rPr>
      </w:pPr>
      <w:r w:rsidRPr="00B62BCC">
        <w:rPr>
          <w:rFonts w:ascii="Times New Roman" w:hAnsi="Times New Roman" w:cs="Times New Roman"/>
          <w:b/>
          <w:bCs/>
          <w:u w:val="single"/>
        </w:rPr>
        <w:t xml:space="preserve">Section II: </w:t>
      </w:r>
      <w:r w:rsidRPr="00B62BCC">
        <w:rPr>
          <w:rFonts w:ascii="Times New Roman" w:hAnsi="Times New Roman" w:cs="Times New Roman"/>
          <w:b/>
          <w:bCs/>
        </w:rPr>
        <w:t>Attachments</w:t>
      </w:r>
      <w:r w:rsidRPr="00B62BCC" w:rsidR="008C39FC">
        <w:rPr>
          <w:rFonts w:ascii="Times New Roman" w:hAnsi="Times New Roman" w:cs="Times New Roman"/>
          <w:b/>
          <w:bCs/>
        </w:rPr>
        <w:t xml:space="preserve"> (as applicable otherwise N/A)</w:t>
      </w:r>
    </w:p>
    <w:p w:rsidRPr="004D0A95" w:rsidR="001470FA" w:rsidP="001470FA" w:rsidRDefault="001470FA" w14:paraId="2035F9FF" w14:textId="2FADE41B">
      <w:pPr>
        <w:pStyle w:val="ListParagraph"/>
        <w:numPr>
          <w:ilvl w:val="0"/>
          <w:numId w:val="2"/>
        </w:numPr>
        <w:rPr>
          <w:rFonts w:ascii="Times New Roman" w:hAnsi="Times New Roman" w:cs="Times New Roman"/>
        </w:rPr>
      </w:pPr>
      <w:r w:rsidRPr="004D0A95">
        <w:rPr>
          <w:rFonts w:ascii="Times New Roman" w:hAnsi="Times New Roman" w:cs="Times New Roman"/>
        </w:rPr>
        <w:t>Current SOW or Updated SOW –</w:t>
      </w:r>
      <w:r w:rsidRPr="004D0A95">
        <w:rPr>
          <w:rFonts w:ascii="Times New Roman" w:hAnsi="Times New Roman" w:cs="Times New Roman"/>
          <w:i/>
          <w:color w:val="0000FF"/>
        </w:rPr>
        <w:t xml:space="preserve">Provide either an updated document or state </w:t>
      </w:r>
      <w:r>
        <w:rPr>
          <w:rFonts w:ascii="Times New Roman" w:hAnsi="Times New Roman" w:cs="Times New Roman"/>
          <w:i/>
          <w:color w:val="0000FF"/>
        </w:rPr>
        <w:t xml:space="preserve">the </w:t>
      </w:r>
      <w:r w:rsidRPr="004D0A95">
        <w:rPr>
          <w:rFonts w:ascii="Times New Roman" w:hAnsi="Times New Roman" w:cs="Times New Roman"/>
          <w:i/>
          <w:color w:val="0000FF"/>
        </w:rPr>
        <w:t xml:space="preserve">SOW version </w:t>
      </w:r>
      <w:r w:rsidRPr="00104C0D">
        <w:rPr>
          <w:rFonts w:ascii="Times New Roman" w:hAnsi="Times New Roman" w:cs="Times New Roman"/>
          <w:i/>
          <w:color w:val="0000FF"/>
          <w:highlight w:val="yellow"/>
        </w:rPr>
        <w:t>XXXX</w:t>
      </w:r>
      <w:r w:rsidRPr="004D0A95">
        <w:rPr>
          <w:rFonts w:ascii="Times New Roman" w:hAnsi="Times New Roman" w:cs="Times New Roman"/>
          <w:i/>
          <w:color w:val="0000FF"/>
        </w:rPr>
        <w:t xml:space="preserve"> is still the most up to date version of the requirement. </w:t>
      </w:r>
    </w:p>
    <w:p w:rsidRPr="004D0A95" w:rsidR="001470FA" w:rsidP="001470FA" w:rsidRDefault="001470FA" w14:paraId="51C468DA" w14:textId="74E1590D">
      <w:pPr>
        <w:pStyle w:val="ListParagraph"/>
        <w:numPr>
          <w:ilvl w:val="0"/>
          <w:numId w:val="2"/>
        </w:numPr>
        <w:rPr>
          <w:rFonts w:ascii="Times New Roman" w:hAnsi="Times New Roman" w:cs="Times New Roman"/>
        </w:rPr>
      </w:pPr>
      <w:r w:rsidRPr="004D0A95">
        <w:rPr>
          <w:rFonts w:ascii="Times New Roman" w:hAnsi="Times New Roman" w:cs="Times New Roman"/>
        </w:rPr>
        <w:t xml:space="preserve">IGCE </w:t>
      </w:r>
      <w:r w:rsidRPr="004D0A95">
        <w:rPr>
          <w:rFonts w:ascii="Times New Roman" w:hAnsi="Times New Roman" w:cs="Times New Roman"/>
          <w:i/>
          <w:color w:val="0000FF"/>
        </w:rPr>
        <w:t xml:space="preserve">– Shall be incorporated as an attachment in </w:t>
      </w:r>
      <w:r w:rsidR="008C39FC">
        <w:rPr>
          <w:rFonts w:ascii="Times New Roman" w:hAnsi="Times New Roman" w:cs="Times New Roman"/>
          <w:i/>
          <w:color w:val="0000FF"/>
        </w:rPr>
        <w:t>the contract writing system</w:t>
      </w:r>
      <w:r>
        <w:rPr>
          <w:rFonts w:ascii="Times New Roman" w:hAnsi="Times New Roman" w:cs="Times New Roman"/>
          <w:i/>
          <w:color w:val="0000FF"/>
        </w:rPr>
        <w:t xml:space="preserve"> or N/A</w:t>
      </w:r>
      <w:r w:rsidRPr="004D0A95">
        <w:rPr>
          <w:rFonts w:ascii="Times New Roman" w:hAnsi="Times New Roman" w:cs="Times New Roman"/>
          <w:i/>
          <w:color w:val="0000FF"/>
        </w:rPr>
        <w:t xml:space="preserve">. </w:t>
      </w:r>
    </w:p>
    <w:p w:rsidR="001470FA" w:rsidP="001470FA" w:rsidRDefault="001470FA" w14:paraId="76F75C64" w14:textId="77C6D7B3">
      <w:pPr>
        <w:pStyle w:val="ListParagraph"/>
        <w:numPr>
          <w:ilvl w:val="0"/>
          <w:numId w:val="2"/>
        </w:numPr>
        <w:rPr>
          <w:rFonts w:ascii="Times New Roman" w:hAnsi="Times New Roman" w:cs="Times New Roman"/>
          <w:i/>
          <w:color w:val="0000FF"/>
        </w:rPr>
      </w:pPr>
      <w:r w:rsidRPr="004D0A95">
        <w:rPr>
          <w:rFonts w:ascii="Times New Roman" w:hAnsi="Times New Roman" w:cs="Times New Roman"/>
        </w:rPr>
        <w:t>Requisition (393) –</w:t>
      </w:r>
      <w:r w:rsidRPr="004D0A95">
        <w:rPr>
          <w:rFonts w:ascii="Times New Roman" w:hAnsi="Times New Roman" w:cs="Times New Roman"/>
          <w:i/>
          <w:color w:val="0000FF"/>
        </w:rPr>
        <w:t xml:space="preserve"> Shall be incorporated into </w:t>
      </w:r>
      <w:r w:rsidR="008C39FC">
        <w:rPr>
          <w:rFonts w:ascii="Times New Roman" w:hAnsi="Times New Roman" w:cs="Times New Roman"/>
          <w:i/>
          <w:color w:val="0000FF"/>
        </w:rPr>
        <w:t xml:space="preserve">the </w:t>
      </w:r>
      <w:r w:rsidRPr="008C39FC" w:rsidR="008C39FC">
        <w:rPr>
          <w:rFonts w:ascii="Times New Roman" w:hAnsi="Times New Roman" w:cs="Times New Roman"/>
          <w:i/>
          <w:color w:val="0000FF"/>
        </w:rPr>
        <w:t>contract writing system</w:t>
      </w:r>
      <w:r w:rsidRPr="004D0A95">
        <w:rPr>
          <w:rFonts w:ascii="Times New Roman" w:hAnsi="Times New Roman" w:cs="Times New Roman"/>
          <w:i/>
          <w:color w:val="0000FF"/>
        </w:rPr>
        <w:t xml:space="preserve"> as an attachment</w:t>
      </w:r>
      <w:r w:rsidRPr="008C39FC" w:rsidR="008C39FC">
        <w:t xml:space="preserve"> </w:t>
      </w:r>
      <w:r w:rsidRPr="008C39FC" w:rsidR="008C39FC">
        <w:rPr>
          <w:rFonts w:ascii="Times New Roman" w:hAnsi="Times New Roman" w:cs="Times New Roman"/>
          <w:i/>
          <w:color w:val="0000FF"/>
        </w:rPr>
        <w:t>on all modifications obligating funding</w:t>
      </w:r>
      <w:r w:rsidR="008C39FC">
        <w:rPr>
          <w:rFonts w:ascii="Times New Roman" w:hAnsi="Times New Roman" w:cs="Times New Roman"/>
          <w:i/>
          <w:color w:val="0000FF"/>
        </w:rPr>
        <w:t>.</w:t>
      </w:r>
    </w:p>
    <w:p w:rsidRPr="00104C0D" w:rsidR="001470FA" w:rsidP="001470FA" w:rsidRDefault="001470FA" w14:paraId="0AA0696F" w14:textId="5882EE92">
      <w:pPr>
        <w:pStyle w:val="ListParagraph"/>
        <w:numPr>
          <w:ilvl w:val="0"/>
          <w:numId w:val="2"/>
        </w:numPr>
        <w:rPr>
          <w:rFonts w:ascii="Times New Roman" w:hAnsi="Times New Roman" w:cs="Times New Roman"/>
        </w:rPr>
      </w:pPr>
      <w:r w:rsidRPr="00104C0D">
        <w:rPr>
          <w:rFonts w:ascii="Times New Roman" w:hAnsi="Times New Roman" w:cs="Times New Roman"/>
        </w:rPr>
        <w:t>Justification and Approval (J&amp;A) / Justification for Other Than Full and Open Competition (JFOC)</w:t>
      </w:r>
      <w:r>
        <w:rPr>
          <w:rFonts w:ascii="Times New Roman" w:hAnsi="Times New Roman" w:cs="Times New Roman"/>
        </w:rPr>
        <w:t xml:space="preserve"> – </w:t>
      </w:r>
      <w:r w:rsidRPr="00104C0D">
        <w:rPr>
          <w:rFonts w:ascii="Times New Roman" w:hAnsi="Times New Roman" w:cs="Times New Roman"/>
          <w:i/>
          <w:color w:val="0000FF"/>
        </w:rPr>
        <w:t>If applicable</w:t>
      </w:r>
      <w:r w:rsidR="008C39FC">
        <w:rPr>
          <w:rFonts w:ascii="Times New Roman" w:hAnsi="Times New Roman" w:cs="Times New Roman"/>
          <w:i/>
          <w:color w:val="0000FF"/>
        </w:rPr>
        <w:t>, otherwise N/A.</w:t>
      </w:r>
    </w:p>
    <w:p w:rsidRPr="004D0A95" w:rsidR="001470FA" w:rsidP="001470FA" w:rsidRDefault="001470FA" w14:paraId="46F9799A" w14:textId="77777777">
      <w:pPr>
        <w:pStyle w:val="ListParagraph"/>
        <w:rPr>
          <w:rFonts w:ascii="Times New Roman" w:hAnsi="Times New Roman" w:cs="Times New Roman"/>
        </w:rPr>
      </w:pPr>
    </w:p>
    <w:p w:rsidR="001470FA" w:rsidP="001470FA" w:rsidRDefault="001470FA" w14:paraId="6BBADE36" w14:textId="77777777">
      <w:pPr>
        <w:rPr>
          <w:rFonts w:ascii="Times New Roman" w:hAnsi="Times New Roman" w:cs="Times New Roman"/>
          <w:b/>
          <w:i/>
          <w:color w:val="FF0000"/>
        </w:rPr>
      </w:pPr>
      <w:r w:rsidRPr="004D0A95">
        <w:rPr>
          <w:rFonts w:ascii="Times New Roman" w:hAnsi="Times New Roman" w:cs="Times New Roman"/>
          <w:b/>
          <w:i/>
          <w:color w:val="FF0000"/>
        </w:rPr>
        <w:t xml:space="preserve">Note: All examples are meant to assist the program office to develop language to fill out the above form. The contracting officer overseeing the contract has final say on determinations of scope and </w:t>
      </w:r>
      <w:proofErr w:type="gramStart"/>
      <w:r w:rsidRPr="004D0A95">
        <w:rPr>
          <w:rFonts w:ascii="Times New Roman" w:hAnsi="Times New Roman" w:cs="Times New Roman"/>
          <w:b/>
          <w:i/>
          <w:color w:val="FF0000"/>
        </w:rPr>
        <w:t>whether or not</w:t>
      </w:r>
      <w:proofErr w:type="gramEnd"/>
      <w:r w:rsidRPr="004D0A95">
        <w:rPr>
          <w:rFonts w:ascii="Times New Roman" w:hAnsi="Times New Roman" w:cs="Times New Roman"/>
          <w:b/>
          <w:i/>
          <w:color w:val="FF0000"/>
        </w:rPr>
        <w:t xml:space="preserve"> the information provided in this document is sufficient to move for</w:t>
      </w:r>
      <w:r>
        <w:rPr>
          <w:rFonts w:ascii="Times New Roman" w:hAnsi="Times New Roman" w:cs="Times New Roman"/>
          <w:b/>
          <w:i/>
          <w:color w:val="FF0000"/>
        </w:rPr>
        <w:t>ward with a contractual action.</w:t>
      </w:r>
    </w:p>
    <w:p w:rsidR="001470FA" w:rsidP="001470FA" w:rsidRDefault="001470FA" w14:paraId="7AEBB294" w14:textId="77777777">
      <w:pPr>
        <w:rPr>
          <w:rFonts w:ascii="Times New Roman" w:hAnsi="Times New Roman" w:cs="Times New Roman"/>
          <w:b/>
          <w:i/>
          <w:color w:val="FF0000"/>
        </w:rPr>
      </w:pPr>
    </w:p>
    <w:p w:rsidRPr="001470FA" w:rsidR="001470FA" w:rsidP="001470FA" w:rsidRDefault="001470FA" w14:paraId="3F2EC66F" w14:textId="77777777">
      <w:pPr>
        <w:rPr>
          <w:rFonts w:ascii="Times New Roman" w:hAnsi="Times New Roman" w:cs="Times New Roman"/>
          <w:b/>
          <w:i/>
        </w:rPr>
      </w:pPr>
      <w:r w:rsidRPr="001470FA">
        <w:rPr>
          <w:rFonts w:ascii="Times New Roman" w:hAnsi="Times New Roman" w:cs="Times New Roman"/>
          <w:b/>
          <w:i/>
        </w:rPr>
        <w:t>________________________________________________</w:t>
      </w:r>
    </w:p>
    <w:p w:rsidRPr="001470FA" w:rsidR="001470FA" w:rsidP="001470FA" w:rsidRDefault="001470FA" w14:paraId="007F751B" w14:textId="77777777">
      <w:pPr>
        <w:rPr>
          <w:rFonts w:ascii="Times New Roman" w:hAnsi="Times New Roman" w:cs="Times New Roman"/>
          <w:bCs/>
          <w:iCs/>
        </w:rPr>
      </w:pPr>
      <w:r w:rsidRPr="001470FA">
        <w:rPr>
          <w:rFonts w:ascii="Times New Roman" w:hAnsi="Times New Roman" w:cs="Times New Roman"/>
          <w:bCs/>
          <w:iCs/>
        </w:rPr>
        <w:t>Division Director Signature</w:t>
      </w:r>
    </w:p>
    <w:p w:rsidRPr="004D0A95" w:rsidR="00D53C13" w:rsidP="001470FA" w:rsidRDefault="00D53C13" w14:paraId="2CD8B9EF" w14:textId="0835D050">
      <w:pPr>
        <w:rPr>
          <w:rFonts w:ascii="Times New Roman" w:hAnsi="Times New Roman" w:cs="Times New Roman"/>
          <w:u w:val="single"/>
        </w:rPr>
      </w:pPr>
    </w:p>
    <w:sectPr w:rsidRPr="004D0A95" w:rsidR="00D53C13">
      <w:head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0018" w:rsidP="00C5536A" w:rsidRDefault="000A0018" w14:paraId="478DA534" w14:textId="77777777">
      <w:pPr>
        <w:spacing w:after="0" w:line="240" w:lineRule="auto"/>
      </w:pPr>
      <w:r>
        <w:separator/>
      </w:r>
    </w:p>
  </w:endnote>
  <w:endnote w:type="continuationSeparator" w:id="0">
    <w:p w:rsidR="000A0018" w:rsidP="00C5536A" w:rsidRDefault="000A0018" w14:paraId="5EA8F15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4D"/>
    <w:family w:val="roman"/>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0018" w:rsidP="00C5536A" w:rsidRDefault="000A0018" w14:paraId="50042582" w14:textId="77777777">
      <w:pPr>
        <w:spacing w:after="0" w:line="240" w:lineRule="auto"/>
      </w:pPr>
      <w:r>
        <w:separator/>
      </w:r>
    </w:p>
  </w:footnote>
  <w:footnote w:type="continuationSeparator" w:id="0">
    <w:p w:rsidR="000A0018" w:rsidP="00C5536A" w:rsidRDefault="000A0018" w14:paraId="417F882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p w:rsidRPr="00C5536A" w:rsidR="00C5536A" w:rsidP="00C5536A" w:rsidRDefault="00C5536A" w14:paraId="2CD8B9F4" w14:textId="77777777">
    <w:pPr>
      <w:spacing w:after="0" w:line="240" w:lineRule="auto"/>
      <w:rPr>
        <w:rFonts w:ascii="Palatino" w:hAnsi="Palatino" w:eastAsia="Times" w:cs="Times New Roman"/>
        <w:b/>
        <w:spacing w:val="-5"/>
        <w:sz w:val="24"/>
        <w:szCs w:val="20"/>
      </w:rPr>
    </w:pPr>
    <w:r>
      <w:rPr>
        <w:rFonts w:ascii="Times" w:hAnsi="Times" w:eastAsia="Times" w:cs="Times New Roman"/>
        <w:noProof/>
        <w:sz w:val="24"/>
        <w:szCs w:val="20"/>
      </w:rPr>
      <mc:AlternateContent>
        <mc:Choice Requires="wps">
          <w:drawing>
            <wp:anchor distT="0" distB="0" distL="114300" distR="114300" simplePos="0" relativeHeight="251660288" behindDoc="0" locked="0" layoutInCell="1" allowOverlap="1" wp14:anchorId="2CD8B9F9" wp14:editId="2CD8B9FA">
              <wp:simplePos x="0" y="0"/>
              <wp:positionH relativeFrom="column">
                <wp:posOffset>3688080</wp:posOffset>
              </wp:positionH>
              <wp:positionV relativeFrom="paragraph">
                <wp:posOffset>-260350</wp:posOffset>
              </wp:positionV>
              <wp:extent cx="2377440" cy="939800"/>
              <wp:effectExtent l="0" t="0" r="3810" b="444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939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5536A" w:rsidP="00C5536A" w:rsidRDefault="00C5536A" w14:paraId="2CD8B9FB" w14:textId="77777777">
                          <w:r>
                            <w:rPr>
                              <w:noProof/>
                            </w:rPr>
                            <w:drawing>
                              <wp:inline distT="0" distB="0" distL="0" distR="0" wp14:anchorId="2CD8B9FC" wp14:editId="2CD8B9FD">
                                <wp:extent cx="1930400" cy="889000"/>
                                <wp:effectExtent l="0" t="0" r="0" b="6350"/>
                                <wp:docPr id="5" name="Picture 5" descr="CMS Logo" title="CM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S Logo.png"/>
                                        <pic:cNvPicPr/>
                                      </pic:nvPicPr>
                                      <pic:blipFill>
                                        <a:blip r:embed="rId1">
                                          <a:extLst>
                                            <a:ext uri="{28A0092B-C50C-407E-A947-70E740481C1C}">
                                              <a14:useLocalDpi xmlns:a14="http://schemas.microsoft.com/office/drawing/2010/main" val="0"/>
                                            </a:ext>
                                          </a:extLst>
                                        </a:blip>
                                        <a:stretch>
                                          <a:fillRect/>
                                        </a:stretch>
                                      </pic:blipFill>
                                      <pic:spPr>
                                        <a:xfrm>
                                          <a:off x="0" y="0"/>
                                          <a:ext cx="1930400" cy="889000"/>
                                        </a:xfrm>
                                        <a:prstGeom prst="rect">
                                          <a:avLst/>
                                        </a:prstGeom>
                                      </pic:spPr>
                                    </pic:pic>
                                  </a:graphicData>
                                </a:graphic>
                              </wp:inline>
                            </w:drawing>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w14:anchorId="3BCF7896">
            <v:shapetype id="_x0000_t202" coordsize="21600,21600" o:spt="202" path="m,l,21600r21600,l21600,xe" w14:anchorId="2CD8B9F9">
              <v:stroke joinstyle="miter"/>
              <v:path gradientshapeok="t" o:connecttype="rect"/>
            </v:shapetype>
            <v:shape id="Text Box 4" style="position:absolute;margin-left:290.4pt;margin-top:-20.5pt;width:187.2pt;height:74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">
              <v:textbox style="mso-fit-shape-to-text:t">
                <w:txbxContent>
                  <w:p w:rsidR="00C5536A" w:rsidP="00C5536A" w:rsidRDefault="00C5536A" w14:paraId="672A6659" w14:textId="77777777">
                    <w:r>
                      <w:rPr>
                        <w:noProof/>
                      </w:rPr>
                      <w:drawing>
                        <wp:inline distT="0" distB="0" distL="0" distR="0" wp14:anchorId="4BF72532" wp14:editId="2CD8B9FD">
                          <wp:extent cx="1930400" cy="889000"/>
                          <wp:effectExtent l="0" t="0" r="0" b="6350"/>
                          <wp:docPr id="1901316260" name="Picture 5" descr="CMS Logo" title="CM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S Logo.png"/>
                                  <pic:cNvPicPr/>
                                </pic:nvPicPr>
                                <pic:blipFill>
                                  <a:blip r:embed="rId2">
                                    <a:extLst>
                                      <a:ext uri="{28A0092B-C50C-407E-A947-70E740481C1C}">
                                        <a14:useLocalDpi xmlns:a14="http://schemas.microsoft.com/office/drawing/2010/main" val="0"/>
                                      </a:ext>
                                    </a:extLst>
                                  </a:blip>
                                  <a:stretch>
                                    <a:fillRect/>
                                  </a:stretch>
                                </pic:blipFill>
                                <pic:spPr>
                                  <a:xfrm>
                                    <a:off x="0" y="0"/>
                                    <a:ext cx="1930400" cy="889000"/>
                                  </a:xfrm>
                                  <a:prstGeom prst="rect">
                                    <a:avLst/>
                                  </a:prstGeom>
                                </pic:spPr>
                              </pic:pic>
                            </a:graphicData>
                          </a:graphic>
                        </wp:inline>
                      </w:drawing>
                    </w:r>
                  </w:p>
                </w:txbxContent>
              </v:textbox>
            </v:shape>
          </w:pict>
        </mc:Fallback>
      </mc:AlternateContent>
    </w:r>
    <w:r w:rsidRPr="00C5536A">
      <w:rPr>
        <w:rFonts w:ascii="Palatino" w:hAnsi="Palatino" w:eastAsia="Times" w:cs="Times New Roman"/>
        <w:caps/>
        <w:sz w:val="18"/>
        <w:szCs w:val="20"/>
      </w:rPr>
      <w:t>Department of Health &amp; Human Services</w:t>
    </w:r>
  </w:p>
  <w:p w:rsidRPr="00C5536A" w:rsidR="00C5536A" w:rsidP="00C5536A" w:rsidRDefault="00C5536A" w14:paraId="2CD8B9F5" w14:textId="5C896D1F">
    <w:pPr>
      <w:spacing w:after="8" w:line="240" w:lineRule="auto"/>
      <w:rPr>
        <w:rFonts w:ascii="Palatino" w:hAnsi="Palatino" w:eastAsia="Times" w:cs="Times New Roman"/>
        <w:sz w:val="18"/>
        <w:szCs w:val="20"/>
      </w:rPr>
    </w:pPr>
    <w:r w:rsidRPr="00C5536A">
      <w:rPr>
        <w:rFonts w:ascii="Palatino" w:hAnsi="Palatino" w:eastAsia="Times" w:cs="Times New Roman"/>
        <w:sz w:val="18"/>
        <w:szCs w:val="20"/>
      </w:rPr>
      <w:t>Centers for Medicare &amp; Medicaid Services</w:t>
    </w:r>
  </w:p>
  <w:p w:rsidRPr="00C5536A" w:rsidR="00C5536A" w:rsidP="00C5536A" w:rsidRDefault="00C5536A" w14:paraId="2CD8B9F6" w14:textId="77777777">
    <w:pPr>
      <w:spacing w:after="8" w:line="240" w:lineRule="auto"/>
      <w:rPr>
        <w:rFonts w:ascii="Palatino" w:hAnsi="Palatino" w:eastAsia="Times" w:cs="Times New Roman"/>
        <w:sz w:val="18"/>
        <w:szCs w:val="20"/>
      </w:rPr>
    </w:pPr>
    <w:r w:rsidRPr="00C5536A">
      <w:rPr>
        <w:rFonts w:ascii="Palatino" w:hAnsi="Palatino" w:eastAsia="Times" w:cs="Times New Roman"/>
        <w:sz w:val="18"/>
        <w:szCs w:val="20"/>
      </w:rPr>
      <w:t>7500 Security Boulevard</w:t>
    </w:r>
    <w:r w:rsidRPr="00C5536A">
      <w:rPr>
        <w:rFonts w:ascii="Times" w:hAnsi="Times" w:eastAsia="Times" w:cs="Times New Roman"/>
        <w:noProof/>
        <w:sz w:val="24"/>
        <w:szCs w:val="20"/>
      </w:rPr>
      <w:t xml:space="preserve"> </w:t>
    </w:r>
  </w:p>
  <w:p w:rsidRPr="00C5536A" w:rsidR="00C5536A" w:rsidP="00C5536A" w:rsidRDefault="00C5536A" w14:paraId="2CD8B9F7" w14:textId="77777777">
    <w:pPr>
      <w:spacing w:after="8" w:line="240" w:lineRule="auto"/>
      <w:rPr>
        <w:rFonts w:ascii="Palatino" w:hAnsi="Palatino" w:eastAsia="Times" w:cs="Times New Roman"/>
        <w:sz w:val="19"/>
        <w:szCs w:val="20"/>
      </w:rPr>
    </w:pPr>
    <w:smartTag w:uri="urn:schemas-microsoft-com:office:smarttags" w:element="place">
      <w:smartTag w:uri="urn:schemas-microsoft-com:office:smarttags" w:element="City">
        <w:r w:rsidRPr="00C5536A">
          <w:rPr>
            <w:rFonts w:ascii="Palatino" w:hAnsi="Palatino" w:eastAsia="Times" w:cs="Times New Roman"/>
            <w:sz w:val="18"/>
            <w:szCs w:val="20"/>
          </w:rPr>
          <w:t>Baltimore</w:t>
        </w:r>
      </w:smartTag>
      <w:r w:rsidRPr="00C5536A">
        <w:rPr>
          <w:rFonts w:ascii="Palatino" w:hAnsi="Palatino" w:eastAsia="Times" w:cs="Times New Roman"/>
          <w:sz w:val="18"/>
          <w:szCs w:val="20"/>
        </w:rPr>
        <w:t xml:space="preserve">, </w:t>
      </w:r>
      <w:smartTag w:uri="urn:schemas-microsoft-com:office:smarttags" w:element="State">
        <w:r w:rsidRPr="00C5536A">
          <w:rPr>
            <w:rFonts w:ascii="Palatino" w:hAnsi="Palatino" w:eastAsia="Times" w:cs="Times New Roman"/>
            <w:sz w:val="18"/>
            <w:szCs w:val="20"/>
          </w:rPr>
          <w:t>Maryland</w:t>
        </w:r>
      </w:smartTag>
      <w:r w:rsidRPr="00C5536A">
        <w:rPr>
          <w:rFonts w:ascii="Palatino" w:hAnsi="Palatino" w:eastAsia="Times" w:cs="Times New Roman"/>
          <w:sz w:val="18"/>
          <w:szCs w:val="20"/>
        </w:rPr>
        <w:t xml:space="preserve"> </w:t>
      </w:r>
      <w:smartTag w:uri="urn:schemas-microsoft-com:office:smarttags" w:element="PostalCode">
        <w:r w:rsidRPr="00C5536A">
          <w:rPr>
            <w:rFonts w:ascii="Palatino" w:hAnsi="Palatino" w:eastAsia="Times" w:cs="Times New Roman"/>
            <w:sz w:val="18"/>
            <w:szCs w:val="20"/>
          </w:rPr>
          <w:t>21244-1850</w:t>
        </w:r>
      </w:smartTag>
    </w:smartTag>
  </w:p>
  <w:p w:rsidR="00C5536A" w:rsidRDefault="00C5536A" w14:paraId="2CD8B9F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2DBB"/>
    <w:multiLevelType w:val="hybridMultilevel"/>
    <w:tmpl w:val="891204FA"/>
    <w:lvl w:ilvl="0" w:tplc="EE68D5D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58647DEC">
      <w:start w:val="1"/>
      <w:numFmt w:val="lowerRoman"/>
      <w:lvlText w:val="%3."/>
      <w:lvlJc w:val="right"/>
      <w:pPr>
        <w:ind w:left="2160" w:hanging="180"/>
      </w:pPr>
      <w:rPr>
        <w:color w:val="auto"/>
      </w:rPr>
    </w:lvl>
    <w:lvl w:ilvl="3" w:tplc="274E284C">
      <w:start w:val="1"/>
      <w:numFmt w:val="decimal"/>
      <w:lvlText w:val="%4."/>
      <w:lvlJc w:val="left"/>
      <w:pPr>
        <w:ind w:left="2880" w:hanging="360"/>
      </w:pPr>
      <w:rPr>
        <w:rFonts w:hint="default"/>
        <w:color w:val="0000FF"/>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E4160"/>
    <w:multiLevelType w:val="hybridMultilevel"/>
    <w:tmpl w:val="67B28428"/>
    <w:lvl w:ilvl="0" w:tplc="FE5CCD64">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56162"/>
    <w:multiLevelType w:val="hybridMultilevel"/>
    <w:tmpl w:val="5A0CE2A0"/>
    <w:lvl w:ilvl="0" w:tplc="B0F66E84">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683D51"/>
    <w:multiLevelType w:val="hybridMultilevel"/>
    <w:tmpl w:val="A57893B8"/>
    <w:lvl w:ilvl="0" w:tplc="77E063F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EF06AC"/>
    <w:multiLevelType w:val="hybridMultilevel"/>
    <w:tmpl w:val="5EE030DE"/>
    <w:lvl w:ilvl="0" w:tplc="EE68D5D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6649B84">
      <w:start w:val="1"/>
      <w:numFmt w:val="lowerRoman"/>
      <w:lvlText w:val="%3."/>
      <w:lvlJc w:val="right"/>
      <w:pPr>
        <w:ind w:left="2160" w:hanging="180"/>
      </w:pPr>
      <w:rPr>
        <w:color w:val="0000FF"/>
      </w:rPr>
    </w:lvl>
    <w:lvl w:ilvl="3" w:tplc="274E284C">
      <w:start w:val="1"/>
      <w:numFmt w:val="decimal"/>
      <w:lvlText w:val="%4."/>
      <w:lvlJc w:val="left"/>
      <w:pPr>
        <w:ind w:left="2880" w:hanging="360"/>
      </w:pPr>
      <w:rPr>
        <w:rFonts w:hint="default"/>
        <w:color w:val="0000FF"/>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0528323">
    <w:abstractNumId w:val="4"/>
  </w:num>
  <w:num w:numId="2" w16cid:durableId="1292902729">
    <w:abstractNumId w:val="3"/>
  </w:num>
  <w:num w:numId="3" w16cid:durableId="14319261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4035643">
    <w:abstractNumId w:val="0"/>
  </w:num>
  <w:num w:numId="5" w16cid:durableId="733700478">
    <w:abstractNumId w:val="2"/>
  </w:num>
  <w:num w:numId="6" w16cid:durableId="236137593">
    <w:abstractNumId w:val="1"/>
  </w:num>
  <w:num w:numId="7" w16cid:durableId="880828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761"/>
    <w:rsid w:val="00020DFA"/>
    <w:rsid w:val="00023102"/>
    <w:rsid w:val="000278B6"/>
    <w:rsid w:val="00054113"/>
    <w:rsid w:val="00061B10"/>
    <w:rsid w:val="00066761"/>
    <w:rsid w:val="00087D89"/>
    <w:rsid w:val="00095364"/>
    <w:rsid w:val="000A0018"/>
    <w:rsid w:val="000C68B4"/>
    <w:rsid w:val="000C790A"/>
    <w:rsid w:val="00104C0D"/>
    <w:rsid w:val="001470FA"/>
    <w:rsid w:val="00154641"/>
    <w:rsid w:val="001C5256"/>
    <w:rsid w:val="002356AA"/>
    <w:rsid w:val="00235A1C"/>
    <w:rsid w:val="0023610B"/>
    <w:rsid w:val="0023692C"/>
    <w:rsid w:val="00292A44"/>
    <w:rsid w:val="003065C7"/>
    <w:rsid w:val="00312285"/>
    <w:rsid w:val="00345174"/>
    <w:rsid w:val="00350BAB"/>
    <w:rsid w:val="00365713"/>
    <w:rsid w:val="00377083"/>
    <w:rsid w:val="003A25AF"/>
    <w:rsid w:val="003A4C2B"/>
    <w:rsid w:val="003E391C"/>
    <w:rsid w:val="003F518B"/>
    <w:rsid w:val="00437D13"/>
    <w:rsid w:val="00450896"/>
    <w:rsid w:val="004A7563"/>
    <w:rsid w:val="004C537F"/>
    <w:rsid w:val="004D0A95"/>
    <w:rsid w:val="004E107F"/>
    <w:rsid w:val="004F1DC2"/>
    <w:rsid w:val="0052247A"/>
    <w:rsid w:val="005827C4"/>
    <w:rsid w:val="005A0672"/>
    <w:rsid w:val="005A756A"/>
    <w:rsid w:val="005B45E3"/>
    <w:rsid w:val="005D22CF"/>
    <w:rsid w:val="00603FDB"/>
    <w:rsid w:val="00614AA0"/>
    <w:rsid w:val="00634FEF"/>
    <w:rsid w:val="0064015A"/>
    <w:rsid w:val="00682566"/>
    <w:rsid w:val="006857C4"/>
    <w:rsid w:val="006B6175"/>
    <w:rsid w:val="006C11D2"/>
    <w:rsid w:val="00761A40"/>
    <w:rsid w:val="007E59CA"/>
    <w:rsid w:val="007F42C9"/>
    <w:rsid w:val="0082586F"/>
    <w:rsid w:val="00836081"/>
    <w:rsid w:val="00841E48"/>
    <w:rsid w:val="0087268E"/>
    <w:rsid w:val="0089054C"/>
    <w:rsid w:val="00896CA1"/>
    <w:rsid w:val="008C39FC"/>
    <w:rsid w:val="008D4947"/>
    <w:rsid w:val="008D4ADB"/>
    <w:rsid w:val="008F0B2A"/>
    <w:rsid w:val="00934C2E"/>
    <w:rsid w:val="0098008D"/>
    <w:rsid w:val="009810D2"/>
    <w:rsid w:val="009C5C94"/>
    <w:rsid w:val="009F3466"/>
    <w:rsid w:val="009F6593"/>
    <w:rsid w:val="00A02638"/>
    <w:rsid w:val="00A60CEE"/>
    <w:rsid w:val="00A728FA"/>
    <w:rsid w:val="00A7661D"/>
    <w:rsid w:val="00AC5265"/>
    <w:rsid w:val="00AE0ECF"/>
    <w:rsid w:val="00AF5933"/>
    <w:rsid w:val="00B30BBA"/>
    <w:rsid w:val="00B45A44"/>
    <w:rsid w:val="00B62BCC"/>
    <w:rsid w:val="00B65C17"/>
    <w:rsid w:val="00B77444"/>
    <w:rsid w:val="00B827C6"/>
    <w:rsid w:val="00BB5F8E"/>
    <w:rsid w:val="00C21F46"/>
    <w:rsid w:val="00C25F62"/>
    <w:rsid w:val="00C33575"/>
    <w:rsid w:val="00C53BB9"/>
    <w:rsid w:val="00C5536A"/>
    <w:rsid w:val="00C609C4"/>
    <w:rsid w:val="00C625F7"/>
    <w:rsid w:val="00CB6DC3"/>
    <w:rsid w:val="00D474C6"/>
    <w:rsid w:val="00D53C13"/>
    <w:rsid w:val="00D80FA7"/>
    <w:rsid w:val="00DC5D2E"/>
    <w:rsid w:val="00DD5CBC"/>
    <w:rsid w:val="00DF2BE5"/>
    <w:rsid w:val="00E2260A"/>
    <w:rsid w:val="00E57FDD"/>
    <w:rsid w:val="00E8282F"/>
    <w:rsid w:val="00E9143B"/>
    <w:rsid w:val="00EB5607"/>
    <w:rsid w:val="00EC22BF"/>
    <w:rsid w:val="00EC6CD0"/>
    <w:rsid w:val="00ED15D9"/>
    <w:rsid w:val="00F35B56"/>
    <w:rsid w:val="00F45202"/>
    <w:rsid w:val="00F806C4"/>
    <w:rsid w:val="00F96ABE"/>
    <w:rsid w:val="00FA451F"/>
    <w:rsid w:val="00FB2705"/>
    <w:rsid w:val="00FC1255"/>
    <w:rsid w:val="00FD64A9"/>
    <w:rsid w:val="00FF6B93"/>
    <w:rsid w:val="02F52F44"/>
    <w:rsid w:val="070EDA8D"/>
    <w:rsid w:val="089F1C5A"/>
    <w:rsid w:val="0C47EA96"/>
    <w:rsid w:val="0D8754F4"/>
    <w:rsid w:val="192545C6"/>
    <w:rsid w:val="1CBCE54A"/>
    <w:rsid w:val="1F99C792"/>
    <w:rsid w:val="219A4A66"/>
    <w:rsid w:val="30A94B67"/>
    <w:rsid w:val="34C9728B"/>
    <w:rsid w:val="399808A9"/>
    <w:rsid w:val="39B78CD3"/>
    <w:rsid w:val="3C783825"/>
    <w:rsid w:val="41D0C6ED"/>
    <w:rsid w:val="45CBCA5C"/>
    <w:rsid w:val="45D414DD"/>
    <w:rsid w:val="49339B71"/>
    <w:rsid w:val="4CCFB5CB"/>
    <w:rsid w:val="4D05667C"/>
    <w:rsid w:val="547C9D9C"/>
    <w:rsid w:val="5553CFBB"/>
    <w:rsid w:val="591F7317"/>
    <w:rsid w:val="5ADD9061"/>
    <w:rsid w:val="5B561CED"/>
    <w:rsid w:val="5D34A6A3"/>
    <w:rsid w:val="5DCC406E"/>
    <w:rsid w:val="60096D1D"/>
    <w:rsid w:val="67A7B94A"/>
    <w:rsid w:val="6D765D96"/>
    <w:rsid w:val="6F4FFA76"/>
    <w:rsid w:val="72F6ACBC"/>
    <w:rsid w:val="78018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2050"/>
    <o:shapelayout v:ext="edit">
      <o:idmap v:ext="edit" data="2"/>
    </o:shapelayout>
  </w:shapeDefaults>
  <w:decimalSymbol w:val="."/>
  <w:listSeparator w:val=","/>
  <w14:docId w14:val="2CD8B997"/>
  <w15:docId w15:val="{05D0CB02-F414-4634-9DA8-28E39A315A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5536A"/>
    <w:pPr>
      <w:tabs>
        <w:tab w:val="center" w:pos="4680"/>
        <w:tab w:val="right" w:pos="9360"/>
      </w:tabs>
      <w:spacing w:after="0" w:line="240" w:lineRule="auto"/>
    </w:pPr>
  </w:style>
  <w:style w:type="character" w:styleId="HeaderChar" w:customStyle="1">
    <w:name w:val="Header Char"/>
    <w:basedOn w:val="DefaultParagraphFont"/>
    <w:link w:val="Header"/>
    <w:uiPriority w:val="99"/>
    <w:rsid w:val="00C5536A"/>
  </w:style>
  <w:style w:type="paragraph" w:styleId="Footer">
    <w:name w:val="footer"/>
    <w:basedOn w:val="Normal"/>
    <w:link w:val="FooterChar"/>
    <w:uiPriority w:val="99"/>
    <w:unhideWhenUsed/>
    <w:rsid w:val="00C5536A"/>
    <w:pPr>
      <w:tabs>
        <w:tab w:val="center" w:pos="4680"/>
        <w:tab w:val="right" w:pos="9360"/>
      </w:tabs>
      <w:spacing w:after="0" w:line="240" w:lineRule="auto"/>
    </w:pPr>
  </w:style>
  <w:style w:type="character" w:styleId="FooterChar" w:customStyle="1">
    <w:name w:val="Footer Char"/>
    <w:basedOn w:val="DefaultParagraphFont"/>
    <w:link w:val="Footer"/>
    <w:uiPriority w:val="99"/>
    <w:rsid w:val="00C5536A"/>
  </w:style>
  <w:style w:type="paragraph" w:styleId="BalloonText">
    <w:name w:val="Balloon Text"/>
    <w:basedOn w:val="Normal"/>
    <w:link w:val="BalloonTextChar"/>
    <w:uiPriority w:val="99"/>
    <w:semiHidden/>
    <w:unhideWhenUsed/>
    <w:rsid w:val="00C5536A"/>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5536A"/>
    <w:rPr>
      <w:rFonts w:ascii="Tahoma" w:hAnsi="Tahoma" w:cs="Tahoma"/>
      <w:sz w:val="16"/>
      <w:szCs w:val="16"/>
    </w:rPr>
  </w:style>
  <w:style w:type="paragraph" w:styleId="ListParagraph">
    <w:name w:val="List Paragraph"/>
    <w:basedOn w:val="Normal"/>
    <w:uiPriority w:val="34"/>
    <w:qFormat/>
    <w:rsid w:val="00C5536A"/>
    <w:pPr>
      <w:ind w:left="720"/>
      <w:contextualSpacing/>
    </w:pPr>
  </w:style>
  <w:style w:type="character" w:styleId="Hyperlink">
    <w:name w:val="Hyperlink"/>
    <w:basedOn w:val="DefaultParagraphFont"/>
    <w:uiPriority w:val="99"/>
    <w:unhideWhenUsed/>
    <w:rsid w:val="00C53BB9"/>
    <w:rPr>
      <w:color w:val="0000FF" w:themeColor="hyperlink"/>
      <w:u w:val="single"/>
    </w:rPr>
  </w:style>
  <w:style w:type="character" w:styleId="CommentReference">
    <w:name w:val="annotation reference"/>
    <w:basedOn w:val="DefaultParagraphFont"/>
    <w:uiPriority w:val="99"/>
    <w:semiHidden/>
    <w:unhideWhenUsed/>
    <w:rsid w:val="009810D2"/>
    <w:rPr>
      <w:sz w:val="16"/>
      <w:szCs w:val="16"/>
    </w:rPr>
  </w:style>
  <w:style w:type="paragraph" w:styleId="CommentText">
    <w:name w:val="annotation text"/>
    <w:basedOn w:val="Normal"/>
    <w:link w:val="CommentTextChar"/>
    <w:uiPriority w:val="99"/>
    <w:unhideWhenUsed/>
    <w:rsid w:val="009810D2"/>
    <w:pPr>
      <w:spacing w:line="240" w:lineRule="auto"/>
    </w:pPr>
    <w:rPr>
      <w:sz w:val="20"/>
      <w:szCs w:val="20"/>
    </w:rPr>
  </w:style>
  <w:style w:type="character" w:styleId="CommentTextChar" w:customStyle="1">
    <w:name w:val="Comment Text Char"/>
    <w:basedOn w:val="DefaultParagraphFont"/>
    <w:link w:val="CommentText"/>
    <w:uiPriority w:val="99"/>
    <w:rsid w:val="009810D2"/>
    <w:rPr>
      <w:sz w:val="20"/>
      <w:szCs w:val="20"/>
    </w:rPr>
  </w:style>
  <w:style w:type="paragraph" w:styleId="CommentSubject">
    <w:name w:val="annotation subject"/>
    <w:basedOn w:val="CommentText"/>
    <w:next w:val="CommentText"/>
    <w:link w:val="CommentSubjectChar"/>
    <w:uiPriority w:val="99"/>
    <w:semiHidden/>
    <w:unhideWhenUsed/>
    <w:rsid w:val="009810D2"/>
    <w:rPr>
      <w:b/>
      <w:bCs/>
    </w:rPr>
  </w:style>
  <w:style w:type="character" w:styleId="CommentSubjectChar" w:customStyle="1">
    <w:name w:val="Comment Subject Char"/>
    <w:basedOn w:val="CommentTextChar"/>
    <w:link w:val="CommentSubject"/>
    <w:uiPriority w:val="99"/>
    <w:semiHidden/>
    <w:rsid w:val="009810D2"/>
    <w:rPr>
      <w:b/>
      <w:bCs/>
      <w:sz w:val="20"/>
      <w:szCs w:val="20"/>
    </w:rPr>
  </w:style>
  <w:style w:type="paragraph" w:styleId="Revision">
    <w:name w:val="Revision"/>
    <w:hidden/>
    <w:uiPriority w:val="99"/>
    <w:semiHidden/>
    <w:rsid w:val="00A7661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41070">
      <w:bodyDiv w:val="1"/>
      <w:marLeft w:val="0"/>
      <w:marRight w:val="0"/>
      <w:marTop w:val="0"/>
      <w:marBottom w:val="0"/>
      <w:divBdr>
        <w:top w:val="none" w:sz="0" w:space="0" w:color="auto"/>
        <w:left w:val="none" w:sz="0" w:space="0" w:color="auto"/>
        <w:bottom w:val="none" w:sz="0" w:space="0" w:color="auto"/>
        <w:right w:val="none" w:sz="0" w:space="0" w:color="auto"/>
      </w:divBdr>
    </w:div>
    <w:div w:id="1360202977">
      <w:bodyDiv w:val="1"/>
      <w:marLeft w:val="0"/>
      <w:marRight w:val="0"/>
      <w:marTop w:val="0"/>
      <w:marBottom w:val="0"/>
      <w:divBdr>
        <w:top w:val="none" w:sz="0" w:space="0" w:color="auto"/>
        <w:left w:val="none" w:sz="0" w:space="0" w:color="auto"/>
        <w:bottom w:val="none" w:sz="0" w:space="0" w:color="auto"/>
        <w:right w:val="none" w:sz="0" w:space="0" w:color="auto"/>
      </w:divBdr>
    </w:div>
    <w:div w:id="1729572952">
      <w:bodyDiv w:val="1"/>
      <w:marLeft w:val="0"/>
      <w:marRight w:val="0"/>
      <w:marTop w:val="0"/>
      <w:marBottom w:val="0"/>
      <w:divBdr>
        <w:top w:val="none" w:sz="0" w:space="0" w:color="auto"/>
        <w:left w:val="none" w:sz="0" w:space="0" w:color="auto"/>
        <w:bottom w:val="none" w:sz="0" w:space="0" w:color="auto"/>
        <w:right w:val="none" w:sz="0" w:space="0" w:color="auto"/>
      </w:divBdr>
    </w:div>
    <w:div w:id="182408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2653E12DF9D243B5CA79D58BBCA2E2" ma:contentTypeVersion="8" ma:contentTypeDescription="Create a new document." ma:contentTypeScope="" ma:versionID="190501c5c1557e704d9bc16b9eda20ef">
  <xsd:schema xmlns:xsd="http://www.w3.org/2001/XMLSchema" xmlns:xs="http://www.w3.org/2001/XMLSchema" xmlns:p="http://schemas.microsoft.com/office/2006/metadata/properties" xmlns:ns2="c60b7f8d-2b81-4bd0-a96d-1003260595a7" targetNamespace="http://schemas.microsoft.com/office/2006/metadata/properties" ma:root="true" ma:fieldsID="0f6450e842830d74a3085ac3c1576fcb" ns2:_="">
    <xsd:import namespace="c60b7f8d-2b81-4bd0-a96d-1003260595a7"/>
    <xsd:element name="properties">
      <xsd:complexType>
        <xsd:sequence>
          <xsd:element name="documentManagement">
            <xsd:complexType>
              <xsd:all>
                <xsd:element ref="ns2:Category"/>
                <xsd:element ref="ns2:Sub_x002d_category" minOccurs="0"/>
                <xsd:element ref="ns2:Contract" minOccurs="0"/>
                <xsd:element ref="ns2:Owner"/>
                <xsd:element ref="ns2:Statu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0b7f8d-2b81-4bd0-a96d-1003260595a7" elementFormDefault="qualified">
    <xsd:import namespace="http://schemas.microsoft.com/office/2006/documentManagement/types"/>
    <xsd:import namespace="http://schemas.microsoft.com/office/infopath/2007/PartnerControls"/>
    <xsd:element name="Category" ma:index="4" ma:displayName="Category" ma:list="{3003748f-f3ae-4aca-a9ec-c726fd57f3df}" ma:internalName="Category" ma:readOnly="false" ma:showField="Title">
      <xsd:simpleType>
        <xsd:restriction base="dms:Lookup"/>
      </xsd:simpleType>
    </xsd:element>
    <xsd:element name="Sub_x002d_category" ma:index="5" nillable="true" ma:displayName="Sub-category" ma:list="{8a7acd62-615d-4b79-896f-0abe4c8e25cb}" ma:internalName="Sub_x002d_category" ma:readOnly="false" ma:showField="Title">
      <xsd:simpleType>
        <xsd:restriction base="dms:Lookup"/>
      </xsd:simpleType>
    </xsd:element>
    <xsd:element name="Contract" ma:index="6" nillable="true" ma:displayName="Contract" ma:list="{64b42c80-dab7-4d95-9ae3-d2c129c33e2f}" ma:internalName="Contract" ma:readOnly="false" ma:showField="Title">
      <xsd:simpleType>
        <xsd:restriction base="dms:Lookup"/>
      </xsd:simpleType>
    </xsd:element>
    <xsd:element name="Owner" ma:index="7" ma:displayName="Owner" ma:list="UserInfo" ma:SharePointGroup="0" ma:internalName="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Status" ma:index="8" ma:displayName="Status" ma:format="Dropdown" ma:internalName="Status" ma:readOnly="false">
      <xsd:simpleType>
        <xsd:restriction base="dms:Choice">
          <xsd:enumeration value="Draft"/>
          <xsd:enumeration value="In Review"/>
          <xsd:enumeration value="Final"/>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wner xmlns="c60b7f8d-2b81-4bd0-a96d-1003260595a7">
      <UserInfo>
        <DisplayName/>
        <AccountId/>
        <AccountType/>
      </UserInfo>
    </Owner>
    <Sub_x002d_category xmlns="c60b7f8d-2b81-4bd0-a96d-1003260595a7" xsi:nil="true"/>
    <Status xmlns="c60b7f8d-2b81-4bd0-a96d-1003260595a7"/>
    <Category xmlns="c60b7f8d-2b81-4bd0-a96d-1003260595a7"/>
    <Contract xmlns="c60b7f8d-2b81-4bd0-a96d-1003260595a7" xsi:nil="true"/>
  </documentManagement>
</p:properties>
</file>

<file path=customXml/itemProps1.xml><?xml version="1.0" encoding="utf-8"?>
<ds:datastoreItem xmlns:ds="http://schemas.openxmlformats.org/officeDocument/2006/customXml" ds:itemID="{7248EF2D-F373-43F8-91C3-F56A0610BE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0b7f8d-2b81-4bd0-a96d-1003260595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3B7F0B-8194-4A7D-9049-624E9140DF0A}">
  <ds:schemaRefs>
    <ds:schemaRef ds:uri="http://schemas.microsoft.com/sharepoint/v3/contenttype/forms"/>
  </ds:schemaRefs>
</ds:datastoreItem>
</file>

<file path=customXml/itemProps3.xml><?xml version="1.0" encoding="utf-8"?>
<ds:datastoreItem xmlns:ds="http://schemas.openxmlformats.org/officeDocument/2006/customXml" ds:itemID="{3256758A-1502-45A7-B46F-847FFB907F6B}">
  <ds:schemaRefs>
    <ds:schemaRef ds:uri="http://schemas.microsoft.com/office/2006/metadata/properties"/>
    <ds:schemaRef ds:uri="http://schemas.microsoft.com/office/infopath/2007/PartnerControls"/>
    <ds:schemaRef ds:uri="c60b7f8d-2b81-4bd0-a96d-1003260595a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CMS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RFC - Modification (Funded - Negotiated) 04 13 2016</dc:title>
  <dc:creator>NATHANIEL DEAN</dc:creator>
  <lastModifiedBy>Maria Cordero Bojorque</lastModifiedBy>
  <revision>34</revision>
  <dcterms:created xsi:type="dcterms:W3CDTF">2025-04-03T13:44:00.0000000Z</dcterms:created>
  <dcterms:modified xsi:type="dcterms:W3CDTF">2025-06-03T17:57:13.7080772Z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0x010100872653E12DF9D243B5CA79D58BBCA2E2</vt:lpwstr>
  </property>
  <property fmtid="{D5CDD505-2E9C-101B-9397-08002B2CF9AE}" pid="3" name="_NewReviewCycle">
    <vt:lpwstr/>
  </property>
</Properties>
</file>