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C323D" w14:textId="77777777" w:rsidR="00E23572" w:rsidRDefault="00E23572">
      <w:pPr>
        <w:spacing w:after="8"/>
        <w:rPr>
          <w:rFonts w:ascii="Palatino" w:hAnsi="Palatino"/>
          <w:caps/>
          <w:sz w:val="18"/>
        </w:rPr>
      </w:pPr>
      <w:r>
        <w:rPr>
          <w:rFonts w:ascii="Palatino" w:hAnsi="Palatino"/>
          <w:b/>
          <w:noProof/>
          <w:spacing w:val="-5"/>
          <w:sz w:val="18"/>
        </w:rPr>
        <w:object w:dxaOrig="5040" w:dyaOrig="2016" w14:anchorId="756760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273.6pt;margin-top:-17.4pt;width:201.6pt;height:80.65pt;z-index:2;visibility:visible;mso-wrap-edited:f" o:allowincell="f">
            <v:imagedata r:id="rId5" o:title=""/>
          </v:shape>
          <o:OLEObject Type="Embed" ProgID="Word.Picture.8" ShapeID="_x0000_s1028" DrawAspect="Content" ObjectID="_1834828774" r:id="rId6"/>
        </w:object>
      </w:r>
      <w:r>
        <w:rPr>
          <w:rFonts w:ascii="Palatino" w:hAnsi="Palatino"/>
          <w:caps/>
          <w:sz w:val="18"/>
        </w:rPr>
        <w:t>Department of Health &amp; Human Services</w:t>
      </w:r>
    </w:p>
    <w:p w14:paraId="5BB02F1E" w14:textId="77777777" w:rsidR="00E23572" w:rsidRDefault="00E23572">
      <w:pPr>
        <w:spacing w:after="8"/>
        <w:rPr>
          <w:rFonts w:ascii="Palatino" w:hAnsi="Palatino"/>
          <w:sz w:val="18"/>
        </w:rPr>
      </w:pPr>
      <w:r>
        <w:rPr>
          <w:rFonts w:ascii="Palatino" w:hAnsi="Palatino"/>
          <w:sz w:val="18"/>
        </w:rPr>
        <w:t>Centers for Medicare &amp; Medicaid Services</w:t>
      </w:r>
    </w:p>
    <w:p w14:paraId="110C6D64" w14:textId="77777777" w:rsidR="00E23572" w:rsidRDefault="00E23572">
      <w:pPr>
        <w:spacing w:after="8"/>
        <w:rPr>
          <w:rFonts w:ascii="Palatino" w:hAnsi="Palatino"/>
          <w:sz w:val="18"/>
        </w:rPr>
      </w:pPr>
      <w:r>
        <w:rPr>
          <w:rFonts w:ascii="Palatino" w:hAnsi="Palatino"/>
          <w:sz w:val="18"/>
        </w:rPr>
        <w:t>7500 Security Boulevard, Mail Stop N2-20-16</w:t>
      </w:r>
    </w:p>
    <w:p w14:paraId="24CD407D" w14:textId="77777777" w:rsidR="00E23572" w:rsidRDefault="00E23572">
      <w:pPr>
        <w:spacing w:after="8"/>
        <w:rPr>
          <w:rFonts w:ascii="Palatino" w:hAnsi="Palatino"/>
          <w:sz w:val="19"/>
        </w:rPr>
      </w:pPr>
      <w:r>
        <w:rPr>
          <w:rFonts w:ascii="Palatino" w:hAnsi="Palatino"/>
          <w:sz w:val="18"/>
        </w:rPr>
        <w:t>Baltimore, Maryland 21244-1850</w:t>
      </w:r>
    </w:p>
    <w:p w14:paraId="712FC6DC" w14:textId="77777777" w:rsidR="00E23572" w:rsidRDefault="00E23572">
      <w:pPr>
        <w:rPr>
          <w:rFonts w:ascii="Palatino" w:hAnsi="Palatino"/>
          <w:sz w:val="19"/>
        </w:rPr>
      </w:pPr>
    </w:p>
    <w:p w14:paraId="50ECE2C0" w14:textId="77777777" w:rsidR="00E23572" w:rsidRDefault="00E23572">
      <w:pPr>
        <w:rPr>
          <w:rFonts w:ascii="Palatino" w:hAnsi="Palatino"/>
          <w:sz w:val="19"/>
        </w:rPr>
      </w:pPr>
    </w:p>
    <w:p w14:paraId="2AC3D145" w14:textId="77777777" w:rsidR="00E23572" w:rsidRDefault="00E23572">
      <w:pPr>
        <w:rPr>
          <w:rFonts w:ascii="Palatino" w:hAnsi="Palatino"/>
          <w:spacing w:val="-5"/>
          <w:sz w:val="20"/>
        </w:rPr>
      </w:pPr>
      <w:r>
        <w:rPr>
          <w:rFonts w:ascii="Palatino" w:hAnsi="Palatino"/>
          <w:b/>
          <w:noProof/>
          <w:spacing w:val="-5"/>
          <w:sz w:val="20"/>
          <w:u w:val="single"/>
        </w:rPr>
        <w:pict w14:anchorId="19F2AAAD">
          <v:line id="_x0000_s1026" style="position:absolute;z-index:1" from="-1.05pt,14.4pt" to="466.95pt,14.4pt" o:allowincell="f" strokeweight="1pt"/>
        </w:pict>
      </w:r>
      <w:r>
        <w:rPr>
          <w:rFonts w:ascii="Palatino" w:hAnsi="Palatino"/>
          <w:bCs/>
          <w:noProof/>
          <w:spacing w:val="-5"/>
          <w:sz w:val="20"/>
        </w:rPr>
        <w:t>Office of Strategic Operations and Regulatory Affairs</w:t>
      </w:r>
      <w:r w:rsidR="00F708AF">
        <w:rPr>
          <w:rFonts w:ascii="Palatino" w:hAnsi="Palatino"/>
          <w:bCs/>
          <w:noProof/>
          <w:spacing w:val="-5"/>
          <w:sz w:val="20"/>
        </w:rPr>
        <w:t xml:space="preserve"> </w:t>
      </w:r>
      <w:r>
        <w:rPr>
          <w:rFonts w:ascii="Palatino" w:hAnsi="Palatino"/>
          <w:bCs/>
          <w:noProof/>
          <w:spacing w:val="-5"/>
          <w:sz w:val="20"/>
        </w:rPr>
        <w:t>/ Freedom of Information Group</w:t>
      </w:r>
      <w:r>
        <w:rPr>
          <w:rFonts w:ascii="Palatino" w:hAnsi="Palatino"/>
          <w:spacing w:val="-5"/>
          <w:sz w:val="20"/>
        </w:rPr>
        <w:t xml:space="preserve"> </w:t>
      </w:r>
    </w:p>
    <w:p w14:paraId="353FFEA9" w14:textId="77777777" w:rsidR="00E23572" w:rsidRDefault="00E23572">
      <w:r>
        <w:rPr>
          <w:rFonts w:ascii="Palatino" w:hAnsi="Palatino"/>
          <w:spacing w:val="-5"/>
        </w:rPr>
        <w:tab/>
      </w:r>
      <w:r>
        <w:rPr>
          <w:rFonts w:ascii="Palatino" w:hAnsi="Palatino"/>
          <w:spacing w:val="-5"/>
        </w:rPr>
        <w:tab/>
      </w:r>
      <w:r>
        <w:rPr>
          <w:rFonts w:ascii="Palatino" w:hAnsi="Palatino"/>
          <w:spacing w:val="-5"/>
        </w:rPr>
        <w:tab/>
      </w:r>
      <w:r>
        <w:rPr>
          <w:rFonts w:ascii="Palatino" w:hAnsi="Palatino"/>
          <w:spacing w:val="-5"/>
        </w:rPr>
        <w:tab/>
      </w:r>
      <w:r>
        <w:rPr>
          <w:rFonts w:ascii="Palatino" w:hAnsi="Palatino"/>
          <w:spacing w:val="-5"/>
        </w:rPr>
        <w:tab/>
      </w:r>
      <w:r>
        <w:rPr>
          <w:rFonts w:ascii="Palatino" w:hAnsi="Palatino"/>
          <w:spacing w:val="-5"/>
        </w:rPr>
        <w:tab/>
      </w:r>
      <w:r>
        <w:rPr>
          <w:rFonts w:ascii="Palatino" w:hAnsi="Palatino"/>
          <w:spacing w:val="-5"/>
        </w:rPr>
        <w:tab/>
      </w:r>
      <w:r>
        <w:rPr>
          <w:rFonts w:ascii="Palatino" w:hAnsi="Palatino"/>
          <w:spacing w:val="-5"/>
        </w:rPr>
        <w:tab/>
      </w:r>
      <w:r>
        <w:rPr>
          <w:rFonts w:ascii="Palatino" w:hAnsi="Palatino"/>
          <w:spacing w:val="-5"/>
        </w:rPr>
        <w:tab/>
      </w:r>
      <w:r>
        <w:rPr>
          <w:rFonts w:ascii="Palatino" w:hAnsi="Palatino"/>
          <w:spacing w:val="-5"/>
        </w:rPr>
        <w:tab/>
      </w:r>
      <w:r>
        <w:rPr>
          <w:rFonts w:ascii="Palatino" w:hAnsi="Palatino"/>
          <w:spacing w:val="-5"/>
        </w:rPr>
        <w:tab/>
      </w:r>
      <w:r>
        <w:rPr>
          <w:rFonts w:ascii="Palatino" w:hAnsi="Palatino"/>
          <w:spacing w:val="-5"/>
        </w:rPr>
        <w:tab/>
      </w:r>
      <w:r>
        <w:rPr>
          <w:rFonts w:ascii="Palatino" w:hAnsi="Palatino"/>
          <w:spacing w:val="-5"/>
        </w:rPr>
        <w:tab/>
      </w:r>
    </w:p>
    <w:p w14:paraId="731974E1" w14:textId="77777777" w:rsidR="00E23572" w:rsidRDefault="00E23572">
      <w:pPr>
        <w:ind w:right="1080"/>
      </w:pPr>
      <w:r>
        <w:t xml:space="preserve">Refer to:  </w:t>
      </w:r>
      <w:r w:rsidR="00F708AF">
        <w:t>XXXXXXXX</w:t>
      </w:r>
    </w:p>
    <w:p w14:paraId="32A5D3A0" w14:textId="77777777" w:rsidR="00E23572" w:rsidRDefault="00E23572">
      <w:pPr>
        <w:ind w:right="1080"/>
      </w:pPr>
    </w:p>
    <w:p w14:paraId="1EB46C95" w14:textId="77777777" w:rsidR="00E23572" w:rsidRDefault="00F708AF">
      <w:pPr>
        <w:ind w:right="1080"/>
      </w:pPr>
      <w:r>
        <w:t>Insert Name</w:t>
      </w:r>
    </w:p>
    <w:p w14:paraId="0AB6403D" w14:textId="77777777" w:rsidR="00E23572" w:rsidRDefault="00F708AF">
      <w:pPr>
        <w:ind w:right="1080"/>
      </w:pPr>
      <w:r>
        <w:t>Address</w:t>
      </w:r>
    </w:p>
    <w:p w14:paraId="0CCB08CE" w14:textId="77777777" w:rsidR="00E23572" w:rsidRDefault="00E23572">
      <w:pPr>
        <w:ind w:right="1080"/>
      </w:pPr>
    </w:p>
    <w:p w14:paraId="641D737E" w14:textId="77777777" w:rsidR="00E23572" w:rsidRDefault="00E23572">
      <w:pPr>
        <w:ind w:right="1080"/>
      </w:pPr>
      <w:r>
        <w:t xml:space="preserve">Dear </w:t>
      </w:r>
      <w:r w:rsidR="00F708AF">
        <w:t>Insert Name</w:t>
      </w:r>
      <w:r>
        <w:t>:</w:t>
      </w:r>
    </w:p>
    <w:p w14:paraId="58E48C80" w14:textId="77777777" w:rsidR="00E23572" w:rsidRDefault="00E23572">
      <w:pPr>
        <w:ind w:right="1080"/>
      </w:pPr>
    </w:p>
    <w:p w14:paraId="52EF01A3" w14:textId="77777777" w:rsidR="00E23572" w:rsidRDefault="00E23572" w:rsidP="003C74C6">
      <w:r>
        <w:t xml:space="preserve">This letter is in response to your Freedom of Information Act (5 U.S.C. § 552) request of </w:t>
      </w:r>
      <w:r w:rsidR="00F708AF">
        <w:t>(insert date)</w:t>
      </w:r>
      <w:r>
        <w:t xml:space="preserve">, which you sent to </w:t>
      </w:r>
      <w:r w:rsidR="00F708AF">
        <w:t>(insert recipient)</w:t>
      </w:r>
      <w:r>
        <w:t xml:space="preserve">.  Within your correspondence, you requested </w:t>
      </w:r>
      <w:r w:rsidR="00F708AF">
        <w:t>…….</w:t>
      </w:r>
      <w:r>
        <w:t>, and the CMS 339-Questionnaire.</w:t>
      </w:r>
    </w:p>
    <w:p w14:paraId="361E9CB6" w14:textId="77777777" w:rsidR="00E23572" w:rsidRDefault="00E23572" w:rsidP="003C74C6">
      <w:r>
        <w:t xml:space="preserve"> </w:t>
      </w:r>
    </w:p>
    <w:p w14:paraId="4F6ECB6E" w14:textId="77777777" w:rsidR="00E23572" w:rsidRDefault="00E23572" w:rsidP="003C74C6">
      <w:r>
        <w:t xml:space="preserve">Your </w:t>
      </w:r>
      <w:r w:rsidR="009B60EA">
        <w:t>request</w:t>
      </w:r>
      <w:r>
        <w:t xml:space="preserve"> and those remaining documents (</w:t>
      </w:r>
      <w:r w:rsidR="00F708AF">
        <w:t>insert description of documents</w:t>
      </w:r>
      <w:r>
        <w:t xml:space="preserve">, and the CMS 339-Questionnaire) have been forwarded to this office for processing, because of my responsibilities under the FOIA. </w:t>
      </w:r>
    </w:p>
    <w:p w14:paraId="687F2894" w14:textId="77777777" w:rsidR="00E23572" w:rsidRDefault="00E23572">
      <w:pPr>
        <w:ind w:right="1080"/>
      </w:pPr>
    </w:p>
    <w:p w14:paraId="7144AC00" w14:textId="2EABC7B4" w:rsidR="00E23572" w:rsidRDefault="00E23572">
      <w:r>
        <w:t xml:space="preserve">After careful review of the documents submitted to me, a total of </w:t>
      </w:r>
      <w:r w:rsidR="00F708AF">
        <w:t>(insert number)</w:t>
      </w:r>
      <w:r>
        <w:t xml:space="preserve"> pages, I have determined to release </w:t>
      </w:r>
      <w:r w:rsidR="00F708AF">
        <w:t xml:space="preserve">(insert number) </w:t>
      </w:r>
      <w:r>
        <w:t xml:space="preserve">pages to you in their entirety.  I am withholding </w:t>
      </w:r>
      <w:r w:rsidR="00AA14DB">
        <w:t>__</w:t>
      </w:r>
      <w:r>
        <w:t xml:space="preserve"> </w:t>
      </w:r>
      <w:r w:rsidR="00F708AF">
        <w:t xml:space="preserve">(insert number) </w:t>
      </w:r>
      <w:r>
        <w:t>pages in their entirety under Exemption 4 of the FOIA (5 U.S.C. § 552(b)(4)).  These pages constitute the Provider Reimbursement Questionnaire Form CMS-339 and all attachments.</w:t>
      </w:r>
    </w:p>
    <w:p w14:paraId="72876DF7" w14:textId="77777777" w:rsidR="00E23572" w:rsidRDefault="00E23572"/>
    <w:p w14:paraId="50928135" w14:textId="77777777" w:rsidR="00E23572" w:rsidRDefault="00E23572">
      <w:r>
        <w:t xml:space="preserve">Exemption 4 protects information which constitutes “trade secrets and commercial or financial information obtained from a person [that is] privileged or confidential.”  This exemption is intended to protect the interests of both the government and submitters of information.  In this instance, I have invoked both the competitive harm prong and the impairment prong of exemption 4 to protect both interests.  </w:t>
      </w:r>
    </w:p>
    <w:p w14:paraId="1F73BE6D" w14:textId="77777777" w:rsidR="00E23572" w:rsidRDefault="00E23572"/>
    <w:p w14:paraId="365D0BDA" w14:textId="77777777" w:rsidR="00E23572" w:rsidRDefault="00E23572">
      <w:r>
        <w:t>You are advised that the Forms CMS-339 contain proprietary business information that relates to the internal financial operation and condition of a given provider.  It is used to assist the Medicare auditor in understanding the environment in which a given provider operates.  While providers submit the form CMS-339 with their provider cost report, the form is not considered a part of the provider cost report.</w:t>
      </w:r>
    </w:p>
    <w:p w14:paraId="2A9C8323" w14:textId="77777777" w:rsidR="00E23572" w:rsidRDefault="00E23572"/>
    <w:p w14:paraId="515FA07E" w14:textId="77777777" w:rsidR="00E23572" w:rsidRDefault="00E23572">
      <w:r>
        <w:t xml:space="preserve">If you disagree with the decision to withhold the documents determined to be exempt from disclosure, you may appeal.  To do so you must put your appeal in writing and send it within 30 days of the date of this letter to:  The Deputy Administrator, CMS, Room C5-16-03, 7500 Security Boulevard, Baltimore, Maryland 21244-1850.  Please mark your envelope containing your letter of appeal “ Freedom of Information Act Appeal” and enclose a copy of this letter with your appeal.   </w:t>
      </w:r>
    </w:p>
    <w:p w14:paraId="5C9CE640" w14:textId="77777777" w:rsidR="00E23572" w:rsidRDefault="00E23572">
      <w:r>
        <w:rPr>
          <w:sz w:val="40"/>
        </w:rPr>
        <w:tab/>
      </w:r>
    </w:p>
    <w:p w14:paraId="0A3A1559" w14:textId="77777777" w:rsidR="00E23572" w:rsidRDefault="00E23572">
      <w:pPr>
        <w:ind w:right="1080"/>
      </w:pPr>
      <w:r>
        <w:tab/>
      </w:r>
      <w:r>
        <w:tab/>
      </w:r>
      <w:r>
        <w:tab/>
      </w:r>
      <w:r>
        <w:tab/>
      </w:r>
      <w:r>
        <w:tab/>
        <w:t>Sincerely yours,</w:t>
      </w:r>
    </w:p>
    <w:p w14:paraId="7151A09D" w14:textId="77777777" w:rsidR="00E23572" w:rsidRDefault="00E23572">
      <w:pPr>
        <w:ind w:right="1080"/>
      </w:pPr>
    </w:p>
    <w:p w14:paraId="638BAA75" w14:textId="77777777" w:rsidR="00E23572" w:rsidRDefault="00E23572">
      <w:pPr>
        <w:ind w:right="1080"/>
      </w:pPr>
    </w:p>
    <w:p w14:paraId="00173B6D" w14:textId="0DB87FD2" w:rsidR="00E23572" w:rsidRDefault="00E23572">
      <w:pPr>
        <w:ind w:right="1080"/>
      </w:pPr>
      <w:r>
        <w:tab/>
      </w:r>
      <w:r>
        <w:tab/>
      </w:r>
      <w:r>
        <w:tab/>
      </w:r>
      <w:r>
        <w:tab/>
      </w:r>
      <w:r>
        <w:tab/>
      </w:r>
    </w:p>
    <w:p w14:paraId="164F6DD0" w14:textId="77777777" w:rsidR="00E23572" w:rsidRDefault="00F708AF">
      <w:pPr>
        <w:ind w:right="1080"/>
      </w:pPr>
      <w:r>
        <w:tab/>
      </w:r>
      <w:r>
        <w:tab/>
      </w:r>
      <w:r>
        <w:tab/>
      </w:r>
      <w:r>
        <w:tab/>
      </w:r>
      <w:r>
        <w:tab/>
      </w:r>
      <w:r w:rsidR="00E23572">
        <w:t>Director</w:t>
      </w:r>
    </w:p>
    <w:p w14:paraId="0034744C" w14:textId="77777777" w:rsidR="00E23572" w:rsidRDefault="00E23572">
      <w:pPr>
        <w:ind w:right="1080"/>
      </w:pPr>
      <w:r>
        <w:t xml:space="preserve">                                                            Freedom of Information Group</w:t>
      </w:r>
    </w:p>
    <w:p w14:paraId="775E3D6C" w14:textId="77777777" w:rsidR="00E23572" w:rsidRDefault="00E23572">
      <w:pPr>
        <w:ind w:right="1080"/>
      </w:pPr>
      <w:r>
        <w:t>Enclosure</w:t>
      </w:r>
      <w:r w:rsidR="00F708AF">
        <w:t>s</w:t>
      </w:r>
    </w:p>
    <w:sectPr w:rsidR="00E23572" w:rsidSect="00F708AF">
      <w:pgSz w:w="12240" w:h="15840"/>
      <w:pgMar w:top="720" w:right="1008" w:bottom="720" w:left="10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w:altName w:val="Palatino Linotype"/>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isplayHorizontalDrawingGridEvery w:val="0"/>
  <w:displayVerticalDrawingGridEvery w:val="0"/>
  <w:doNotUseMarginsForDrawingGridOrigin/>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C74C6"/>
    <w:rsid w:val="003C74C6"/>
    <w:rsid w:val="00830FDC"/>
    <w:rsid w:val="009B60EA"/>
    <w:rsid w:val="00AA14DB"/>
    <w:rsid w:val="00CF46BE"/>
    <w:rsid w:val="00E23572"/>
    <w:rsid w:val="00F70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0A5F275C"/>
  <w15:chartTrackingRefBased/>
  <w15:docId w15:val="{AF13176A-4945-441F-AF1C-CB31DBEC1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qFormat/>
    <w:pPr>
      <w:keepNext/>
      <w:ind w:right="1080"/>
      <w:outlineLvl w:val="0"/>
    </w:pPr>
    <w:rPr>
      <w:b/>
      <w:bCs/>
    </w:rPr>
  </w:style>
  <w:style w:type="paragraph" w:styleId="Heading2">
    <w:name w:val="heading 2"/>
    <w:basedOn w:val="Normal"/>
    <w:next w:val="Normal"/>
    <w:qFormat/>
    <w:pPr>
      <w:keepNext/>
      <w:ind w:right="1080"/>
      <w:outlineLvl w:val="1"/>
    </w:pPr>
    <w:rPr>
      <w:u w:val="single"/>
    </w:rPr>
  </w:style>
  <w:style w:type="paragraph" w:styleId="Heading3">
    <w:name w:val="heading 3"/>
    <w:basedOn w:val="Normal"/>
    <w:next w:val="Normal"/>
    <w:qFormat/>
    <w:pPr>
      <w:keepNext/>
      <w:ind w:right="1080"/>
      <w:outlineLvl w:val="2"/>
    </w:pPr>
    <w:rPr>
      <w:b/>
      <w:bCs/>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ind w:right="10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E87D14-0D8F-4DDF-8A16-A3EF4E4C8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396</Words>
  <Characters>2184</Characters>
  <Application>Microsoft Office Word</Application>
  <DocSecurity>0</DocSecurity>
  <Lines>54</Lines>
  <Paragraphs>23</Paragraphs>
  <ScaleCrop>false</ScaleCrop>
  <HeadingPairs>
    <vt:vector size="2" baseType="variant">
      <vt:variant>
        <vt:lpstr>Title</vt:lpstr>
      </vt:variant>
      <vt:variant>
        <vt:i4>1</vt:i4>
      </vt:variant>
    </vt:vector>
  </HeadingPairs>
  <TitlesOfParts>
    <vt:vector size="1" baseType="lpstr">
      <vt:lpstr>DEPARTMENT OF HEALTH &amp; HUMAN SERVICES</vt:lpstr>
    </vt:vector>
  </TitlesOfParts>
  <Company>HCFA</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HEALTH &amp; HUMAN SERVICES</dc:title>
  <dc:subject/>
  <dc:creator>Graphics</dc:creator>
  <cp:keywords/>
  <cp:lastModifiedBy>Richmond, Carly (CMS/OSORA)</cp:lastModifiedBy>
  <cp:revision>4</cp:revision>
  <cp:lastPrinted>2004-10-12T12:30:00Z</cp:lastPrinted>
  <dcterms:created xsi:type="dcterms:W3CDTF">2026-03-12T17:52:00Z</dcterms:created>
  <dcterms:modified xsi:type="dcterms:W3CDTF">2026-03-12T17:53:00Z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1574179163</vt:i4>
  </property>
  <property fmtid="{D5CDD505-2E9C-101B-9397-08002B2CF9AE}" pid="3" name="_NewReviewCycle">
    <vt:lpwstr/>
  </property>
  <property fmtid="{D5CDD505-2E9C-101B-9397-08002B2CF9AE}" pid="4" name="_EmailSubject">
    <vt:lpwstr>Sample Letter Containing Language for Exemption 4 Withholding of CMS Form 339</vt:lpwstr>
  </property>
  <property fmtid="{D5CDD505-2E9C-101B-9397-08002B2CF9AE}" pid="5" name="_AuthorEmail">
    <vt:lpwstr>Michael.Marquis@cms.hhs.gov</vt:lpwstr>
  </property>
  <property fmtid="{D5CDD505-2E9C-101B-9397-08002B2CF9AE}" pid="6" name="_AuthorEmailDisplayName">
    <vt:lpwstr>MARQUIS, MICHAEL (CMS/OSORA)</vt:lpwstr>
  </property>
  <property fmtid="{D5CDD505-2E9C-101B-9397-08002B2CF9AE}" pid="7" name="_PreviousAdHocReviewCycleID">
    <vt:i4>1816338887</vt:i4>
  </property>
  <property fmtid="{D5CDD505-2E9C-101B-9397-08002B2CF9AE}" pid="8" name="_ReviewingToolsShownOnce">
    <vt:lpwstr/>
  </property>
</Properties>
</file>