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C2" w:rsidRDefault="00D77C97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Bold" w:hAnsi="LMSans10-Bold" w:cs="LMSans10-Bold"/>
          <w:b/>
          <w:bCs/>
          <w:color w:val="737373"/>
          <w:sz w:val="20"/>
          <w:szCs w:val="20"/>
        </w:rPr>
      </w:pPr>
      <w:r>
        <w:rPr>
          <w:rFonts w:ascii="LMSans10-Bold" w:hAnsi="LMSans10-Bold" w:cs="LMSans10-Bold"/>
          <w:b/>
          <w:bCs/>
          <w:color w:val="737373"/>
          <w:sz w:val="20"/>
          <w:szCs w:val="20"/>
        </w:rPr>
        <w:t xml:space="preserve">Prof. </w:t>
      </w:r>
      <w:r w:rsidR="00DF10C2">
        <w:rPr>
          <w:rFonts w:ascii="LMSans10-Bold" w:hAnsi="LMSans10-Bold" w:cs="LMSans10-Bold"/>
          <w:b/>
          <w:bCs/>
          <w:color w:val="737373"/>
          <w:sz w:val="20"/>
          <w:szCs w:val="20"/>
        </w:rPr>
        <w:t>Michel Orrit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Niels </w:t>
      </w:r>
      <w:proofErr w:type="spellStart"/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Bohrweg</w:t>
      </w:r>
      <w:proofErr w:type="spellEnd"/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 2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Leiden, 2333CA, The Netherlands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MarVoSym" w:hAnsi="MarVoSym" w:cs="MarVoSym"/>
          <w:color w:val="737373"/>
          <w:sz w:val="20"/>
          <w:szCs w:val="20"/>
        </w:rPr>
        <w:t xml:space="preserve"> </w:t>
      </w: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(31) (0)71 527 </w:t>
      </w:r>
      <w:r w:rsidR="0061207C"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1720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MarVoSym" w:hAnsi="MarVoSym" w:cs="MarVoSym"/>
          <w:color w:val="737373"/>
          <w:sz w:val="20"/>
          <w:szCs w:val="20"/>
        </w:rPr>
        <w:t>orrit</w:t>
      </w: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@physics.leidenuniv.nl</w:t>
      </w:r>
    </w:p>
    <w:p w:rsidR="00C810D2" w:rsidRDefault="00C810D2" w:rsidP="00DF10C2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0"/>
          <w:szCs w:val="20"/>
        </w:rPr>
      </w:pP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0"/>
          <w:szCs w:val="20"/>
        </w:rPr>
      </w:pP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>Prof. dr. L. (Naomi J.) Halas</w:t>
      </w:r>
    </w:p>
    <w:p w:rsidR="00DF10C2" w:rsidRPr="00DF10C2" w:rsidRDefault="00DF10C2" w:rsidP="00DF10C2">
      <w:pPr>
        <w:spacing w:after="0"/>
      </w:pPr>
      <w:r w:rsidRPr="00DF10C2">
        <w:t>Rice University</w:t>
      </w:r>
    </w:p>
    <w:p w:rsidR="00DF10C2" w:rsidRPr="00DF10C2" w:rsidRDefault="00DF10C2" w:rsidP="00DF10C2">
      <w:pPr>
        <w:spacing w:after="0"/>
      </w:pPr>
      <w:r w:rsidRPr="00DF10C2">
        <w:t>281 Brockman Hall, ECE Department</w:t>
      </w:r>
    </w:p>
    <w:p w:rsidR="00DF10C2" w:rsidRPr="00DF10C2" w:rsidRDefault="00DF10C2" w:rsidP="00DF10C2">
      <w:pPr>
        <w:spacing w:after="0"/>
      </w:pPr>
      <w:r w:rsidRPr="00DF10C2">
        <w:t>6100 Main St MS 378</w:t>
      </w:r>
    </w:p>
    <w:p w:rsidR="00DF10C2" w:rsidRPr="00DF10C2" w:rsidRDefault="00DF10C2" w:rsidP="00DF10C2">
      <w:pPr>
        <w:spacing w:after="0"/>
      </w:pPr>
      <w:r w:rsidRPr="00DF10C2">
        <w:t>Houston, TX  77005-1892 </w:t>
      </w:r>
    </w:p>
    <w:p w:rsidR="00DF10C2" w:rsidRPr="00DF10C2" w:rsidRDefault="00DF10C2" w:rsidP="00DF10C2">
      <w:pPr>
        <w:spacing w:after="0"/>
      </w:pPr>
      <w:r w:rsidRPr="00DF10C2">
        <w:t>United States of America</w:t>
      </w:r>
    </w:p>
    <w:p w:rsidR="00DF10C2" w:rsidRPr="00DF10C2" w:rsidRDefault="00DF10C2" w:rsidP="00DF10C2">
      <w:pPr>
        <w:spacing w:after="0"/>
      </w:pPr>
      <w:r w:rsidRPr="00DF10C2">
        <w:t>September 26, 2017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</w:p>
    <w:p w:rsidR="00DF10C2" w:rsidRDefault="00DF10C2" w:rsidP="00DF10C2">
      <w:pPr>
        <w:spacing w:after="0"/>
      </w:pPr>
      <w:bookmarkStart w:id="0" w:name="_GoBack"/>
      <w:bookmarkEnd w:id="0"/>
    </w:p>
    <w:p w:rsidR="007E5634" w:rsidRDefault="00DF10C2" w:rsidP="00544652">
      <w:pPr>
        <w:spacing w:after="120"/>
      </w:pPr>
      <w:r>
        <w:t>Dear Prof. Halas,</w:t>
      </w:r>
    </w:p>
    <w:p w:rsidR="00DF10C2" w:rsidRDefault="00DF10C2" w:rsidP="00544652">
      <w:pPr>
        <w:spacing w:after="120"/>
      </w:pPr>
    </w:p>
    <w:p w:rsidR="002D6EAB" w:rsidRDefault="00136E73" w:rsidP="00544652">
      <w:pPr>
        <w:spacing w:after="120"/>
        <w:ind w:firstLine="1440"/>
        <w:jc w:val="both"/>
      </w:pPr>
      <w:r>
        <w:rPr>
          <w:szCs w:val="24"/>
        </w:rPr>
        <w:t>On behalf of the co-authors, I am hereby submitting our manuscript entitled</w:t>
      </w:r>
      <w:r w:rsidR="007E5634" w:rsidRPr="007E5634">
        <w:t xml:space="preserve"> ‘</w:t>
      </w:r>
      <w:r w:rsidR="007E5634" w:rsidRPr="007E5634">
        <w:rPr>
          <w:b/>
          <w:i/>
        </w:rPr>
        <w:t xml:space="preserve">Gold nanoparticles as absolute </w:t>
      </w:r>
      <w:proofErr w:type="spellStart"/>
      <w:r w:rsidR="007E5634" w:rsidRPr="007E5634">
        <w:rPr>
          <w:b/>
          <w:i/>
        </w:rPr>
        <w:t>nano</w:t>
      </w:r>
      <w:proofErr w:type="spellEnd"/>
      <w:r w:rsidR="007E5634" w:rsidRPr="007E5634">
        <w:rPr>
          <w:b/>
          <w:i/>
        </w:rPr>
        <w:t>-thermometers</w:t>
      </w:r>
      <w:r w:rsidR="007E5634" w:rsidRPr="007E5634">
        <w:t>’</w:t>
      </w:r>
      <w:r w:rsidR="007E5634">
        <w:t xml:space="preserve"> </w:t>
      </w:r>
      <w:r w:rsidR="00036F11">
        <w:t xml:space="preserve">for </w:t>
      </w:r>
      <w:r>
        <w:t xml:space="preserve">your consideration for publication </w:t>
      </w:r>
      <w:r w:rsidR="00036F11">
        <w:t xml:space="preserve">in Nano Letters. </w:t>
      </w:r>
      <w:r>
        <w:t xml:space="preserve">As outlined below, we present a novel </w:t>
      </w:r>
      <w:r w:rsidRPr="00136E73">
        <w:rPr>
          <w:b/>
        </w:rPr>
        <w:t>calibration-free</w:t>
      </w:r>
      <w:r>
        <w:t xml:space="preserve"> method for optical </w:t>
      </w:r>
      <w:proofErr w:type="spellStart"/>
      <w:r>
        <w:t>nano</w:t>
      </w:r>
      <w:proofErr w:type="spellEnd"/>
      <w:r w:rsidR="002D6EAB">
        <w:t>-thermo</w:t>
      </w:r>
      <w:r>
        <w:t xml:space="preserve">metry. </w:t>
      </w:r>
    </w:p>
    <w:p w:rsidR="00B227ED" w:rsidRDefault="00136E73" w:rsidP="00544652">
      <w:pPr>
        <w:spacing w:after="120"/>
        <w:ind w:firstLine="1440"/>
        <w:jc w:val="both"/>
        <w:rPr>
          <w:b/>
        </w:rPr>
      </w:pPr>
      <w:r>
        <w:t>Our method</w:t>
      </w:r>
      <w:r w:rsidR="007E5634">
        <w:t xml:space="preserve"> access the absolute temperature of gold nanoparticles </w:t>
      </w:r>
      <w:r w:rsidR="001D0223">
        <w:t>by measuring the</w:t>
      </w:r>
      <w:r w:rsidR="007E5634">
        <w:t xml:space="preserve"> photoluminescence emission spectra. </w:t>
      </w:r>
      <w:r w:rsidR="001D0223">
        <w:t>Therefore, i</w:t>
      </w:r>
      <w:r w:rsidR="001D0223">
        <w:t xml:space="preserve">t capitalizes </w:t>
      </w:r>
      <w:r w:rsidR="001D0223">
        <w:t>the unique optical properties of gold nanoparticles such as stable</w:t>
      </w:r>
      <w:r w:rsidR="001D0223">
        <w:t xml:space="preserve"> </w:t>
      </w:r>
      <w:proofErr w:type="spellStart"/>
      <w:r w:rsidR="001D0223">
        <w:t>photoluminesnce</w:t>
      </w:r>
      <w:proofErr w:type="spellEnd"/>
      <w:r w:rsidR="001D0223">
        <w:t xml:space="preserve"> emission </w:t>
      </w:r>
      <w:r w:rsidR="001D0223">
        <w:t xml:space="preserve">and their nanometric size to probe </w:t>
      </w:r>
      <w:proofErr w:type="spellStart"/>
      <w:r w:rsidR="001D0223">
        <w:t>subdifraction</w:t>
      </w:r>
      <w:proofErr w:type="spellEnd"/>
      <w:r w:rsidR="001D0223">
        <w:t xml:space="preserve"> volumes. More importantly, i</w:t>
      </w:r>
      <w:r w:rsidR="00036F11">
        <w:t xml:space="preserve">t has the advantage of </w:t>
      </w:r>
      <w:r w:rsidR="001D0223">
        <w:t xml:space="preserve">avoiding temperature calibrations, </w:t>
      </w:r>
      <w:r w:rsidR="00036F11">
        <w:t>being non-invasive</w:t>
      </w:r>
      <w:r w:rsidR="001D0223">
        <w:t xml:space="preserve"> and </w:t>
      </w:r>
      <w:r w:rsidR="00036F11">
        <w:t xml:space="preserve">easy to implement in a regular microscope with spectral capabilities. </w:t>
      </w:r>
      <w:r>
        <w:t xml:space="preserve">As a proof of principle, </w:t>
      </w:r>
      <w:r w:rsidR="001D0223">
        <w:t xml:space="preserve">we used </w:t>
      </w:r>
      <w:r w:rsidR="001A0585">
        <w:t xml:space="preserve">the </w:t>
      </w:r>
      <w:r w:rsidR="00036F11">
        <w:t xml:space="preserve">method </w:t>
      </w:r>
      <w:r>
        <w:t xml:space="preserve">to </w:t>
      </w:r>
      <w:r w:rsidR="00036F11">
        <w:t>optically acces</w:t>
      </w:r>
      <w:r>
        <w:t>s</w:t>
      </w:r>
      <w:r w:rsidR="00036F11">
        <w:t xml:space="preserve"> the temperature of resonantly-illuminated gold nanorods </w:t>
      </w:r>
      <w:r w:rsidR="001A0585">
        <w:t>and the temperature of their surrounding media</w:t>
      </w:r>
      <w:r w:rsidR="00B227ED">
        <w:t xml:space="preserve"> with an accuracy of 2%</w:t>
      </w:r>
      <w:r w:rsidR="00036F11">
        <w:t>.</w:t>
      </w:r>
      <w:r w:rsidR="00036F11">
        <w:rPr>
          <w:b/>
        </w:rPr>
        <w:t xml:space="preserve"> </w:t>
      </w:r>
    </w:p>
    <w:p w:rsidR="001D0223" w:rsidRDefault="00036F11" w:rsidP="00544652">
      <w:pPr>
        <w:spacing w:after="120"/>
        <w:ind w:firstLine="1440"/>
        <w:jc w:val="both"/>
      </w:pPr>
      <w:r w:rsidRPr="00036F11">
        <w:t>W</w:t>
      </w:r>
      <w:r w:rsidR="00DF10C2">
        <w:t xml:space="preserve">e believe that our method will be especially useful for </w:t>
      </w:r>
      <w:r w:rsidR="008B3EBC">
        <w:t xml:space="preserve">further development of </w:t>
      </w:r>
      <w:r w:rsidR="00DF10C2">
        <w:t xml:space="preserve">photothermal </w:t>
      </w:r>
      <w:r w:rsidR="008B3EBC">
        <w:t xml:space="preserve">therapy, </w:t>
      </w:r>
      <w:r w:rsidR="00DF10C2">
        <w:t xml:space="preserve">where nanoparticles are used as </w:t>
      </w:r>
      <w:proofErr w:type="spellStart"/>
      <w:r w:rsidR="00DF10C2">
        <w:t>nano</w:t>
      </w:r>
      <w:proofErr w:type="spellEnd"/>
      <w:r>
        <w:t>-</w:t>
      </w:r>
      <w:r w:rsidR="00DF10C2">
        <w:t>heaters to kill tumor cells</w:t>
      </w:r>
      <w:r w:rsidR="008B3EBC">
        <w:t xml:space="preserve"> and the temperature reached during the process is of paramount importance</w:t>
      </w:r>
      <w:r w:rsidR="00DF10C2">
        <w:t>.</w:t>
      </w:r>
      <w:r w:rsidR="00B227ED">
        <w:t xml:space="preserve"> </w:t>
      </w:r>
      <w:r w:rsidR="001A0585">
        <w:t>Given the novelty and expected impact of this work, we b</w:t>
      </w:r>
      <w:r>
        <w:t>elieve</w:t>
      </w:r>
      <w:r w:rsidR="002D6EAB">
        <w:t xml:space="preserve"> it would be of great interest to the </w:t>
      </w:r>
      <w:r w:rsidR="001A0585">
        <w:t>broad audience of Nano Letters</w:t>
      </w:r>
      <w:r w:rsidR="001D0223">
        <w:t xml:space="preserve"> and that this journal will be the appropriate dissemination vehicle for it.</w:t>
      </w:r>
    </w:p>
    <w:p w:rsidR="001D0223" w:rsidRDefault="001D0223" w:rsidP="00544652">
      <w:pPr>
        <w:spacing w:after="120"/>
        <w:ind w:firstLine="1440"/>
        <w:jc w:val="both"/>
        <w:rPr>
          <w:szCs w:val="24"/>
        </w:rPr>
      </w:pPr>
      <w:r>
        <w:rPr>
          <w:szCs w:val="24"/>
        </w:rPr>
        <w:t>T</w:t>
      </w:r>
      <w:r>
        <w:rPr>
          <w:szCs w:val="24"/>
        </w:rPr>
        <w:t xml:space="preserve">hank you for your consideration of our work. </w:t>
      </w:r>
    </w:p>
    <w:p w:rsidR="001D0223" w:rsidRDefault="001D0223" w:rsidP="001D0223">
      <w:pPr>
        <w:spacing w:after="0"/>
        <w:jc w:val="both"/>
        <w:rPr>
          <w:szCs w:val="24"/>
        </w:rPr>
      </w:pPr>
    </w:p>
    <w:p w:rsidR="001D0223" w:rsidRDefault="001D0223" w:rsidP="001D0223">
      <w:pPr>
        <w:spacing w:after="0"/>
        <w:jc w:val="both"/>
        <w:rPr>
          <w:szCs w:val="24"/>
        </w:rPr>
      </w:pPr>
    </w:p>
    <w:p w:rsidR="001D0223" w:rsidRDefault="001D0223" w:rsidP="001D0223">
      <w:pPr>
        <w:spacing w:after="0"/>
        <w:jc w:val="both"/>
      </w:pPr>
      <w:r>
        <w:t xml:space="preserve">Sincerely, </w:t>
      </w:r>
    </w:p>
    <w:p w:rsidR="001D0223" w:rsidRPr="001D0223" w:rsidRDefault="001D0223" w:rsidP="001D0223">
      <w:pPr>
        <w:spacing w:after="0"/>
        <w:jc w:val="both"/>
        <w:rPr>
          <w:szCs w:val="24"/>
        </w:rPr>
      </w:pPr>
    </w:p>
    <w:p w:rsidR="001D0223" w:rsidRDefault="001D0223" w:rsidP="001D0223">
      <w:pPr>
        <w:spacing w:after="0"/>
        <w:jc w:val="both"/>
      </w:pPr>
    </w:p>
    <w:p w:rsidR="001D0223" w:rsidRDefault="001D0223" w:rsidP="001D0223">
      <w:pPr>
        <w:spacing w:after="0"/>
        <w:jc w:val="both"/>
      </w:pPr>
    </w:p>
    <w:p w:rsidR="001D0223" w:rsidRDefault="001D0223" w:rsidP="001D0223">
      <w:pPr>
        <w:spacing w:after="0"/>
        <w:jc w:val="both"/>
      </w:pPr>
      <w:r>
        <w:t>Prof. Michel Orrit.</w:t>
      </w:r>
    </w:p>
    <w:p w:rsidR="002D6EAB" w:rsidRDefault="002D6EAB" w:rsidP="00D77C97">
      <w:pPr>
        <w:spacing w:after="0"/>
        <w:jc w:val="both"/>
      </w:pPr>
    </w:p>
    <w:p w:rsidR="00D77C97" w:rsidRDefault="00D77C97" w:rsidP="00D77C97">
      <w:pPr>
        <w:spacing w:after="0"/>
      </w:pPr>
    </w:p>
    <w:p w:rsidR="00D77C97" w:rsidRPr="007E5634" w:rsidRDefault="00D77C97" w:rsidP="00D77C97">
      <w:pPr>
        <w:spacing w:after="0"/>
      </w:pPr>
    </w:p>
    <w:sectPr w:rsidR="00D77C97" w:rsidRPr="007E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VoSy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34"/>
    <w:rsid w:val="00003F36"/>
    <w:rsid w:val="0000463E"/>
    <w:rsid w:val="00036F11"/>
    <w:rsid w:val="00136E73"/>
    <w:rsid w:val="001A0585"/>
    <w:rsid w:val="001D0223"/>
    <w:rsid w:val="002D6EAB"/>
    <w:rsid w:val="002E0945"/>
    <w:rsid w:val="00544652"/>
    <w:rsid w:val="0061207C"/>
    <w:rsid w:val="00636095"/>
    <w:rsid w:val="007E5634"/>
    <w:rsid w:val="008B3EBC"/>
    <w:rsid w:val="00B227ED"/>
    <w:rsid w:val="00BE7596"/>
    <w:rsid w:val="00C810D2"/>
    <w:rsid w:val="00D77C97"/>
    <w:rsid w:val="00DF10C2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68BB"/>
  <w15:chartTrackingRefBased/>
  <w15:docId w15:val="{2204F352-ADDF-475A-9779-E0905E5B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1D0223"/>
    <w:pPr>
      <w:spacing w:after="0" w:line="240" w:lineRule="atLeast"/>
      <w:jc w:val="both"/>
    </w:pPr>
    <w:rPr>
      <w:rFonts w:ascii="Arial" w:eastAsia="MS Mincho" w:hAnsi="Arial" w:cs="Times New Roman"/>
      <w:kern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E458B7E0</Template>
  <TotalTime>62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Caldarola</dc:creator>
  <cp:keywords/>
  <dc:description/>
  <cp:lastModifiedBy>Martin Caldarola</cp:lastModifiedBy>
  <cp:revision>10</cp:revision>
  <dcterms:created xsi:type="dcterms:W3CDTF">2017-09-26T09:37:00Z</dcterms:created>
  <dcterms:modified xsi:type="dcterms:W3CDTF">2017-09-26T12:58:00Z</dcterms:modified>
</cp:coreProperties>
</file>