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806FCD">
      <w:pPr>
        <w:pStyle w:val="HTMLPreformatted"/>
        <w:jc w:val="both"/>
        <w:rPr>
          <w:b/>
        </w:rPr>
      </w:pPr>
      <w:r w:rsidRPr="0032130F">
        <w:rPr>
          <w:b/>
        </w:rPr>
        <w:t>Reviewer: 1</w:t>
      </w:r>
    </w:p>
    <w:p w14:paraId="2BE23E11" w14:textId="77777777" w:rsidR="0032130F" w:rsidRDefault="0032130F" w:rsidP="00806FCD">
      <w:pPr>
        <w:pStyle w:val="HTMLPreformatted"/>
        <w:jc w:val="both"/>
      </w:pPr>
    </w:p>
    <w:p w14:paraId="2173DD08" w14:textId="77777777" w:rsidR="0032130F" w:rsidRDefault="0032130F" w:rsidP="00806FCD">
      <w:pPr>
        <w:pStyle w:val="HTMLPreformatted"/>
        <w:jc w:val="both"/>
      </w:pPr>
      <w:r>
        <w:t>Recommendation: It appears that publication in any form would be premature at this time.</w:t>
      </w:r>
    </w:p>
    <w:p w14:paraId="74F340FD" w14:textId="77777777" w:rsidR="0032130F" w:rsidRDefault="0032130F" w:rsidP="00806FCD">
      <w:pPr>
        <w:pStyle w:val="HTMLPreformatted"/>
        <w:jc w:val="both"/>
      </w:pPr>
    </w:p>
    <w:p w14:paraId="331115E2" w14:textId="77777777" w:rsidR="0032130F" w:rsidRDefault="0032130F" w:rsidP="00806FCD">
      <w:pPr>
        <w:pStyle w:val="HTMLPreformatted"/>
        <w:jc w:val="both"/>
      </w:pPr>
      <w:r>
        <w:t>Comments:</w:t>
      </w:r>
    </w:p>
    <w:p w14:paraId="31814F33" w14:textId="77777777" w:rsidR="0032130F" w:rsidRDefault="0032130F" w:rsidP="00806FCD">
      <w:pPr>
        <w:pStyle w:val="HTMLPreformatted"/>
        <w:jc w:val="both"/>
      </w:pPr>
      <w:r>
        <w:t>Dear Editor,</w:t>
      </w:r>
    </w:p>
    <w:p w14:paraId="48C83809" w14:textId="77777777" w:rsidR="0032130F" w:rsidRDefault="0032130F" w:rsidP="00806FCD">
      <w:pPr>
        <w:pStyle w:val="HTMLPreformatted"/>
        <w:jc w:val="both"/>
      </w:pPr>
    </w:p>
    <w:p w14:paraId="441A894F" w14:textId="77777777" w:rsidR="0032130F" w:rsidRDefault="0032130F" w:rsidP="00806FCD">
      <w:pPr>
        <w:pStyle w:val="HTMLPreformatted"/>
        <w:jc w:val="both"/>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806FCD">
      <w:pPr>
        <w:pStyle w:val="HTMLPreformatted"/>
        <w:jc w:val="both"/>
      </w:pPr>
      <w:r>
        <w:t>APPLIED PHYSICS LETTERS 109, 183104 (2016)</w:t>
      </w:r>
    </w:p>
    <w:p w14:paraId="66A9847B" w14:textId="77777777" w:rsidR="0032130F" w:rsidRDefault="0032130F" w:rsidP="00806FCD">
      <w:pPr>
        <w:pStyle w:val="HTMLPreformatted"/>
        <w:jc w:val="both"/>
      </w:pPr>
      <w:r>
        <w:t>Thermometry of plasmonic nanostructures by anti-Stokes electronic Raman scattering</w:t>
      </w:r>
    </w:p>
    <w:p w14:paraId="104C4E49" w14:textId="77777777" w:rsidR="0032130F" w:rsidRDefault="0032130F" w:rsidP="00806FCD">
      <w:pPr>
        <w:pStyle w:val="HTMLPreformatted"/>
        <w:jc w:val="both"/>
      </w:pPr>
    </w:p>
    <w:p w14:paraId="5A63F3B3" w14:textId="77777777" w:rsidR="0032130F" w:rsidRDefault="0032130F" w:rsidP="00806FCD">
      <w:pPr>
        <w:pStyle w:val="HTMLPreformatted"/>
        <w:jc w:val="both"/>
      </w:pPr>
      <w:r>
        <w:t>The authors are not mentioning this article.</w:t>
      </w:r>
    </w:p>
    <w:p w14:paraId="4789082C" w14:textId="77777777" w:rsidR="0032130F" w:rsidRDefault="0032130F" w:rsidP="00806FCD">
      <w:pPr>
        <w:pStyle w:val="HTMLPreformatted"/>
        <w:jc w:val="both"/>
      </w:pPr>
    </w:p>
    <w:p w14:paraId="6F0B5A45" w14:textId="77777777" w:rsidR="0032130F" w:rsidRDefault="0032130F" w:rsidP="00806FCD">
      <w:pPr>
        <w:pStyle w:val="HTMLPreformatted"/>
        <w:jc w:val="both"/>
      </w:pPr>
      <w:r>
        <w:t>I can't obviously recommend this article for publication for this reason.</w:t>
      </w:r>
    </w:p>
    <w:p w14:paraId="2193048D" w14:textId="77777777" w:rsidR="0032130F" w:rsidRDefault="0032130F" w:rsidP="00806FCD">
      <w:pPr>
        <w:pStyle w:val="HTMLPreformatted"/>
        <w:jc w:val="both"/>
      </w:pPr>
    </w:p>
    <w:p w14:paraId="202255E3" w14:textId="77777777" w:rsidR="0032130F" w:rsidRDefault="0032130F" w:rsidP="00806FCD">
      <w:pPr>
        <w:pStyle w:val="HTMLPreformatted"/>
        <w:jc w:val="both"/>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806FCD">
      <w:pPr>
        <w:pStyle w:val="HTMLPreformatted"/>
        <w:jc w:val="both"/>
      </w:pPr>
    </w:p>
    <w:p w14:paraId="6D61952C" w14:textId="77777777" w:rsidR="0032130F" w:rsidRDefault="0032130F" w:rsidP="00806FCD">
      <w:pPr>
        <w:pStyle w:val="HTMLPreformatted"/>
        <w:jc w:val="both"/>
      </w:pPr>
      <w:r>
        <w:t>Additional Questions:</w:t>
      </w:r>
    </w:p>
    <w:p w14:paraId="53A4A2C8" w14:textId="77777777" w:rsidR="0032130F" w:rsidRDefault="0032130F" w:rsidP="00806FCD">
      <w:pPr>
        <w:pStyle w:val="HTMLPreformatted"/>
        <w:jc w:val="both"/>
      </w:pPr>
      <w:r>
        <w:t>Are there elements of novelty in the research reported?: No</w:t>
      </w:r>
    </w:p>
    <w:p w14:paraId="6E05BEC6" w14:textId="77777777" w:rsidR="0032130F" w:rsidRDefault="0032130F" w:rsidP="00806FCD">
      <w:pPr>
        <w:pStyle w:val="HTMLPreformatted"/>
        <w:jc w:val="both"/>
      </w:pPr>
    </w:p>
    <w:p w14:paraId="6D74B640"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3180AD10" w14:textId="77777777" w:rsidR="0032130F" w:rsidRDefault="0032130F" w:rsidP="00806FCD">
      <w:pPr>
        <w:pStyle w:val="HTMLPreformatted"/>
        <w:jc w:val="both"/>
      </w:pPr>
    </w:p>
    <w:p w14:paraId="307C0360" w14:textId="77777777" w:rsidR="0032130F" w:rsidRDefault="0032130F" w:rsidP="00806FCD">
      <w:pPr>
        <w:pStyle w:val="HTMLPreformatted"/>
        <w:jc w:val="both"/>
      </w:pPr>
      <w:r>
        <w:t>Are the conclusions technically sound and adequately supported by the data presented?: Yes</w:t>
      </w:r>
    </w:p>
    <w:p w14:paraId="209A3512" w14:textId="77777777" w:rsidR="0032130F" w:rsidRDefault="0032130F" w:rsidP="00806FCD">
      <w:pPr>
        <w:pStyle w:val="HTMLPreformatted"/>
        <w:jc w:val="both"/>
      </w:pPr>
    </w:p>
    <w:p w14:paraId="56F2BA0C" w14:textId="77777777" w:rsidR="0032130F" w:rsidRDefault="0032130F" w:rsidP="00806FCD">
      <w:pPr>
        <w:pStyle w:val="HTMLPreformatted"/>
        <w:jc w:val="both"/>
      </w:pPr>
      <w:r>
        <w:t>Is sufficient information included to allow other workers in the field to test and reproduce the results?: No</w:t>
      </w:r>
    </w:p>
    <w:p w14:paraId="38D83547" w14:textId="77777777" w:rsidR="0032130F" w:rsidRDefault="0032130F" w:rsidP="00806FCD">
      <w:pPr>
        <w:pStyle w:val="HTMLPreformatted"/>
        <w:jc w:val="both"/>
      </w:pPr>
    </w:p>
    <w:p w14:paraId="5980B33E" w14:textId="77777777" w:rsidR="0032130F" w:rsidRDefault="0032130F" w:rsidP="00806FCD">
      <w:pPr>
        <w:pStyle w:val="HTMLPreformatted"/>
        <w:jc w:val="both"/>
      </w:pPr>
      <w:r>
        <w:t>Rate the overall importance of this paper to the field of nanoscience and nanotechnology (5 - Highly Important / 1 - Unimportant): 1</w:t>
      </w:r>
    </w:p>
    <w:p w14:paraId="3969322F" w14:textId="77777777" w:rsidR="0032130F" w:rsidRDefault="0032130F" w:rsidP="00806FCD">
      <w:pPr>
        <w:pStyle w:val="HTMLPreformatted"/>
        <w:jc w:val="both"/>
      </w:pPr>
    </w:p>
    <w:p w14:paraId="13B6F4B1" w14:textId="77777777" w:rsidR="0032130F" w:rsidRDefault="0032130F" w:rsidP="00806FCD">
      <w:pPr>
        <w:pStyle w:val="HTMLPreformatted"/>
        <w:jc w:val="both"/>
      </w:pPr>
      <w:r>
        <w:t>Significance: High (suitable for Nano Letters)</w:t>
      </w:r>
    </w:p>
    <w:p w14:paraId="6CD5E5F1" w14:textId="77777777" w:rsidR="0032130F" w:rsidRDefault="0032130F" w:rsidP="00806FCD">
      <w:pPr>
        <w:pStyle w:val="HTMLPreformatted"/>
        <w:jc w:val="both"/>
      </w:pPr>
    </w:p>
    <w:p w14:paraId="64E33EDE" w14:textId="77777777" w:rsidR="0032130F" w:rsidRDefault="0032130F" w:rsidP="00806FCD">
      <w:pPr>
        <w:pStyle w:val="HTMLPreformatted"/>
        <w:jc w:val="both"/>
      </w:pPr>
      <w:r>
        <w:t>Novelty: Lowest (not suitable for Nano Letters)</w:t>
      </w:r>
    </w:p>
    <w:p w14:paraId="7CEFAF46" w14:textId="77777777" w:rsidR="0032130F" w:rsidRDefault="0032130F" w:rsidP="00806FCD">
      <w:pPr>
        <w:pStyle w:val="HTMLPreformatted"/>
        <w:jc w:val="both"/>
      </w:pPr>
    </w:p>
    <w:p w14:paraId="12240E76" w14:textId="77777777" w:rsidR="0032130F" w:rsidRDefault="0032130F" w:rsidP="00806FCD">
      <w:pPr>
        <w:pStyle w:val="HTMLPreformatted"/>
        <w:jc w:val="both"/>
      </w:pPr>
      <w:r>
        <w:t>Broad interest: Moderate (not suitable for Nano Letters)</w:t>
      </w:r>
    </w:p>
    <w:p w14:paraId="0C4B8C6D" w14:textId="77777777" w:rsidR="0032130F" w:rsidRDefault="0032130F" w:rsidP="00806FCD">
      <w:pPr>
        <w:pStyle w:val="HTMLPreformatted"/>
        <w:jc w:val="both"/>
      </w:pPr>
    </w:p>
    <w:p w14:paraId="4956F6FB" w14:textId="77777777" w:rsidR="0032130F" w:rsidRDefault="0032130F" w:rsidP="00806FCD">
      <w:pPr>
        <w:pStyle w:val="HTMLPreformatted"/>
        <w:jc w:val="both"/>
      </w:pPr>
      <w:r>
        <w:t>Scholarly presentation: Lowest (not suitable for Nano Letters)</w:t>
      </w:r>
    </w:p>
    <w:p w14:paraId="284DDCAB" w14:textId="77777777" w:rsidR="0032130F" w:rsidRDefault="0032130F" w:rsidP="00806FCD">
      <w:pPr>
        <w:pStyle w:val="HTMLPreformatted"/>
        <w:jc w:val="both"/>
      </w:pPr>
    </w:p>
    <w:p w14:paraId="4E174BA9" w14:textId="77777777" w:rsidR="0032130F" w:rsidRDefault="0032130F" w:rsidP="00806FCD">
      <w:pPr>
        <w:pStyle w:val="HTMLPreformatted"/>
        <w:jc w:val="both"/>
      </w:pPr>
    </w:p>
    <w:p w14:paraId="28953967" w14:textId="56B0042C" w:rsidR="0008409F" w:rsidRPr="009842A5" w:rsidRDefault="0008409F" w:rsidP="00806FCD">
      <w:pPr>
        <w:jc w:val="both"/>
        <w:rPr>
          <w:b/>
        </w:rPr>
      </w:pPr>
      <w:r>
        <w:rPr>
          <w:b/>
        </w:rPr>
        <w:t>Author’s response</w:t>
      </w:r>
    </w:p>
    <w:p w14:paraId="37FBCC59" w14:textId="20CCF1E7" w:rsidR="00825D5A" w:rsidRDefault="00E5256E" w:rsidP="00806FCD">
      <w:pPr>
        <w:jc w:val="both"/>
      </w:pPr>
      <w:r>
        <w:t xml:space="preserve">We thank the reviewer for pointing out this very relevant paper by </w:t>
      </w:r>
      <w:proofErr w:type="spellStart"/>
      <w:r>
        <w:t>Xie</w:t>
      </w:r>
      <w:proofErr w:type="spellEnd"/>
      <w:r>
        <w:t xml:space="preserve"> and Cahill. We did not know about this work and </w:t>
      </w:r>
      <w:r w:rsidR="00825D5A">
        <w:t xml:space="preserve">we comment on it in the revised version of our manuscript (page --, reference </w:t>
      </w:r>
      <w:r>
        <w:t xml:space="preserve">number --). </w:t>
      </w:r>
    </w:p>
    <w:p w14:paraId="00E53885" w14:textId="5A2549B7" w:rsidR="009071FC" w:rsidRDefault="009071FC" w:rsidP="00806FCD">
      <w:pPr>
        <w:jc w:val="both"/>
      </w:pPr>
      <w:r>
        <w:t>I</w:t>
      </w:r>
      <w:r w:rsidR="00E5256E">
        <w:t>ndeed it presents the use of anti</w:t>
      </w:r>
      <w:r w:rsidR="001B155B">
        <w:t>-S</w:t>
      </w:r>
      <w:r w:rsidR="00E5256E">
        <w:t>tokes emission for temperature determination of gold nanostructures</w:t>
      </w:r>
      <w:r w:rsidR="006A711B">
        <w:t>. However, we think that there are significant differences</w:t>
      </w:r>
      <w:r>
        <w:t xml:space="preserve"> both in the approach of the problem and in the solution</w:t>
      </w:r>
      <w:r w:rsidR="006A711B">
        <w:t xml:space="preserve"> that make our work worth publishing. First of all,</w:t>
      </w:r>
      <w:r>
        <w:t xml:space="preserve"> </w:t>
      </w:r>
      <w:r w:rsidR="006138A2">
        <w:t xml:space="preserve">the origin of light emission by gold nanostructures is still under debate in the community []. We do not aim to solve this discussion thus we aim to use a general approach and a simple model for the </w:t>
      </w:r>
      <w:r>
        <w:t>emission</w:t>
      </w:r>
      <w:r w:rsidR="006138A2">
        <w:t>. Our interpretation for the photoluminescence</w:t>
      </w:r>
      <w:r>
        <w:t xml:space="preserve"> is more general </w:t>
      </w:r>
      <w:r w:rsidR="006138A2">
        <w:t xml:space="preserve">electronic Raman Scattering the </w:t>
      </w:r>
      <w:r>
        <w:t xml:space="preserve">since we do not make any assumptions on the number of interactions between the carriers and the bath phonon. For the case of </w:t>
      </w:r>
      <w:r w:rsidR="00E3057C">
        <w:t xml:space="preserve">electronic </w:t>
      </w:r>
      <w:r>
        <w:t xml:space="preserve">Raman scattering, only one interaction is consider while we relax that condition to allow one or more interactions. Certainly, one-interaction contributions are important but we also include the contribution from more than one interaction. </w:t>
      </w:r>
    </w:p>
    <w:p w14:paraId="5AAD778D" w14:textId="1771C08D" w:rsidR="00E3057C" w:rsidRDefault="009071FC" w:rsidP="00806FCD">
      <w:pPr>
        <w:jc w:val="both"/>
      </w:pPr>
      <w:r>
        <w:lastRenderedPageBreak/>
        <w:t xml:space="preserve">Secondly, </w:t>
      </w:r>
      <w:r w:rsidR="00E3057C">
        <w:t xml:space="preserve">our model </w:t>
      </w:r>
      <w:r w:rsidR="00DA1AA4">
        <w:t xml:space="preserve">explicitly </w:t>
      </w:r>
      <w:r w:rsidR="00E3057C">
        <w:t>includes the presence of the plasmonic resonance and instead of normalizing with a reference spectra tak</w:t>
      </w:r>
      <w:r w:rsidR="00DA1AA4">
        <w:t>en</w:t>
      </w:r>
      <w:r w:rsidR="00E3057C">
        <w:t xml:space="preserve"> at a </w:t>
      </w:r>
      <w:r w:rsidR="0008409F">
        <w:t xml:space="preserve">known particle temperature or a self-consistent </w:t>
      </w:r>
      <w:r w:rsidR="00B979B9">
        <w:t>fitting of many data points in combination with a room temperature measurement. I our approach we just require the</w:t>
      </w:r>
      <w:r w:rsidR="00E3057C">
        <w:t xml:space="preserve"> knowledge of the plasmon resonance</w:t>
      </w:r>
      <w:r w:rsidR="00B979B9">
        <w:t xml:space="preserve"> spectra</w:t>
      </w:r>
      <w:r w:rsidR="00E3057C">
        <w:t xml:space="preserve">, that can be obtained, for example, with a photoluminescence spectra recorded with a high energy laser (in our case, 532nm laser). This could be </w:t>
      </w:r>
      <w:r w:rsidR="0008409F">
        <w:t>simplified</w:t>
      </w:r>
      <w:r w:rsidR="00E3057C">
        <w:t xml:space="preserve"> for example using monodisperse colloidal particles such as gold bipyramids, </w:t>
      </w:r>
      <w:r w:rsidR="00D2288A">
        <w:t xml:space="preserve">where the plasmonic resonance can be measured in bulk. </w:t>
      </w:r>
    </w:p>
    <w:p w14:paraId="7E584C67" w14:textId="3ED253EC" w:rsidR="009071FC" w:rsidRDefault="00E3057C" w:rsidP="00806FCD">
      <w:pPr>
        <w:jc w:val="both"/>
      </w:pPr>
      <w:r>
        <w:t xml:space="preserve">Finally, </w:t>
      </w:r>
      <w:r w:rsidR="009071FC">
        <w:t>we present a more clean set of measurem</w:t>
      </w:r>
      <w:r w:rsidR="00B750C1">
        <w:t>ents to support our conclusions</w:t>
      </w:r>
      <w:r w:rsidR="003253DF">
        <w:t xml:space="preserve"> and we work with a sample that is more relevant for applications:</w:t>
      </w:r>
    </w:p>
    <w:p w14:paraId="16868323" w14:textId="7DE9EED0" w:rsidR="00B750C1" w:rsidRDefault="003253DF" w:rsidP="00806FCD">
      <w:pPr>
        <w:pStyle w:val="ListParagraph"/>
        <w:numPr>
          <w:ilvl w:val="0"/>
          <w:numId w:val="1"/>
        </w:numPr>
        <w:jc w:val="both"/>
      </w:pPr>
      <w:r>
        <w:t>We use</w:t>
      </w:r>
      <w:r w:rsidR="00B750C1">
        <w:t xml:space="preserve"> bare wet-synthetized </w:t>
      </w:r>
      <w:r>
        <w:t xml:space="preserve">colloidal </w:t>
      </w:r>
      <w:r w:rsidR="00B750C1">
        <w:t xml:space="preserve">gold nanorods dispersed </w:t>
      </w:r>
      <w:r>
        <w:t xml:space="preserve">on a glass surface </w:t>
      </w:r>
      <w:r w:rsidR="00B750C1">
        <w:t xml:space="preserve">by spin-coating without any further treatment for temperature stabilization, as opposed to the lithography made structures with an extra annealing process presented by </w:t>
      </w:r>
      <w:proofErr w:type="spellStart"/>
      <w:r w:rsidR="00B750C1">
        <w:t>Xie</w:t>
      </w:r>
      <w:proofErr w:type="spellEnd"/>
      <w:r w:rsidR="00B750C1">
        <w:t>. Our structures do not require a substrate, they can be used in colloidal solutions and even they can be up-taken by cells, a crucial property for photothermal therapy applications.</w:t>
      </w:r>
      <w:r w:rsidR="00E3057C">
        <w:t xml:space="preserve"> </w:t>
      </w:r>
    </w:p>
    <w:p w14:paraId="33BD8B84" w14:textId="19F521C4" w:rsidR="00C35A6E" w:rsidRDefault="00C35A6E" w:rsidP="00806FCD">
      <w:pPr>
        <w:pStyle w:val="ListParagraph"/>
        <w:jc w:val="both"/>
      </w:pPr>
    </w:p>
    <w:p w14:paraId="767245BA" w14:textId="3BAC1BC1" w:rsidR="009071FC" w:rsidRDefault="00B750C1" w:rsidP="00806FCD">
      <w:pPr>
        <w:pStyle w:val="ListParagraph"/>
        <w:numPr>
          <w:ilvl w:val="0"/>
          <w:numId w:val="1"/>
        </w:numPr>
        <w:jc w:val="both"/>
      </w:pPr>
      <w:r>
        <w:t xml:space="preserve">Concerning the </w:t>
      </w:r>
      <w:r w:rsidR="00C35A6E">
        <w:t>spectral measurements, we present much more neat results, without any observable background contribution, nor from the glass substrate or the solvent (water)</w:t>
      </w:r>
      <w:r w:rsidR="00E3057C">
        <w:t>, e</w:t>
      </w:r>
      <w:r w:rsidR="00C35A6E">
        <w:t>ven though the volume of our nanorods is 18 times smaller (V</w:t>
      </w:r>
      <w:r w:rsidR="00C35A6E" w:rsidRPr="00546B93">
        <w:rPr>
          <w:vertAlign w:val="subscript"/>
        </w:rPr>
        <w:t>ND</w:t>
      </w:r>
      <w:r w:rsidR="00C35A6E">
        <w:t xml:space="preserve"> = 3.17 10</w:t>
      </w:r>
      <w:r w:rsidR="00C35A6E" w:rsidRPr="00546B93">
        <w:rPr>
          <w:vertAlign w:val="superscript"/>
        </w:rPr>
        <w:t>5</w:t>
      </w:r>
      <w:r w:rsidR="00C35A6E">
        <w:t xml:space="preserve"> nm</w:t>
      </w:r>
      <w:r w:rsidR="00C35A6E" w:rsidRPr="00546B93">
        <w:rPr>
          <w:vertAlign w:val="superscript"/>
        </w:rPr>
        <w:t>3</w:t>
      </w:r>
      <w:r w:rsidR="00C35A6E">
        <w:rPr>
          <w:vertAlign w:val="superscript"/>
        </w:rPr>
        <w:t xml:space="preserve"> </w:t>
      </w:r>
      <w:r w:rsidR="00C35A6E">
        <w:t>while V</w:t>
      </w:r>
      <w:r w:rsidR="00C35A6E" w:rsidRPr="00546B93">
        <w:rPr>
          <w:vertAlign w:val="subscript"/>
        </w:rPr>
        <w:t>NR</w:t>
      </w:r>
      <w:r w:rsidR="00C35A6E">
        <w:t xml:space="preserve"> =1.69 10</w:t>
      </w:r>
      <w:r w:rsidR="00C35A6E" w:rsidRPr="00546B93">
        <w:rPr>
          <w:vertAlign w:val="superscript"/>
        </w:rPr>
        <w:t>4</w:t>
      </w:r>
      <w:r w:rsidR="00C35A6E">
        <w:t xml:space="preserve"> nm</w:t>
      </w:r>
      <w:r w:rsidR="00C35A6E" w:rsidRPr="00546B93">
        <w:rPr>
          <w:vertAlign w:val="superscript"/>
        </w:rPr>
        <w:t>3</w:t>
      </w:r>
      <w:r w:rsidR="00C35A6E">
        <w:t xml:space="preserve">). We use one order less excitation intensity (for us it ranges from 0.107 to 0.43 </w:t>
      </w:r>
      <w:proofErr w:type="spellStart"/>
      <w:r w:rsidR="00C35A6E">
        <w:t>mW</w:t>
      </w:r>
      <w:proofErr w:type="spellEnd"/>
      <w:r w:rsidR="00E3057C">
        <w:t xml:space="preserve"> </w:t>
      </w:r>
      <w:r w:rsidR="00C35A6E">
        <w:rPr>
          <w:rFonts w:cstheme="minorHAnsi"/>
        </w:rPr>
        <w:t>µ</w:t>
      </w:r>
      <w:r w:rsidR="00C35A6E">
        <w:t>m</w:t>
      </w:r>
      <w:r w:rsidR="00C35A6E">
        <w:rPr>
          <w:vertAlign w:val="superscript"/>
        </w:rPr>
        <w:t>-</w:t>
      </w:r>
      <w:r w:rsidR="00C35A6E" w:rsidRPr="000E0945">
        <w:rPr>
          <w:vertAlign w:val="superscript"/>
        </w:rPr>
        <w:t>2</w:t>
      </w:r>
      <w:r w:rsidR="00C35A6E">
        <w:t xml:space="preserve">, compared to 1.33 to 7.89 </w:t>
      </w:r>
      <w:proofErr w:type="spellStart"/>
      <w:r w:rsidR="00C35A6E">
        <w:t>mW</w:t>
      </w:r>
      <w:proofErr w:type="spellEnd"/>
      <w:r w:rsidR="00E3057C">
        <w:t xml:space="preserve"> </w:t>
      </w:r>
      <w:r w:rsidR="00C35A6E">
        <w:rPr>
          <w:rFonts w:cstheme="minorHAnsi"/>
        </w:rPr>
        <w:t>µ</w:t>
      </w:r>
      <w:r w:rsidR="00C35A6E">
        <w:t>m</w:t>
      </w:r>
      <w:r w:rsidR="00C35A6E" w:rsidRPr="000E0945">
        <w:rPr>
          <w:vertAlign w:val="superscript"/>
        </w:rPr>
        <w:t>-2</w:t>
      </w:r>
      <w:r w:rsidR="00C35A6E">
        <w:t>) and our acquisition time for spectra is 3.3 times smaller (60s against 200s)</w:t>
      </w:r>
      <w:r w:rsidR="00E3057C">
        <w:t xml:space="preserve"> and we still get reasonable signal levels. </w:t>
      </w:r>
      <w:r w:rsidR="005916DE">
        <w:t xml:space="preserve">One striking difference between our spectra and the reported is the presence of huge contributions from the </w:t>
      </w:r>
      <w:r w:rsidR="00C35A6E">
        <w:t>from the glass substrate</w:t>
      </w:r>
      <w:r w:rsidR="005916DE">
        <w:t>,</w:t>
      </w:r>
      <w:r w:rsidR="00C35A6E">
        <w:t xml:space="preserve"> seen in the peaks at 207cm</w:t>
      </w:r>
      <w:r w:rsidR="005916DE">
        <w:rPr>
          <w:vertAlign w:val="superscript"/>
        </w:rPr>
        <w:t>-1</w:t>
      </w:r>
      <w:r w:rsidR="00C35A6E">
        <w:t xml:space="preserve"> and 467cm</w:t>
      </w:r>
      <w:r w:rsidR="00C35A6E" w:rsidRPr="005916DE">
        <w:rPr>
          <w:vertAlign w:val="superscript"/>
        </w:rPr>
        <w:t>-1</w:t>
      </w:r>
      <w:r w:rsidR="00C35A6E">
        <w:t xml:space="preserve"> in the case of </w:t>
      </w:r>
      <w:proofErr w:type="spellStart"/>
      <w:r w:rsidR="00C35A6E">
        <w:t>Xie</w:t>
      </w:r>
      <w:proofErr w:type="spellEnd"/>
      <w:r w:rsidR="00C35A6E">
        <w:t xml:space="preserve"> and Cahill</w:t>
      </w:r>
      <w:r w:rsidR="005916DE">
        <w:t>. On top of the intensity and integration time differences, which lead to at least two order of magnitude improvement</w:t>
      </w:r>
      <w:r w:rsidR="006138A2">
        <w:t xml:space="preserve"> in signal</w:t>
      </w:r>
      <w:r w:rsidR="005916DE">
        <w:t>, the detection volume</w:t>
      </w:r>
      <w:r w:rsidR="006138A2">
        <w:t>s are quite different. Assuming a diffraction limited spot and confocal detection we estimated their detection volume V = 45.1</w:t>
      </w:r>
      <w:r w:rsidR="006138A2" w:rsidRPr="005916DE">
        <w:rPr>
          <w:rFonts w:cstheme="minorHAnsi"/>
        </w:rPr>
        <w:t xml:space="preserve"> </w:t>
      </w:r>
      <w:r w:rsidR="006138A2">
        <w:rPr>
          <w:rFonts w:cstheme="minorHAnsi"/>
        </w:rPr>
        <w:t>µ</w:t>
      </w:r>
      <w:r w:rsidR="006138A2">
        <w:t>m</w:t>
      </w:r>
      <w:r w:rsidR="006138A2" w:rsidRPr="005916DE">
        <w:rPr>
          <w:vertAlign w:val="superscript"/>
        </w:rPr>
        <w:t>3</w:t>
      </w:r>
      <w:r w:rsidR="006138A2">
        <w:t xml:space="preserve"> while in our case the volume is </w:t>
      </w:r>
      <w:r w:rsidR="005916DE">
        <w:t xml:space="preserve">0.18 </w:t>
      </w:r>
      <w:r w:rsidR="005916DE">
        <w:rPr>
          <w:rFonts w:cstheme="minorHAnsi"/>
        </w:rPr>
        <w:t>µ</w:t>
      </w:r>
      <w:r w:rsidR="005916DE">
        <w:t>m</w:t>
      </w:r>
      <w:r w:rsidR="005916DE" w:rsidRPr="005916DE">
        <w:rPr>
          <w:vertAlign w:val="superscript"/>
        </w:rPr>
        <w:t>3</w:t>
      </w:r>
      <w:r w:rsidR="006138A2">
        <w:t xml:space="preserve">. Therefore, </w:t>
      </w:r>
      <w:r w:rsidR="005916DE">
        <w:t>we expect to have 3 orders less contribution of Raman signal from the glass substrate, even in the case of equal illumination intensity and integration time in the spectrometer (which is not the case).</w:t>
      </w:r>
      <w:r w:rsidR="006138A2">
        <w:t xml:space="preserve"> This explains why our </w:t>
      </w:r>
      <w:r w:rsidR="00E3057C">
        <w:t>spectra</w:t>
      </w:r>
      <w:r w:rsidR="006138A2">
        <w:t xml:space="preserve"> show no contribution from the glass or the solvent.</w:t>
      </w:r>
    </w:p>
    <w:p w14:paraId="56285834" w14:textId="77777777" w:rsidR="00C35A6E" w:rsidRDefault="00C35A6E" w:rsidP="00806FCD">
      <w:pPr>
        <w:pStyle w:val="ListParagraph"/>
        <w:jc w:val="both"/>
      </w:pPr>
    </w:p>
    <w:p w14:paraId="0F39F387" w14:textId="72C70E49" w:rsidR="00C35A6E" w:rsidRDefault="003253DF" w:rsidP="00806FCD">
      <w:pPr>
        <w:pStyle w:val="ListParagraph"/>
        <w:numPr>
          <w:ilvl w:val="0"/>
          <w:numId w:val="1"/>
        </w:numPr>
        <w:jc w:val="both"/>
      </w:pPr>
      <w:r>
        <w:t>The temperature range explored in our work is much smaller.</w:t>
      </w:r>
    </w:p>
    <w:p w14:paraId="1EC57D6B" w14:textId="77777777" w:rsidR="003253DF" w:rsidRDefault="003253DF" w:rsidP="00806FCD">
      <w:pPr>
        <w:pStyle w:val="ListParagraph"/>
        <w:jc w:val="both"/>
      </w:pPr>
    </w:p>
    <w:p w14:paraId="597C0A9E" w14:textId="0A34E3C9" w:rsidR="003253DF" w:rsidRDefault="003253DF" w:rsidP="00806FCD">
      <w:pPr>
        <w:pStyle w:val="ListParagraph"/>
        <w:numPr>
          <w:ilvl w:val="0"/>
          <w:numId w:val="1"/>
        </w:numPr>
        <w:jc w:val="both"/>
      </w:pPr>
      <w:commentRangeStart w:id="0"/>
      <w:r>
        <w:t xml:space="preserve">We estimated the expected improvement of our results if use the same integration time for spectra acquisition as </w:t>
      </w:r>
      <w:proofErr w:type="spellStart"/>
      <w:r>
        <w:t>Xie</w:t>
      </w:r>
      <w:proofErr w:type="spellEnd"/>
      <w:r>
        <w:t xml:space="preserve"> and Cahill, 200s. In such case we expect an accuracy of %, which shows that our method is more sensitive.</w:t>
      </w:r>
      <w:commentRangeEnd w:id="0"/>
      <w:r>
        <w:rPr>
          <w:rStyle w:val="CommentReference"/>
        </w:rPr>
        <w:commentReference w:id="0"/>
      </w:r>
    </w:p>
    <w:p w14:paraId="14E7078A" w14:textId="002D8755" w:rsidR="00E5256E" w:rsidRDefault="006138A2" w:rsidP="00806FCD">
      <w:pPr>
        <w:jc w:val="both"/>
      </w:pPr>
      <w:r w:rsidRPr="006138A2">
        <w:t xml:space="preserve">We also </w:t>
      </w:r>
      <w:r>
        <w:t>improved the manuscript to make it more clear and added more experimental details also required by other reviewers.</w:t>
      </w:r>
    </w:p>
    <w:p w14:paraId="2AF8687A" w14:textId="77777777" w:rsidR="006138A2" w:rsidRDefault="006138A2" w:rsidP="00806FCD">
      <w:pPr>
        <w:jc w:val="both"/>
      </w:pPr>
    </w:p>
    <w:p w14:paraId="202EF0CB" w14:textId="77777777" w:rsidR="006138A2" w:rsidRPr="006138A2" w:rsidRDefault="006138A2" w:rsidP="00806FCD">
      <w:pPr>
        <w:jc w:val="both"/>
      </w:pPr>
    </w:p>
    <w:p w14:paraId="7E18EB2E" w14:textId="77777777" w:rsidR="0032130F" w:rsidRPr="0032130F" w:rsidRDefault="0032130F" w:rsidP="00806FCD">
      <w:pPr>
        <w:pStyle w:val="HTMLPreformatted"/>
        <w:jc w:val="both"/>
        <w:rPr>
          <w:b/>
        </w:rPr>
      </w:pPr>
      <w:r w:rsidRPr="0032130F">
        <w:rPr>
          <w:b/>
        </w:rPr>
        <w:t>Reviewer: 2</w:t>
      </w:r>
    </w:p>
    <w:p w14:paraId="1D0350CE" w14:textId="77777777" w:rsidR="0032130F" w:rsidRDefault="0032130F" w:rsidP="00806FCD">
      <w:pPr>
        <w:pStyle w:val="HTMLPreformatted"/>
        <w:jc w:val="both"/>
      </w:pPr>
    </w:p>
    <w:p w14:paraId="233FA383" w14:textId="77777777" w:rsidR="0032130F" w:rsidRDefault="0032130F" w:rsidP="00806FCD">
      <w:pPr>
        <w:pStyle w:val="HTMLPreformatted"/>
        <w:jc w:val="both"/>
      </w:pPr>
      <w:r>
        <w:t>Recommendation: Publish as is; no revisions needed.</w:t>
      </w:r>
    </w:p>
    <w:p w14:paraId="5B70A6AA" w14:textId="77777777" w:rsidR="0032130F" w:rsidRDefault="0032130F" w:rsidP="00806FCD">
      <w:pPr>
        <w:pStyle w:val="HTMLPreformatted"/>
        <w:jc w:val="both"/>
      </w:pPr>
    </w:p>
    <w:p w14:paraId="0BB6ABF1" w14:textId="77777777" w:rsidR="0032130F" w:rsidRDefault="0032130F" w:rsidP="00806FCD">
      <w:pPr>
        <w:pStyle w:val="HTMLPreformatted"/>
        <w:jc w:val="both"/>
      </w:pPr>
      <w:r>
        <w:t>Comments:</w:t>
      </w:r>
    </w:p>
    <w:p w14:paraId="79EEEA67" w14:textId="77777777" w:rsidR="0032130F" w:rsidRDefault="0032130F" w:rsidP="00806FCD">
      <w:pPr>
        <w:pStyle w:val="HTMLPreformatted"/>
        <w:jc w:val="both"/>
      </w:pPr>
      <w:r>
        <w:t xml:space="preserve">Carattino et al. describe very clearly how the absolute temperature of gold nanorods can be measured with an accuracy of 6K by measuring the </w:t>
      </w:r>
      <w:commentRangeStart w:id="1"/>
      <w:r>
        <w:t>anti-Stokes to Stokes ratio of luminescence of single nanorods.</w:t>
      </w:r>
      <w:commentRangeEnd w:id="1"/>
      <w:r w:rsidR="009842A5">
        <w:rPr>
          <w:rStyle w:val="CommentReference"/>
          <w:rFonts w:asciiTheme="minorHAnsi" w:hAnsiTheme="minorHAnsi" w:cstheme="minorBidi"/>
          <w:color w:val="auto"/>
        </w:rPr>
        <w:commentReference w:id="1"/>
      </w:r>
      <w:r>
        <w:t xml:space="preserve"> </w:t>
      </w:r>
    </w:p>
    <w:p w14:paraId="5DA377EA" w14:textId="77777777" w:rsidR="0032130F" w:rsidRDefault="0032130F" w:rsidP="00806FCD">
      <w:pPr>
        <w:pStyle w:val="HTMLPreformatted"/>
        <w:jc w:val="both"/>
      </w:pPr>
      <w: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806FCD">
      <w:pPr>
        <w:pStyle w:val="HTMLPreformatted"/>
        <w:jc w:val="both"/>
      </w:pPr>
      <w:r>
        <w:lastRenderedPageBreak/>
        <w:t>I recommend the paper for publications with no further revisions. I have only three small suggestions, but I leave it up to the authors to apply these changes:</w:t>
      </w:r>
    </w:p>
    <w:p w14:paraId="15C9C467" w14:textId="77777777" w:rsidR="0032130F" w:rsidRDefault="0032130F" w:rsidP="00806FCD">
      <w:pPr>
        <w:pStyle w:val="HTMLPreformatted"/>
        <w:jc w:val="both"/>
      </w:pPr>
    </w:p>
    <w:p w14:paraId="788066A0" w14:textId="77777777" w:rsidR="0032130F" w:rsidRDefault="0032130F"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806FCD">
      <w:pPr>
        <w:pStyle w:val="HTMLPreformatted"/>
        <w:jc w:val="both"/>
      </w:pPr>
    </w:p>
    <w:p w14:paraId="765DB4B6" w14:textId="77777777" w:rsidR="0032130F" w:rsidRDefault="0032130F" w:rsidP="00806FCD">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806FCD">
      <w:pPr>
        <w:pStyle w:val="HTMLPreformatted"/>
        <w:jc w:val="both"/>
      </w:pPr>
    </w:p>
    <w:p w14:paraId="5B24EE17" w14:textId="77777777" w:rsidR="0032130F" w:rsidRDefault="0032130F" w:rsidP="00806FCD">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806FCD">
      <w:pPr>
        <w:pStyle w:val="HTMLPreformatted"/>
        <w:jc w:val="both"/>
      </w:pPr>
    </w:p>
    <w:p w14:paraId="4086EF23" w14:textId="77777777" w:rsidR="0032130F" w:rsidRDefault="0032130F" w:rsidP="00806FCD">
      <w:pPr>
        <w:pStyle w:val="HTMLPreformatted"/>
        <w:jc w:val="both"/>
      </w:pPr>
      <w:r>
        <w:t>Additional Questions:</w:t>
      </w:r>
    </w:p>
    <w:p w14:paraId="1390FA9E" w14:textId="77777777" w:rsidR="0032130F" w:rsidRDefault="0032130F" w:rsidP="00806FCD">
      <w:pPr>
        <w:pStyle w:val="HTMLPreformatted"/>
        <w:jc w:val="both"/>
      </w:pPr>
      <w:r>
        <w:t>Are there elements of novelty in the research reported?: Yes</w:t>
      </w:r>
    </w:p>
    <w:p w14:paraId="3BEB3E44" w14:textId="77777777" w:rsidR="0032130F" w:rsidRDefault="0032130F" w:rsidP="00806FCD">
      <w:pPr>
        <w:pStyle w:val="HTMLPreformatted"/>
        <w:jc w:val="both"/>
      </w:pPr>
    </w:p>
    <w:p w14:paraId="4AC07964"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54FDBE21" w14:textId="77777777" w:rsidR="0032130F" w:rsidRDefault="0032130F" w:rsidP="00806FCD">
      <w:pPr>
        <w:pStyle w:val="HTMLPreformatted"/>
        <w:jc w:val="both"/>
      </w:pPr>
    </w:p>
    <w:p w14:paraId="2573D8CC" w14:textId="77777777" w:rsidR="0032130F" w:rsidRDefault="0032130F" w:rsidP="00806FCD">
      <w:pPr>
        <w:pStyle w:val="HTMLPreformatted"/>
        <w:jc w:val="both"/>
      </w:pPr>
      <w:r>
        <w:t>Are the conclusions technically sound and adequately supported by the data presented?: Yes</w:t>
      </w:r>
    </w:p>
    <w:p w14:paraId="6850D7A8" w14:textId="77777777" w:rsidR="0032130F" w:rsidRDefault="0032130F" w:rsidP="00806FCD">
      <w:pPr>
        <w:pStyle w:val="HTMLPreformatted"/>
        <w:jc w:val="both"/>
      </w:pPr>
    </w:p>
    <w:p w14:paraId="006E482A" w14:textId="77777777" w:rsidR="0032130F" w:rsidRDefault="0032130F" w:rsidP="00806FCD">
      <w:pPr>
        <w:pStyle w:val="HTMLPreformatted"/>
        <w:jc w:val="both"/>
      </w:pPr>
      <w:r>
        <w:t>Is sufficient information included to allow other workers in the field to test and reproduce the results?: Yes</w:t>
      </w:r>
    </w:p>
    <w:p w14:paraId="21D3179A" w14:textId="77777777" w:rsidR="0032130F" w:rsidRDefault="0032130F" w:rsidP="00806FCD">
      <w:pPr>
        <w:pStyle w:val="HTMLPreformatted"/>
        <w:jc w:val="both"/>
      </w:pPr>
    </w:p>
    <w:p w14:paraId="3A3D2618" w14:textId="77777777" w:rsidR="0032130F" w:rsidRDefault="0032130F" w:rsidP="00806FCD">
      <w:pPr>
        <w:pStyle w:val="HTMLPreformatted"/>
        <w:jc w:val="both"/>
      </w:pPr>
      <w:r>
        <w:t>Rate the overall importance of this paper to the field of nanoscience and nanotechnology (5 - Highly Important / 1 - Unimportant): 5</w:t>
      </w:r>
    </w:p>
    <w:p w14:paraId="56EB4012" w14:textId="77777777" w:rsidR="0032130F" w:rsidRDefault="0032130F" w:rsidP="00806FCD">
      <w:pPr>
        <w:pStyle w:val="HTMLPreformatted"/>
        <w:jc w:val="both"/>
      </w:pPr>
    </w:p>
    <w:p w14:paraId="1A05D080" w14:textId="77777777" w:rsidR="0032130F" w:rsidRDefault="0032130F" w:rsidP="00806FCD">
      <w:pPr>
        <w:pStyle w:val="HTMLPreformatted"/>
        <w:jc w:val="both"/>
      </w:pPr>
      <w:r>
        <w:t>Significance: Top 5% (suitable for Nano Letters)</w:t>
      </w:r>
    </w:p>
    <w:p w14:paraId="6C1C8FCB" w14:textId="77777777" w:rsidR="0032130F" w:rsidRDefault="0032130F" w:rsidP="00806FCD">
      <w:pPr>
        <w:pStyle w:val="HTMLPreformatted"/>
        <w:jc w:val="both"/>
      </w:pPr>
    </w:p>
    <w:p w14:paraId="1EC56206" w14:textId="77777777" w:rsidR="0032130F" w:rsidRDefault="0032130F" w:rsidP="00806FCD">
      <w:pPr>
        <w:pStyle w:val="HTMLPreformatted"/>
        <w:jc w:val="both"/>
      </w:pPr>
      <w:r>
        <w:t>Novelty: Top 5% (suitable for Nano Letters)</w:t>
      </w:r>
    </w:p>
    <w:p w14:paraId="154E3CA6" w14:textId="77777777" w:rsidR="0032130F" w:rsidRDefault="0032130F" w:rsidP="00806FCD">
      <w:pPr>
        <w:pStyle w:val="HTMLPreformatted"/>
        <w:jc w:val="both"/>
      </w:pPr>
    </w:p>
    <w:p w14:paraId="7579762E" w14:textId="77777777" w:rsidR="0032130F" w:rsidRDefault="0032130F" w:rsidP="00806FCD">
      <w:pPr>
        <w:pStyle w:val="HTMLPreformatted"/>
        <w:jc w:val="both"/>
      </w:pPr>
      <w:r>
        <w:t>Broad interest: High (suitable for Nano Letters)</w:t>
      </w:r>
    </w:p>
    <w:p w14:paraId="4FB7C6A9" w14:textId="77777777" w:rsidR="0032130F" w:rsidRDefault="0032130F" w:rsidP="00806FCD">
      <w:pPr>
        <w:pStyle w:val="HTMLPreformatted"/>
        <w:jc w:val="both"/>
      </w:pPr>
    </w:p>
    <w:p w14:paraId="584D164A" w14:textId="77777777" w:rsidR="0032130F" w:rsidRDefault="0032130F" w:rsidP="00806FCD">
      <w:pPr>
        <w:pStyle w:val="HTMLPreformatted"/>
        <w:jc w:val="both"/>
      </w:pPr>
      <w:r>
        <w:t>Scholarly presentation: Top 5% (suitable for Nano Letters)</w:t>
      </w:r>
    </w:p>
    <w:p w14:paraId="205CE702" w14:textId="77777777" w:rsidR="0032130F" w:rsidRDefault="0032130F" w:rsidP="00806FCD">
      <w:pPr>
        <w:pStyle w:val="HTMLPreformatted"/>
        <w:jc w:val="both"/>
      </w:pPr>
    </w:p>
    <w:p w14:paraId="64BD91AA" w14:textId="77777777" w:rsidR="0008409F" w:rsidRPr="009842A5" w:rsidRDefault="0008409F" w:rsidP="00806FCD">
      <w:pPr>
        <w:jc w:val="both"/>
        <w:rPr>
          <w:b/>
        </w:rPr>
      </w:pPr>
      <w:r>
        <w:rPr>
          <w:b/>
        </w:rPr>
        <w:t>Author’s response</w:t>
      </w:r>
    </w:p>
    <w:p w14:paraId="35BCF664" w14:textId="24C016D6" w:rsidR="009842A5" w:rsidRDefault="009842A5" w:rsidP="00806FCD">
      <w:pPr>
        <w:jc w:val="both"/>
      </w:pPr>
      <w:r>
        <w:t xml:space="preserve">We thank the reviewer for the kind words about our paper. </w:t>
      </w:r>
    </w:p>
    <w:p w14:paraId="2D452854" w14:textId="77777777" w:rsidR="00EC2486" w:rsidRDefault="00EC2486" w:rsidP="00806FCD">
      <w:pPr>
        <w:jc w:val="both"/>
      </w:pPr>
      <w:r>
        <w:t>The comments are addressed as follows</w:t>
      </w:r>
    </w:p>
    <w:p w14:paraId="5128FBBA" w14:textId="77777777" w:rsidR="00EC2486" w:rsidRDefault="00EC2486"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2C4DE6EA" w14:textId="347DFD7C" w:rsidR="00EC2486" w:rsidRDefault="00EC2486" w:rsidP="00806FCD">
      <w:pPr>
        <w:jc w:val="both"/>
      </w:pPr>
      <w:r>
        <w:t xml:space="preserve">We changed the </w:t>
      </w:r>
      <w:r w:rsidR="0008409F">
        <w:t>phrase</w:t>
      </w:r>
      <w:r>
        <w:t xml:space="preserve"> adding a more specific value: ‘measure their temperature with less </w:t>
      </w:r>
      <w:r w:rsidR="0008409F">
        <w:t>than 6</w:t>
      </w:r>
      <w:r>
        <w:t>% relative error</w:t>
      </w:r>
      <w:r w:rsidR="0008409F">
        <w:t xml:space="preserve"> </w:t>
      </w:r>
      <w:r w:rsidR="0008409F" w:rsidRPr="0008409F">
        <w:t>and the temperature of the sur</w:t>
      </w:r>
      <w:r w:rsidR="0008409F">
        <w:t>rounding media with less than 2</w:t>
      </w:r>
      <w:r w:rsidR="0008409F" w:rsidRPr="0008409F">
        <w:t>%</w:t>
      </w:r>
      <w:r>
        <w:t>’</w:t>
      </w:r>
    </w:p>
    <w:p w14:paraId="43A05867" w14:textId="77777777" w:rsidR="00EC2486" w:rsidRDefault="00EC2486" w:rsidP="00806FCD">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77777777" w:rsidR="00EC2486" w:rsidRDefault="00EC2486" w:rsidP="00806FCD">
      <w:pPr>
        <w:jc w:val="both"/>
      </w:pPr>
      <w:r>
        <w:t>We improved the plot to make it more clear and avoid the ambiguity presented by the reviewer.</w:t>
      </w:r>
    </w:p>
    <w:p w14:paraId="49D98998" w14:textId="77777777" w:rsidR="00EC2486" w:rsidRDefault="00EC2486" w:rsidP="00806FCD">
      <w:pPr>
        <w:pStyle w:val="HTMLPreformatted"/>
        <w:jc w:val="both"/>
      </w:pPr>
      <w:r>
        <w:lastRenderedPageBreak/>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7777777" w:rsidR="00EC2486" w:rsidRDefault="00EC2486" w:rsidP="00806FCD">
      <w:pPr>
        <w:jc w:val="both"/>
      </w:pPr>
      <w:r>
        <w:t xml:space="preserve">We added the SEM images and the bulk spectral characterization in the supplementary material. </w:t>
      </w:r>
    </w:p>
    <w:p w14:paraId="108A0016" w14:textId="77777777" w:rsidR="00EC2486" w:rsidRDefault="00EC2486" w:rsidP="00806FCD">
      <w:pPr>
        <w:jc w:val="both"/>
      </w:pPr>
    </w:p>
    <w:p w14:paraId="798854C7" w14:textId="77777777" w:rsidR="0032130F" w:rsidRPr="00814474" w:rsidRDefault="0032130F" w:rsidP="00806FCD">
      <w:pPr>
        <w:pStyle w:val="HTMLPreformatted"/>
        <w:jc w:val="both"/>
        <w:rPr>
          <w:b/>
        </w:rPr>
      </w:pPr>
      <w:r w:rsidRPr="00814474">
        <w:rPr>
          <w:b/>
        </w:rPr>
        <w:t>Reviewer: 3</w:t>
      </w:r>
    </w:p>
    <w:p w14:paraId="7E294B41" w14:textId="77777777" w:rsidR="0032130F" w:rsidRDefault="0032130F" w:rsidP="00806FCD">
      <w:pPr>
        <w:pStyle w:val="HTMLPreformatted"/>
        <w:jc w:val="both"/>
      </w:pPr>
    </w:p>
    <w:p w14:paraId="1138EB49" w14:textId="77777777" w:rsidR="0032130F" w:rsidRDefault="0032130F" w:rsidP="00806FCD">
      <w:pPr>
        <w:pStyle w:val="HTMLPreformatted"/>
        <w:jc w:val="both"/>
      </w:pPr>
      <w:r>
        <w:t>Recommendation: Publish after minor revisions noted.</w:t>
      </w:r>
    </w:p>
    <w:p w14:paraId="4FA70DEF" w14:textId="77777777" w:rsidR="0032130F" w:rsidRDefault="0032130F" w:rsidP="00806FCD">
      <w:pPr>
        <w:pStyle w:val="HTMLPreformatted"/>
        <w:jc w:val="both"/>
      </w:pPr>
    </w:p>
    <w:p w14:paraId="56CE6F6D" w14:textId="77777777" w:rsidR="0032130F" w:rsidRDefault="0032130F" w:rsidP="00806FCD">
      <w:pPr>
        <w:pStyle w:val="HTMLPreformatted"/>
        <w:jc w:val="both"/>
      </w:pPr>
      <w:r>
        <w:t>Comments:</w:t>
      </w:r>
    </w:p>
    <w:p w14:paraId="48958E20" w14:textId="77777777" w:rsidR="0032130F" w:rsidRDefault="0032130F" w:rsidP="00806FCD">
      <w:pPr>
        <w:pStyle w:val="HTMLPreformatted"/>
        <w:jc w:val="both"/>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w:t>
      </w:r>
      <w:commentRangeStart w:id="2"/>
      <w:r>
        <w:t>. Normalizing the anti-stokes to the normal luminescence gives them an absolute temperature scale.</w:t>
      </w:r>
      <w:commentRangeEnd w:id="2"/>
      <w:r w:rsidR="00EC2486">
        <w:rPr>
          <w:rStyle w:val="CommentReference"/>
          <w:rFonts w:asciiTheme="minorHAnsi" w:hAnsiTheme="minorHAnsi" w:cstheme="minorBidi"/>
          <w:color w:val="auto"/>
        </w:rPr>
        <w:commentReference w:id="2"/>
      </w:r>
    </w:p>
    <w:p w14:paraId="2C7A4030" w14:textId="77777777" w:rsidR="0032130F" w:rsidRDefault="0032130F" w:rsidP="00806FCD">
      <w:pPr>
        <w:pStyle w:val="HTMLPreformatted"/>
        <w:jc w:val="both"/>
      </w:pPr>
    </w:p>
    <w:p w14:paraId="68FD2DC1" w14:textId="77777777" w:rsidR="0032130F" w:rsidRDefault="0032130F" w:rsidP="00806FCD">
      <w:pPr>
        <w:pStyle w:val="HTMLPreformatted"/>
        <w:jc w:val="both"/>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806FCD">
      <w:pPr>
        <w:pStyle w:val="HTMLPreformatted"/>
        <w:jc w:val="both"/>
      </w:pPr>
    </w:p>
    <w:p w14:paraId="19E219B4" w14:textId="77777777" w:rsidR="0032130F" w:rsidRDefault="0032130F" w:rsidP="00806FCD">
      <w:pPr>
        <w:pStyle w:val="HTMLPreformatted"/>
        <w:jc w:val="both"/>
      </w:pPr>
      <w:r>
        <w:t>Detailed comments:</w:t>
      </w:r>
    </w:p>
    <w:p w14:paraId="1200BC1A" w14:textId="77777777" w:rsidR="0032130F" w:rsidRDefault="0032130F" w:rsidP="00806FCD">
      <w:pPr>
        <w:pStyle w:val="HTMLPreformatted"/>
        <w:jc w:val="both"/>
      </w:pPr>
    </w:p>
    <w:p w14:paraId="413CDD47" w14:textId="54FA52ED" w:rsidR="0032130F" w:rsidRDefault="0032130F" w:rsidP="00806FCD">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224C2EE8" w14:textId="77777777" w:rsidR="00814474" w:rsidRDefault="00814474" w:rsidP="00806FCD">
      <w:pPr>
        <w:pStyle w:val="HTMLPreformatted"/>
        <w:jc w:val="both"/>
      </w:pPr>
    </w:p>
    <w:p w14:paraId="5701D099" w14:textId="77777777" w:rsidR="0032130F" w:rsidRDefault="0032130F" w:rsidP="00806FCD">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806FCD">
      <w:pPr>
        <w:pStyle w:val="HTMLPreformatted"/>
        <w:jc w:val="both"/>
      </w:pPr>
      <w:r>
        <w:t>3.</w:t>
      </w:r>
      <w:r>
        <w:tab/>
        <w:t xml:space="preserve">Please explain the error for the temperature calculations in more detail </w:t>
      </w:r>
    </w:p>
    <w:p w14:paraId="1D521F88" w14:textId="77777777" w:rsidR="0032130F" w:rsidRDefault="0032130F" w:rsidP="00806FCD">
      <w:pPr>
        <w:pStyle w:val="HTMLPreformatted"/>
        <w:jc w:val="both"/>
      </w:pPr>
      <w:r>
        <w:t>4.</w:t>
      </w:r>
      <w:r>
        <w:tab/>
        <w:t xml:space="preserve">Please provide information on the laser </w:t>
      </w:r>
      <w:proofErr w:type="spellStart"/>
      <w:r>
        <w:t>fluence</w:t>
      </w:r>
      <w:proofErr w:type="spellEnd"/>
      <w:r>
        <w:t>.</w:t>
      </w:r>
    </w:p>
    <w:p w14:paraId="729057E1" w14:textId="77777777" w:rsidR="0032130F" w:rsidRDefault="0032130F" w:rsidP="00806FCD">
      <w:pPr>
        <w:pStyle w:val="HTMLPreformatted"/>
        <w:jc w:val="both"/>
      </w:pPr>
      <w:r>
        <w:t>5.</w:t>
      </w:r>
      <w:r>
        <w:tab/>
        <w:t xml:space="preserve">In figure 3 and 4 the error bars in the inlet are a little confusing. </w:t>
      </w:r>
    </w:p>
    <w:p w14:paraId="26884AC6" w14:textId="77777777" w:rsidR="0032130F" w:rsidRDefault="0032130F" w:rsidP="00806FCD">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806FCD">
      <w:pPr>
        <w:pStyle w:val="HTMLPreformatted"/>
        <w:jc w:val="both"/>
      </w:pPr>
      <w:r>
        <w:t>7.</w:t>
      </w:r>
      <w:r>
        <w:tab/>
        <w:t>Please provide TEM images that support the particle dimensions listed on page 6 line 54</w:t>
      </w:r>
    </w:p>
    <w:p w14:paraId="5EF342C1" w14:textId="77777777" w:rsidR="0032130F" w:rsidRDefault="0032130F" w:rsidP="00806FCD">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806FCD">
      <w:pPr>
        <w:pStyle w:val="HTMLPreformatted"/>
        <w:jc w:val="both"/>
      </w:pPr>
      <w:r>
        <w:t>9.</w:t>
      </w:r>
      <w:r>
        <w:tab/>
        <w:t xml:space="preserve">On page 7 line 28, “Several accumulations of the spectra at the same laser power were recorded”. The authors should name a concrete number. </w:t>
      </w:r>
    </w:p>
    <w:p w14:paraId="11BBE9A4" w14:textId="77777777" w:rsidR="0032130F" w:rsidRDefault="0032130F" w:rsidP="00806FCD">
      <w:pPr>
        <w:pStyle w:val="HTMLPreformatted"/>
        <w:jc w:val="both"/>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806FCD">
      <w:pPr>
        <w:pStyle w:val="HTMLPreformatted"/>
        <w:jc w:val="both"/>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806FCD">
      <w:pPr>
        <w:pStyle w:val="HTMLPreformatted"/>
        <w:jc w:val="both"/>
      </w:pPr>
      <w:r>
        <w:lastRenderedPageBreak/>
        <w:t>12.</w:t>
      </w:r>
      <w:r>
        <w:tab/>
        <w:t>Please give the definitions of all variables on first use, especially for eq. 1.</w:t>
      </w:r>
    </w:p>
    <w:p w14:paraId="26B43A05" w14:textId="77777777" w:rsidR="0032130F" w:rsidRDefault="0032130F"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806FCD">
      <w:pPr>
        <w:pStyle w:val="HTMLPreformatted"/>
        <w:jc w:val="both"/>
      </w:pPr>
    </w:p>
    <w:p w14:paraId="26BC5BC8" w14:textId="77777777" w:rsidR="0032130F" w:rsidRDefault="0032130F" w:rsidP="00806FCD">
      <w:pPr>
        <w:pStyle w:val="HTMLPreformatted"/>
        <w:jc w:val="both"/>
      </w:pPr>
      <w:r>
        <w:t>Additional Questions:</w:t>
      </w:r>
    </w:p>
    <w:p w14:paraId="2319D06A" w14:textId="77777777" w:rsidR="0032130F" w:rsidRDefault="0032130F" w:rsidP="00806FCD">
      <w:pPr>
        <w:pStyle w:val="HTMLPreformatted"/>
        <w:jc w:val="both"/>
      </w:pPr>
      <w:r>
        <w:t>Are there elements of novelty in the research reported?: Yes</w:t>
      </w:r>
    </w:p>
    <w:p w14:paraId="305D344C" w14:textId="77777777" w:rsidR="0032130F" w:rsidRDefault="0032130F" w:rsidP="00806FCD">
      <w:pPr>
        <w:pStyle w:val="HTMLPreformatted"/>
        <w:jc w:val="both"/>
      </w:pPr>
    </w:p>
    <w:p w14:paraId="02AC0D86"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1D8F6CDA" w14:textId="77777777" w:rsidR="0032130F" w:rsidRDefault="0032130F" w:rsidP="00806FCD">
      <w:pPr>
        <w:pStyle w:val="HTMLPreformatted"/>
        <w:jc w:val="both"/>
      </w:pPr>
    </w:p>
    <w:p w14:paraId="224FB041" w14:textId="77777777" w:rsidR="0032130F" w:rsidRDefault="0032130F" w:rsidP="00806FCD">
      <w:pPr>
        <w:pStyle w:val="HTMLPreformatted"/>
        <w:jc w:val="both"/>
      </w:pPr>
      <w:r>
        <w:t>Are the conclusions technically sound and adequately supported by the data presented?: Yes</w:t>
      </w:r>
    </w:p>
    <w:p w14:paraId="66297BE9" w14:textId="77777777" w:rsidR="0032130F" w:rsidRDefault="0032130F" w:rsidP="00806FCD">
      <w:pPr>
        <w:pStyle w:val="HTMLPreformatted"/>
        <w:jc w:val="both"/>
      </w:pPr>
    </w:p>
    <w:p w14:paraId="608392BA" w14:textId="77777777" w:rsidR="0032130F" w:rsidRDefault="0032130F" w:rsidP="00806FCD">
      <w:pPr>
        <w:pStyle w:val="HTMLPreformatted"/>
        <w:jc w:val="both"/>
      </w:pPr>
      <w:r>
        <w:t>Is sufficient information included to allow other workers in the field to test and reproduce the results?: Yes</w:t>
      </w:r>
    </w:p>
    <w:p w14:paraId="32A0D7CA" w14:textId="77777777" w:rsidR="0032130F" w:rsidRDefault="0032130F" w:rsidP="00806FCD">
      <w:pPr>
        <w:pStyle w:val="HTMLPreformatted"/>
        <w:jc w:val="both"/>
      </w:pPr>
    </w:p>
    <w:p w14:paraId="5F8341A3" w14:textId="77777777" w:rsidR="0032130F" w:rsidRDefault="0032130F" w:rsidP="00806FCD">
      <w:pPr>
        <w:pStyle w:val="HTMLPreformatted"/>
        <w:jc w:val="both"/>
      </w:pPr>
      <w:r>
        <w:t>Rate the overall importance of this paper to the field of nanoscience and nanotechnology (5 - Highly Important / 1 - Unimportant): 5</w:t>
      </w:r>
    </w:p>
    <w:p w14:paraId="497A0193" w14:textId="77777777" w:rsidR="0032130F" w:rsidRDefault="0032130F" w:rsidP="00806FCD">
      <w:pPr>
        <w:pStyle w:val="HTMLPreformatted"/>
        <w:jc w:val="both"/>
      </w:pPr>
    </w:p>
    <w:p w14:paraId="689B4BCD" w14:textId="77777777" w:rsidR="0032130F" w:rsidRDefault="0032130F" w:rsidP="00806FCD">
      <w:pPr>
        <w:pStyle w:val="HTMLPreformatted"/>
        <w:jc w:val="both"/>
      </w:pPr>
      <w:r>
        <w:t>Significance: Top 5% (suitable for Nano Letters)</w:t>
      </w:r>
    </w:p>
    <w:p w14:paraId="28B7EACA" w14:textId="77777777" w:rsidR="0032130F" w:rsidRDefault="0032130F" w:rsidP="00806FCD">
      <w:pPr>
        <w:pStyle w:val="HTMLPreformatted"/>
        <w:jc w:val="both"/>
      </w:pPr>
    </w:p>
    <w:p w14:paraId="32B70FC4" w14:textId="77777777" w:rsidR="0032130F" w:rsidRDefault="0032130F" w:rsidP="00806FCD">
      <w:pPr>
        <w:pStyle w:val="HTMLPreformatted"/>
        <w:jc w:val="both"/>
      </w:pPr>
      <w:r>
        <w:t>Novelty: High (suitable for Nano Letters)</w:t>
      </w:r>
    </w:p>
    <w:p w14:paraId="33E49783" w14:textId="77777777" w:rsidR="0032130F" w:rsidRDefault="0032130F" w:rsidP="00806FCD">
      <w:pPr>
        <w:pStyle w:val="HTMLPreformatted"/>
        <w:jc w:val="both"/>
      </w:pPr>
    </w:p>
    <w:p w14:paraId="6395571A" w14:textId="77777777" w:rsidR="0032130F" w:rsidRDefault="0032130F" w:rsidP="00806FCD">
      <w:pPr>
        <w:pStyle w:val="HTMLPreformatted"/>
        <w:jc w:val="both"/>
      </w:pPr>
      <w:r>
        <w:t>Broad interest: Top 5% (suitable for Nano Letters)</w:t>
      </w:r>
    </w:p>
    <w:p w14:paraId="733B6A77" w14:textId="77777777" w:rsidR="0032130F" w:rsidRDefault="0032130F" w:rsidP="00806FCD">
      <w:pPr>
        <w:pStyle w:val="HTMLPreformatted"/>
        <w:jc w:val="both"/>
      </w:pPr>
    </w:p>
    <w:p w14:paraId="49705842" w14:textId="77777777" w:rsidR="0032130F" w:rsidRDefault="0032130F" w:rsidP="00806FCD">
      <w:pPr>
        <w:pStyle w:val="HTMLPreformatted"/>
        <w:jc w:val="both"/>
      </w:pPr>
      <w:r>
        <w:t>Scholarly presentation: High (suitable for Nano Letters)</w:t>
      </w:r>
    </w:p>
    <w:p w14:paraId="75F6ADB8" w14:textId="77777777" w:rsidR="0032130F" w:rsidRDefault="0032130F" w:rsidP="00806FCD">
      <w:pPr>
        <w:pStyle w:val="HTMLPreformatted"/>
        <w:jc w:val="both"/>
      </w:pPr>
    </w:p>
    <w:p w14:paraId="13737291" w14:textId="77777777" w:rsidR="00F37351" w:rsidRPr="009842A5" w:rsidRDefault="00F37351" w:rsidP="00806FCD">
      <w:pPr>
        <w:jc w:val="both"/>
        <w:rPr>
          <w:b/>
        </w:rPr>
      </w:pPr>
      <w:r w:rsidRPr="009842A5">
        <w:rPr>
          <w:b/>
        </w:rPr>
        <w:t>Author Comments</w:t>
      </w:r>
    </w:p>
    <w:p w14:paraId="4EFEEEEE" w14:textId="77777777" w:rsidR="00F37351" w:rsidRDefault="00F37351" w:rsidP="00806FCD">
      <w:pPr>
        <w:jc w:val="both"/>
      </w:pPr>
      <w:r>
        <w:t>We thank the reviewer for the positive review or our work. Bellow we address the specific comments.</w:t>
      </w:r>
    </w:p>
    <w:p w14:paraId="7D37CD41" w14:textId="77777777" w:rsidR="00F37351" w:rsidRDefault="00F37351" w:rsidP="00806FCD">
      <w:pPr>
        <w:pStyle w:val="HTMLPreformatted"/>
        <w:jc w:val="both"/>
      </w:pPr>
    </w:p>
    <w:p w14:paraId="60CA2A00" w14:textId="77777777" w:rsidR="00F37351" w:rsidRDefault="00F37351" w:rsidP="00806FCD">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46BA37B6" w14:textId="6DCAE3EB" w:rsidR="00F37351" w:rsidRPr="004B40CE" w:rsidRDefault="00814474" w:rsidP="00806FCD">
      <w:pPr>
        <w:jc w:val="both"/>
      </w:pPr>
      <w:r>
        <w:t>We  changed the first paragraph and say that ‘m</w:t>
      </w:r>
      <w:r>
        <w:t>easuring and controlling temperature at a sub-cellular scale</w:t>
      </w:r>
      <w:r>
        <w:t xml:space="preserve"> </w:t>
      </w:r>
      <w:r>
        <w:t>still remains a challenge and it will also contribute to a better understanding of the mechanisms involved in</w:t>
      </w:r>
      <w:r>
        <w:t xml:space="preserve"> </w:t>
      </w:r>
      <w:r>
        <w:t>new therapies such as photothermal tumor ablation</w:t>
      </w:r>
      <w:r>
        <w:t>’</w:t>
      </w:r>
    </w:p>
    <w:p w14:paraId="70F828AA" w14:textId="77777777" w:rsidR="00F37351" w:rsidRDefault="00F37351" w:rsidP="00806FCD">
      <w:pPr>
        <w:pStyle w:val="HTMLPreformatted"/>
        <w:jc w:val="both"/>
      </w:pPr>
    </w:p>
    <w:p w14:paraId="7B3D0301" w14:textId="77777777" w:rsidR="00F37351" w:rsidRDefault="00F37351" w:rsidP="00806FCD">
      <w:pPr>
        <w:pStyle w:val="HTMLPreformatted"/>
        <w:jc w:val="both"/>
      </w:pPr>
      <w:r>
        <w:t>2.</w:t>
      </w:r>
      <w:r>
        <w:tab/>
        <w:t xml:space="preserve">It is not easy to understand the physical principle behind the new method. It looks to me as if </w:t>
      </w:r>
      <w:commentRangeStart w:id="3"/>
      <w:r>
        <w:t>the ratio of Stokes and anti-Stokes</w:t>
      </w:r>
      <w:commentRangeEnd w:id="3"/>
      <w:r w:rsidR="00EE2562">
        <w:rPr>
          <w:rStyle w:val="CommentReference"/>
          <w:rFonts w:asciiTheme="minorHAnsi" w:hAnsiTheme="minorHAnsi" w:cstheme="minorBidi"/>
          <w:color w:val="auto"/>
        </w:rPr>
        <w:commentReference w:id="3"/>
      </w:r>
      <w:r>
        <w:t xml:space="preserve">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806FCD">
      <w:pPr>
        <w:pStyle w:val="HTMLPreformatted"/>
        <w:jc w:val="both"/>
      </w:pPr>
    </w:p>
    <w:p w14:paraId="4CD20EBA" w14:textId="77777777" w:rsidR="00814474" w:rsidRDefault="00814474" w:rsidP="00806FCD">
      <w:pPr>
        <w:jc w:val="both"/>
      </w:pPr>
      <w:r>
        <w:t>To explain our model in simple words, we added the paragraph:</w:t>
      </w:r>
    </w:p>
    <w:p w14:paraId="6F945F6F" w14:textId="0636FD29" w:rsidR="00F37351" w:rsidRDefault="00814474" w:rsidP="00806FCD">
      <w:pPr>
        <w:jc w:val="both"/>
      </w:pPr>
      <w:r>
        <w:t>‘</w:t>
      </w:r>
      <w:r>
        <w:t xml:space="preserve">In a </w:t>
      </w:r>
      <w:proofErr w:type="spellStart"/>
      <w:r>
        <w:t>nutshel</w:t>
      </w:r>
      <w:proofErr w:type="spellEnd"/>
      <w:r>
        <w:t>, we model the luminescence emission as the radiative recombination of</w:t>
      </w:r>
      <w:r>
        <w:t xml:space="preserve"> </w:t>
      </w:r>
      <w:r>
        <w:t>electron-hole pairs created by the decay of the plasmon. Before the recombination,</w:t>
      </w:r>
      <w:r>
        <w:t xml:space="preserve"> </w:t>
      </w:r>
      <w:r>
        <w:t>the carriers may interact with the phonon bath a certain number of times and</w:t>
      </w:r>
      <w:r>
        <w:t xml:space="preserve"> </w:t>
      </w:r>
      <w:r>
        <w:t>change their energy, leading to secondary light emission at a different energy. The anti-Stokes spectral part comes from interactions that transfer the energy from a phonon into the carrier, effectively increasing their energy, while the Stokes</w:t>
      </w:r>
      <w:r>
        <w:t xml:space="preserve"> </w:t>
      </w:r>
      <w:r>
        <w:t>part involves the inverse case. Naturally, the emission process will also be enhanced by the presence of the plasmon, thus leading to the luminescence spectra</w:t>
      </w:r>
      <w:r>
        <w:t xml:space="preserve"> </w:t>
      </w:r>
      <w:r>
        <w:t>that with the plasmon shape</w:t>
      </w:r>
      <w:r>
        <w:t>.’</w:t>
      </w:r>
    </w:p>
    <w:p w14:paraId="069AC499" w14:textId="14AA010A" w:rsidR="00814474" w:rsidRDefault="00814474" w:rsidP="00806FCD">
      <w:pPr>
        <w:jc w:val="both"/>
      </w:pPr>
      <w:r>
        <w:t>Also, we emphasize that we are not using the ratio of Stokes to anti-Stokes</w:t>
      </w:r>
      <w:r w:rsidR="00337205">
        <w:t xml:space="preserve"> in the following paragraph:</w:t>
      </w:r>
    </w:p>
    <w:p w14:paraId="58F686E4" w14:textId="6EAFCD57" w:rsidR="00337205" w:rsidRDefault="00337205" w:rsidP="00806FCD">
      <w:pPr>
        <w:jc w:val="both"/>
      </w:pPr>
      <w:r>
        <w:lastRenderedPageBreak/>
        <w:t>’</w:t>
      </w:r>
      <w:r>
        <w:t>We emphasize that our method is not simply using the anti-Stokes to Stokes intensity ratio to obtain the temperature of the particle, as it is commonly done with Raman lines for molecules, but modeling the many excited carrier interactions</w:t>
      </w:r>
      <w:r>
        <w:t xml:space="preserve"> </w:t>
      </w:r>
      <w:r>
        <w:t xml:space="preserve">with the phonon bath with a Bose-Einstein statistics modulated by the plasmonic resonance of the particle. The latter can be obtained, for example, by measuring the photoluminescence spectra exciting the </w:t>
      </w:r>
      <w:proofErr w:type="spellStart"/>
      <w:r>
        <w:t>particlesat</w:t>
      </w:r>
      <w:proofErr w:type="spellEnd"/>
      <w:r>
        <w:t xml:space="preserve"> a different sorter wavelength</w:t>
      </w:r>
      <w:r>
        <w:t>.’</w:t>
      </w:r>
    </w:p>
    <w:p w14:paraId="1F264692" w14:textId="77777777" w:rsidR="008034D0" w:rsidRDefault="008034D0" w:rsidP="00806FCD">
      <w:pPr>
        <w:jc w:val="both"/>
      </w:pPr>
      <w:r>
        <w:t>In order to obtain a temperature value we follow this steps:</w:t>
      </w:r>
    </w:p>
    <w:p w14:paraId="6D87E8B8" w14:textId="751D551A" w:rsidR="00814474" w:rsidRDefault="008034D0" w:rsidP="00806FCD">
      <w:pPr>
        <w:pStyle w:val="ListParagraph"/>
        <w:numPr>
          <w:ilvl w:val="0"/>
          <w:numId w:val="2"/>
        </w:numPr>
        <w:jc w:val="both"/>
      </w:pPr>
      <w:r>
        <w:t xml:space="preserve">Obtain the plasmon resonance spectra of the particle. This is done detecting normal photoluminescence, exciting with the 532nm laser. Fit this with a </w:t>
      </w:r>
      <w:proofErr w:type="spellStart"/>
      <w:r>
        <w:t>lorentizan</w:t>
      </w:r>
      <w:proofErr w:type="spellEnd"/>
      <w:r>
        <w:t xml:space="preserve"> to get I</w:t>
      </w:r>
      <w:r w:rsidRPr="008034D0">
        <w:rPr>
          <w:vertAlign w:val="subscript"/>
        </w:rPr>
        <w:t>SPR</w:t>
      </w:r>
      <w:r>
        <w:t>(</w:t>
      </w:r>
      <w:r>
        <w:rPr>
          <w:rFonts w:cstheme="minorHAnsi"/>
        </w:rPr>
        <w:t>ω</w:t>
      </w:r>
      <w:r>
        <w:t>)</w:t>
      </w:r>
      <w:r>
        <w:t xml:space="preserve"> appearing in equation (2) in the main text.</w:t>
      </w:r>
    </w:p>
    <w:p w14:paraId="30A2B268" w14:textId="3BD4145B" w:rsidR="008034D0" w:rsidRDefault="008034D0" w:rsidP="00806FCD">
      <w:pPr>
        <w:pStyle w:val="ListParagraph"/>
        <w:numPr>
          <w:ilvl w:val="0"/>
          <w:numId w:val="2"/>
        </w:numPr>
        <w:jc w:val="both"/>
      </w:pPr>
      <w:r>
        <w:t>Excite near resonance (with the 633nm laser) and detect the blue-shifted anti-Stokes emission.</w:t>
      </w:r>
    </w:p>
    <w:p w14:paraId="521DBA61" w14:textId="31041231" w:rsidR="008034D0" w:rsidRDefault="008034D0" w:rsidP="00806FCD">
      <w:pPr>
        <w:pStyle w:val="ListParagraph"/>
        <w:numPr>
          <w:ilvl w:val="0"/>
          <w:numId w:val="2"/>
        </w:numPr>
        <w:jc w:val="both"/>
      </w:pPr>
      <w:r>
        <w:t xml:space="preserve">Fit this high-energy part of the spectra using equation 2 and </w:t>
      </w:r>
      <w:r>
        <w:t>I</w:t>
      </w:r>
      <w:r w:rsidRPr="008034D0">
        <w:rPr>
          <w:vertAlign w:val="subscript"/>
        </w:rPr>
        <w:t>SPR</w:t>
      </w:r>
      <w:r>
        <w:t>(</w:t>
      </w:r>
      <w:r>
        <w:rPr>
          <w:rFonts w:cstheme="minorHAnsi"/>
        </w:rPr>
        <w:t>ω</w:t>
      </w:r>
      <w:r>
        <w:t>)</w:t>
      </w:r>
      <w:r>
        <w:t xml:space="preserve"> from 1) with T as the ONLY free parameter.</w:t>
      </w:r>
    </w:p>
    <w:p w14:paraId="6783ABA6" w14:textId="414BDCB8" w:rsidR="008034D0" w:rsidRDefault="008034D0" w:rsidP="00806FCD">
      <w:pPr>
        <w:pStyle w:val="HTMLPreformatted"/>
        <w:jc w:val="both"/>
      </w:pPr>
    </w:p>
    <w:p w14:paraId="165F602E" w14:textId="77777777" w:rsidR="008034D0" w:rsidRDefault="008034D0" w:rsidP="00806FCD">
      <w:pPr>
        <w:pStyle w:val="HTMLPreformatted"/>
        <w:jc w:val="both"/>
      </w:pPr>
    </w:p>
    <w:p w14:paraId="2A1E2215" w14:textId="77777777" w:rsidR="00F37351" w:rsidRDefault="00F37351" w:rsidP="00806FCD">
      <w:pPr>
        <w:pStyle w:val="HTMLPreformatted"/>
        <w:jc w:val="both"/>
      </w:pPr>
      <w:r>
        <w:t>3.</w:t>
      </w:r>
      <w:r>
        <w:tab/>
        <w:t xml:space="preserve">Please explain the error for the temperature calculations in more detail </w:t>
      </w:r>
    </w:p>
    <w:p w14:paraId="610E43BD" w14:textId="21DD6BE5" w:rsidR="00F37351" w:rsidRPr="00CA4655" w:rsidRDefault="00F37351" w:rsidP="00806FCD">
      <w:pPr>
        <w:jc w:val="both"/>
      </w:pPr>
      <w:r w:rsidRPr="00CA4655">
        <w:t xml:space="preserve">We added a </w:t>
      </w:r>
      <w:r w:rsidR="00CA4655">
        <w:t>section in the supplementary information discussing the error determination for the temperature</w:t>
      </w:r>
      <w:r w:rsidRPr="00CA4655">
        <w:t>.</w:t>
      </w:r>
    </w:p>
    <w:p w14:paraId="7B4987C4" w14:textId="77777777" w:rsidR="00F37351" w:rsidRDefault="00F37351" w:rsidP="00806FCD">
      <w:pPr>
        <w:pStyle w:val="HTMLPreformatted"/>
        <w:jc w:val="both"/>
      </w:pPr>
    </w:p>
    <w:p w14:paraId="4EEA6FCD" w14:textId="4CD65C6C" w:rsidR="00F37351" w:rsidRDefault="00F37351" w:rsidP="00806FCD">
      <w:pPr>
        <w:pStyle w:val="HTMLPreformatted"/>
        <w:jc w:val="both"/>
      </w:pPr>
      <w:r>
        <w:t>4.</w:t>
      </w:r>
      <w:r>
        <w:tab/>
        <w:t xml:space="preserve">Please provide information on the laser </w:t>
      </w:r>
      <w:proofErr w:type="spellStart"/>
      <w:r>
        <w:t>fluence</w:t>
      </w:r>
      <w:proofErr w:type="spellEnd"/>
      <w:r>
        <w:t>.</w:t>
      </w:r>
    </w:p>
    <w:p w14:paraId="56A46AF5" w14:textId="7D6A9666" w:rsidR="0079612B" w:rsidRPr="006314FC" w:rsidRDefault="008034D0" w:rsidP="00806FCD">
      <w:pPr>
        <w:jc w:val="both"/>
      </w:pPr>
      <w:r>
        <w:t xml:space="preserve">We use a 633nm </w:t>
      </w:r>
      <w:proofErr w:type="spellStart"/>
      <w:r w:rsidR="006314FC">
        <w:t>HeNe</w:t>
      </w:r>
      <w:proofErr w:type="spellEnd"/>
      <w:r w:rsidR="006314FC">
        <w:t xml:space="preserve"> laser </w:t>
      </w:r>
      <w:r>
        <w:t>that delivers a</w:t>
      </w:r>
      <w:r w:rsidR="006314FC">
        <w:t xml:space="preserve"> maximum power </w:t>
      </w:r>
      <w:r>
        <w:t>of</w:t>
      </w:r>
      <w:r w:rsidR="006314FC">
        <w:t xml:space="preserve"> 100 </w:t>
      </w:r>
      <w:r w:rsidR="006314FC">
        <w:rPr>
          <w:rFonts w:cstheme="minorHAnsi"/>
        </w:rPr>
        <w:t>µ</w:t>
      </w:r>
      <w:r w:rsidR="006314FC">
        <w:t xml:space="preserve">W </w:t>
      </w:r>
      <w:r>
        <w:t xml:space="preserve">at the objective, </w:t>
      </w:r>
      <w:r w:rsidR="006314FC">
        <w:t>which corresponds to 0.43</w:t>
      </w:r>
      <w:r w:rsidR="006314FC" w:rsidRPr="006314FC">
        <w:t xml:space="preserve"> </w:t>
      </w:r>
      <w:r w:rsidR="00806FCD">
        <w:t>mW</w:t>
      </w:r>
      <w:r w:rsidR="006314FC">
        <w:rPr>
          <w:rFonts w:cstheme="minorHAnsi"/>
        </w:rPr>
        <w:t>µ</w:t>
      </w:r>
      <w:r w:rsidR="006314FC">
        <w:t>m</w:t>
      </w:r>
      <w:r w:rsidR="00806FCD">
        <w:rPr>
          <w:vertAlign w:val="superscript"/>
        </w:rPr>
        <w:t>-2</w:t>
      </w:r>
      <w:r>
        <w:t xml:space="preserve"> excitation intensity on the sample.</w:t>
      </w:r>
      <w:r w:rsidR="006314FC">
        <w:t xml:space="preserve"> </w:t>
      </w:r>
      <w:r>
        <w:t>This is equivalent to 1.37 1015 photons s</w:t>
      </w:r>
      <w:r w:rsidRPr="00806FCD">
        <w:rPr>
          <w:vertAlign w:val="superscript"/>
        </w:rPr>
        <w:t>-1</w:t>
      </w:r>
      <w:r>
        <w:t xml:space="preserve"> </w:t>
      </w:r>
      <w:r w:rsidR="00806FCD">
        <w:rPr>
          <w:rFonts w:cstheme="minorHAnsi"/>
        </w:rPr>
        <w:t>µ</w:t>
      </w:r>
      <w:r w:rsidR="00806FCD">
        <w:t>m</w:t>
      </w:r>
      <w:r w:rsidR="00806FCD">
        <w:rPr>
          <w:vertAlign w:val="superscript"/>
        </w:rPr>
        <w:t>-2</w:t>
      </w:r>
      <w:r w:rsidR="00806FCD">
        <w:t xml:space="preserve">, which leads to a </w:t>
      </w:r>
      <w:proofErr w:type="spellStart"/>
      <w:r w:rsidR="00806FCD">
        <w:t>fluence</w:t>
      </w:r>
      <w:proofErr w:type="spellEnd"/>
      <w:r w:rsidR="00806FCD">
        <w:t xml:space="preserve"> of 82.2 photons</w:t>
      </w:r>
      <w:r w:rsidR="00806FCD" w:rsidRPr="00806FCD">
        <w:rPr>
          <w:rFonts w:cstheme="minorHAnsi"/>
        </w:rPr>
        <w:t xml:space="preserve"> </w:t>
      </w:r>
      <w:r w:rsidR="00806FCD">
        <w:rPr>
          <w:rFonts w:cstheme="minorHAnsi"/>
        </w:rPr>
        <w:t>µ</w:t>
      </w:r>
      <w:r w:rsidR="00806FCD">
        <w:t>m</w:t>
      </w:r>
      <w:r w:rsidR="00806FCD">
        <w:rPr>
          <w:vertAlign w:val="superscript"/>
        </w:rPr>
        <w:t>-2</w:t>
      </w:r>
      <w:r w:rsidR="00806FCD">
        <w:t xml:space="preserve"> in one minute integration time used for the spectra acquisition. </w:t>
      </w:r>
      <w:r w:rsidR="006314FC">
        <w:t xml:space="preserve">We added this information in the supplementary material in the experimental section. </w:t>
      </w:r>
    </w:p>
    <w:p w14:paraId="12CFE038" w14:textId="59861DEB" w:rsidR="00F37351" w:rsidRDefault="00F37351" w:rsidP="00806FCD">
      <w:pPr>
        <w:pStyle w:val="HTMLPreformatted"/>
        <w:jc w:val="both"/>
      </w:pPr>
      <w:r>
        <w:t>5.</w:t>
      </w:r>
      <w:r>
        <w:tab/>
        <w:t xml:space="preserve">In figure 3 and 4 the error bars in the inlet are a little confusing. </w:t>
      </w:r>
    </w:p>
    <w:p w14:paraId="0936AA19" w14:textId="333D5A6A" w:rsidR="00ED1B77" w:rsidRPr="00ED1B77" w:rsidRDefault="00ED1B77" w:rsidP="00806FCD">
      <w:pPr>
        <w:jc w:val="both"/>
      </w:pPr>
      <w:commentRangeStart w:id="4"/>
      <w:r w:rsidRPr="00ED1B77">
        <w:t>We modified the figure to make it more clear</w:t>
      </w:r>
      <w:commentRangeEnd w:id="4"/>
      <w:r>
        <w:rPr>
          <w:rStyle w:val="CommentReference"/>
        </w:rPr>
        <w:commentReference w:id="4"/>
      </w:r>
      <w:r w:rsidRPr="00ED1B77">
        <w:t>.</w:t>
      </w:r>
    </w:p>
    <w:p w14:paraId="53C27623" w14:textId="77777777" w:rsidR="00ED1B77" w:rsidRDefault="00ED1B77" w:rsidP="00806FCD">
      <w:pPr>
        <w:pStyle w:val="HTMLPreformatted"/>
        <w:jc w:val="both"/>
      </w:pPr>
    </w:p>
    <w:p w14:paraId="4BD98887" w14:textId="4055687C" w:rsidR="00F37351" w:rsidRDefault="00F37351" w:rsidP="00806FCD">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7E610F09" w:rsidR="00ED1B77" w:rsidRPr="00ED1B77" w:rsidRDefault="00ED1B77" w:rsidP="00806FCD">
      <w:pPr>
        <w:jc w:val="both"/>
      </w:pPr>
      <w:r w:rsidRPr="00ED1B77">
        <w:t>We added a section in the supplementary material discussing this point.</w:t>
      </w:r>
    </w:p>
    <w:p w14:paraId="6C8AB551" w14:textId="77777777" w:rsidR="00ED1B77" w:rsidRDefault="00ED1B77" w:rsidP="00806FCD">
      <w:pPr>
        <w:pStyle w:val="HTMLPreformatted"/>
        <w:jc w:val="both"/>
      </w:pPr>
    </w:p>
    <w:p w14:paraId="7357881E" w14:textId="47E79A11" w:rsidR="00F37351" w:rsidRDefault="00F37351" w:rsidP="00806FCD">
      <w:pPr>
        <w:pStyle w:val="HTMLPreformatted"/>
        <w:jc w:val="both"/>
      </w:pPr>
      <w:r>
        <w:t>7.</w:t>
      </w:r>
      <w:r>
        <w:tab/>
        <w:t>Please provide TEM images that support the particle dimensions listed on page 6 line 54</w:t>
      </w:r>
    </w:p>
    <w:p w14:paraId="1B0E60C9" w14:textId="615FC2BE" w:rsidR="00F4386B" w:rsidRPr="00F4386B" w:rsidRDefault="00F4386B" w:rsidP="00F4386B">
      <w:r w:rsidRPr="00F4386B">
        <w:t xml:space="preserve">We added a section in the supplementary material showing the TEM images for the </w:t>
      </w:r>
      <w:proofErr w:type="spellStart"/>
      <w:r w:rsidRPr="00F4386B">
        <w:t>AuNR</w:t>
      </w:r>
      <w:proofErr w:type="spellEnd"/>
      <w:r w:rsidRPr="00F4386B">
        <w:t xml:space="preserve"> samples.</w:t>
      </w:r>
    </w:p>
    <w:p w14:paraId="31BED3C2" w14:textId="77777777" w:rsidR="00F4386B" w:rsidRDefault="00F4386B" w:rsidP="00806FCD">
      <w:pPr>
        <w:pStyle w:val="HTMLPreformatted"/>
        <w:jc w:val="both"/>
      </w:pPr>
    </w:p>
    <w:p w14:paraId="000DE861" w14:textId="102E8B42" w:rsidR="00F37351" w:rsidRDefault="00F37351" w:rsidP="00806FCD">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37873BE" w14:textId="06860576" w:rsidR="00F4386B" w:rsidRPr="00F4386B" w:rsidRDefault="00F4386B" w:rsidP="00F4386B">
      <w:r w:rsidRPr="00F4386B">
        <w:t xml:space="preserve">We added a section in the supplementary material showing the </w:t>
      </w:r>
      <w:r>
        <w:t>bulk spectra and the lasers used.</w:t>
      </w:r>
    </w:p>
    <w:p w14:paraId="64A12908" w14:textId="77777777" w:rsidR="00F4386B" w:rsidRDefault="00F4386B" w:rsidP="00806FCD">
      <w:pPr>
        <w:pStyle w:val="HTMLPreformatted"/>
        <w:jc w:val="both"/>
      </w:pPr>
    </w:p>
    <w:p w14:paraId="30987FEB" w14:textId="68B45A71" w:rsidR="00F37351" w:rsidRDefault="00F37351" w:rsidP="00806FCD">
      <w:pPr>
        <w:pStyle w:val="HTMLPreformatted"/>
        <w:jc w:val="both"/>
      </w:pPr>
      <w:r>
        <w:t>9.</w:t>
      </w:r>
      <w:r>
        <w:tab/>
        <w:t xml:space="preserve">On page 7 line 28, “Several accumulations of the spectra at the same laser power were recorded”. The authors should name a concrete number. </w:t>
      </w:r>
    </w:p>
    <w:p w14:paraId="69FE7FC2" w14:textId="72590CEE" w:rsidR="00F4386B" w:rsidRPr="00F4386B" w:rsidRDefault="00F4386B" w:rsidP="00F4386B">
      <w:r w:rsidRPr="00F4386B">
        <w:t>We changed several for the concrete number.</w:t>
      </w:r>
    </w:p>
    <w:p w14:paraId="5D51F4FB" w14:textId="77777777" w:rsidR="00F4386B" w:rsidRDefault="00F4386B" w:rsidP="00806FCD">
      <w:pPr>
        <w:pStyle w:val="HTMLPreformatted"/>
        <w:jc w:val="both"/>
      </w:pPr>
    </w:p>
    <w:p w14:paraId="65703A6E" w14:textId="04851D9A" w:rsidR="00F37351" w:rsidRDefault="00F37351" w:rsidP="00806FCD">
      <w:pPr>
        <w:pStyle w:val="HTMLPreformatted"/>
        <w:jc w:val="both"/>
      </w:pPr>
      <w:r>
        <w:t>10.</w:t>
      </w:r>
      <w:r>
        <w:tab/>
        <w:t>Same goes for page 10, line 19, “The absorption cross section of several particles was calculated…” and page 12 line 38, “At each temperature several spectra were acquired…”.</w:t>
      </w:r>
    </w:p>
    <w:p w14:paraId="0F2E4BCE" w14:textId="77777777" w:rsidR="00F4386B" w:rsidRPr="00F4386B" w:rsidRDefault="00F4386B" w:rsidP="00F4386B">
      <w:r w:rsidRPr="00F4386B">
        <w:t>We changed several for the concrete number.</w:t>
      </w:r>
    </w:p>
    <w:p w14:paraId="01CD531F" w14:textId="77777777" w:rsidR="00F4386B" w:rsidRDefault="00F4386B" w:rsidP="00806FCD">
      <w:pPr>
        <w:pStyle w:val="HTMLPreformatted"/>
        <w:jc w:val="both"/>
      </w:pPr>
    </w:p>
    <w:p w14:paraId="1D7E7032" w14:textId="42B86B5C" w:rsidR="00F37351" w:rsidRDefault="00F37351" w:rsidP="00806FCD">
      <w:pPr>
        <w:pStyle w:val="HTMLPreformatted"/>
        <w:jc w:val="both"/>
      </w:pPr>
      <w:r>
        <w:lastRenderedPageBreak/>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37FB724D" w14:textId="54B02C25" w:rsidR="00F4386B" w:rsidRPr="00F4386B" w:rsidRDefault="00F4386B" w:rsidP="00F4386B">
      <w:r w:rsidRPr="00F4386B">
        <w:t>We added the specific values in the revised version of the manuscript.</w:t>
      </w:r>
    </w:p>
    <w:p w14:paraId="059A7956" w14:textId="77777777" w:rsidR="00F4386B" w:rsidRDefault="00F4386B" w:rsidP="00806FCD">
      <w:pPr>
        <w:pStyle w:val="HTMLPreformatted"/>
        <w:jc w:val="both"/>
      </w:pPr>
    </w:p>
    <w:p w14:paraId="16A2E6AA" w14:textId="4F5FF377" w:rsidR="00F37351" w:rsidRDefault="00F37351" w:rsidP="00806FCD">
      <w:pPr>
        <w:pStyle w:val="HTMLPreformatted"/>
        <w:jc w:val="both"/>
      </w:pPr>
      <w:r>
        <w:t>12.</w:t>
      </w:r>
      <w:r>
        <w:tab/>
        <w:t>Please give the definitions of all variables on first use, especially for eq. 1.</w:t>
      </w:r>
    </w:p>
    <w:p w14:paraId="2F0BF506" w14:textId="33EA11DB" w:rsidR="00F4386B" w:rsidRPr="00F4386B" w:rsidRDefault="00F4386B" w:rsidP="00F4386B">
      <w:r w:rsidRPr="00F4386B">
        <w:t>We added the needed definitions.</w:t>
      </w:r>
    </w:p>
    <w:p w14:paraId="0277B997" w14:textId="7931A817" w:rsidR="00F37351" w:rsidRDefault="00F37351"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1FF5ED1B" w14:textId="77777777" w:rsidR="00AE59EA" w:rsidRDefault="00AE59EA" w:rsidP="00AE59EA"/>
    <w:p w14:paraId="46178150" w14:textId="6F36AF74" w:rsidR="00F37351" w:rsidRDefault="00AE59EA" w:rsidP="00AE59EA">
      <w:r>
        <w:t>NEED to think this!</w:t>
      </w:r>
    </w:p>
    <w:p w14:paraId="2C32EC77" w14:textId="77777777" w:rsidR="00AE59EA" w:rsidRPr="00AE59EA" w:rsidRDefault="00AE59EA" w:rsidP="00AE59EA"/>
    <w:p w14:paraId="46AFF650" w14:textId="77777777" w:rsidR="00F37351" w:rsidRDefault="00F37351" w:rsidP="00806FCD">
      <w:pPr>
        <w:pStyle w:val="HTMLPreformatted"/>
        <w:jc w:val="both"/>
      </w:pPr>
    </w:p>
    <w:p w14:paraId="678944DC" w14:textId="77777777" w:rsidR="0032130F" w:rsidRPr="0032130F" w:rsidRDefault="0032130F" w:rsidP="00806FCD">
      <w:pPr>
        <w:jc w:val="both"/>
        <w:rPr>
          <w:rFonts w:ascii="Courier New" w:hAnsi="Courier New" w:cs="Courier New"/>
          <w:b/>
          <w:color w:val="000000"/>
          <w:sz w:val="20"/>
          <w:szCs w:val="20"/>
        </w:rPr>
      </w:pPr>
      <w:r w:rsidRPr="0032130F">
        <w:rPr>
          <w:b/>
        </w:rPr>
        <w:t>Reviewer: 4</w:t>
      </w:r>
    </w:p>
    <w:p w14:paraId="1823980C" w14:textId="77777777" w:rsidR="0032130F" w:rsidRDefault="0032130F" w:rsidP="00806FCD">
      <w:pPr>
        <w:pStyle w:val="HTMLPreformatted"/>
        <w:jc w:val="both"/>
      </w:pPr>
    </w:p>
    <w:p w14:paraId="288CBBF5" w14:textId="77777777" w:rsidR="0032130F" w:rsidRDefault="0032130F" w:rsidP="00806FCD">
      <w:pPr>
        <w:pStyle w:val="HTMLPreformatted"/>
        <w:jc w:val="both"/>
      </w:pPr>
      <w:r>
        <w:t>Recommendation: Publish after minor revisions noted.</w:t>
      </w:r>
    </w:p>
    <w:p w14:paraId="3A13774D" w14:textId="77777777" w:rsidR="0032130F" w:rsidRDefault="0032130F" w:rsidP="00806FCD">
      <w:pPr>
        <w:pStyle w:val="HTMLPreformatted"/>
        <w:jc w:val="both"/>
      </w:pPr>
    </w:p>
    <w:p w14:paraId="17D4A1E3" w14:textId="77777777" w:rsidR="0032130F" w:rsidRDefault="0032130F" w:rsidP="00806FCD">
      <w:pPr>
        <w:pStyle w:val="HTMLPreformatted"/>
        <w:jc w:val="both"/>
      </w:pPr>
      <w:r>
        <w:t>Comments:</w:t>
      </w:r>
    </w:p>
    <w:p w14:paraId="53533DEE" w14:textId="77777777" w:rsidR="0032130F" w:rsidRDefault="0032130F" w:rsidP="00806FCD">
      <w:pPr>
        <w:pStyle w:val="HTMLPreformatted"/>
        <w:jc w:val="both"/>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806FCD">
      <w:pPr>
        <w:pStyle w:val="HTMLPreformatted"/>
        <w:jc w:val="both"/>
      </w:pPr>
    </w:p>
    <w:p w14:paraId="533C47D8" w14:textId="298C8D63" w:rsidR="00ED2A9A" w:rsidRPr="00ED2A9A" w:rsidRDefault="0032130F" w:rsidP="00ED2A9A">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806FCD">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806FCD">
      <w:pPr>
        <w:pStyle w:val="HTMLPreformatted"/>
        <w:jc w:val="both"/>
      </w:pPr>
      <w:r>
        <w:t>3)</w:t>
      </w:r>
      <w:r>
        <w:tab/>
        <w:t xml:space="preserve">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w:t>
      </w:r>
      <w:r>
        <w:lastRenderedPageBreak/>
        <w:t>the charge carriers is assumed (Fig. S1), therefore being mostly inconsistent with Raman scattering.</w:t>
      </w:r>
    </w:p>
    <w:p w14:paraId="390250F7" w14:textId="77777777" w:rsidR="0032130F" w:rsidRDefault="0032130F" w:rsidP="00806FCD">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806FCD">
      <w:pPr>
        <w:pStyle w:val="HTMLPreformatted"/>
        <w:jc w:val="both"/>
      </w:pPr>
    </w:p>
    <w:p w14:paraId="0C3C3CB6" w14:textId="77777777" w:rsidR="0032130F" w:rsidRDefault="0032130F" w:rsidP="00806FCD">
      <w:pPr>
        <w:pStyle w:val="HTMLPreformatted"/>
        <w:jc w:val="both"/>
      </w:pPr>
    </w:p>
    <w:p w14:paraId="7DF1D9D2" w14:textId="77777777" w:rsidR="0032130F" w:rsidRDefault="0032130F" w:rsidP="00806FCD">
      <w:pPr>
        <w:pStyle w:val="HTMLPreformatted"/>
        <w:jc w:val="both"/>
      </w:pPr>
      <w:r>
        <w:t>Additional Questions:</w:t>
      </w:r>
    </w:p>
    <w:p w14:paraId="423E46F9" w14:textId="77777777" w:rsidR="0032130F" w:rsidRDefault="0032130F" w:rsidP="00806FCD">
      <w:pPr>
        <w:pStyle w:val="HTMLPreformatted"/>
        <w:jc w:val="both"/>
      </w:pPr>
      <w:r>
        <w:t>Are there elements of novelty in the research reported?: Yes</w:t>
      </w:r>
    </w:p>
    <w:p w14:paraId="6A3597B2" w14:textId="77777777" w:rsidR="0032130F" w:rsidRDefault="0032130F" w:rsidP="00806FCD">
      <w:pPr>
        <w:pStyle w:val="HTMLPreformatted"/>
        <w:jc w:val="both"/>
      </w:pPr>
    </w:p>
    <w:p w14:paraId="25096E51"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75D9ED6B" w14:textId="77777777" w:rsidR="0032130F" w:rsidRDefault="0032130F" w:rsidP="00806FCD">
      <w:pPr>
        <w:pStyle w:val="HTMLPreformatted"/>
        <w:jc w:val="both"/>
      </w:pPr>
    </w:p>
    <w:p w14:paraId="44761376" w14:textId="77777777" w:rsidR="0032130F" w:rsidRDefault="0032130F" w:rsidP="00806FCD">
      <w:pPr>
        <w:pStyle w:val="HTMLPreformatted"/>
        <w:jc w:val="both"/>
      </w:pPr>
      <w:r>
        <w:t>Are the conclusions technically sound and adequately supported by the data presented?: Yes</w:t>
      </w:r>
    </w:p>
    <w:p w14:paraId="00D57DCC" w14:textId="77777777" w:rsidR="0032130F" w:rsidRDefault="0032130F" w:rsidP="00806FCD">
      <w:pPr>
        <w:pStyle w:val="HTMLPreformatted"/>
        <w:jc w:val="both"/>
      </w:pPr>
    </w:p>
    <w:p w14:paraId="1947AC1D" w14:textId="77777777" w:rsidR="0032130F" w:rsidRDefault="0032130F" w:rsidP="00806FCD">
      <w:pPr>
        <w:pStyle w:val="HTMLPreformatted"/>
        <w:jc w:val="both"/>
      </w:pPr>
      <w:r>
        <w:t>Is sufficient information included to allow other workers in the field to test and reproduce the results?: Yes</w:t>
      </w:r>
    </w:p>
    <w:p w14:paraId="6DA2A66E" w14:textId="77777777" w:rsidR="0032130F" w:rsidRDefault="0032130F" w:rsidP="00806FCD">
      <w:pPr>
        <w:pStyle w:val="HTMLPreformatted"/>
        <w:jc w:val="both"/>
      </w:pPr>
    </w:p>
    <w:p w14:paraId="13D7C3C3" w14:textId="77777777" w:rsidR="0032130F" w:rsidRDefault="0032130F" w:rsidP="00806FCD">
      <w:pPr>
        <w:pStyle w:val="HTMLPreformatted"/>
        <w:jc w:val="both"/>
      </w:pPr>
      <w:r>
        <w:t>Rate the overall importance of this paper to the field of nanoscience and nanotechnology (5 - Highly Important / 1 - Unimportant): 5</w:t>
      </w:r>
    </w:p>
    <w:p w14:paraId="577DBA06" w14:textId="77777777" w:rsidR="0032130F" w:rsidRDefault="0032130F" w:rsidP="00806FCD">
      <w:pPr>
        <w:pStyle w:val="HTMLPreformatted"/>
        <w:jc w:val="both"/>
      </w:pPr>
    </w:p>
    <w:p w14:paraId="0D565C23" w14:textId="77777777" w:rsidR="0032130F" w:rsidRDefault="0032130F" w:rsidP="00806FCD">
      <w:pPr>
        <w:pStyle w:val="HTMLPreformatted"/>
        <w:jc w:val="both"/>
      </w:pPr>
      <w:r>
        <w:t>Significance: Top 5% (suitable for Nano Letters)</w:t>
      </w:r>
    </w:p>
    <w:p w14:paraId="45196A07" w14:textId="77777777" w:rsidR="0032130F" w:rsidRDefault="0032130F" w:rsidP="00806FCD">
      <w:pPr>
        <w:pStyle w:val="HTMLPreformatted"/>
        <w:jc w:val="both"/>
      </w:pPr>
    </w:p>
    <w:p w14:paraId="7B057B09" w14:textId="77777777" w:rsidR="0032130F" w:rsidRDefault="0032130F" w:rsidP="00806FCD">
      <w:pPr>
        <w:pStyle w:val="HTMLPreformatted"/>
        <w:jc w:val="both"/>
      </w:pPr>
      <w:r>
        <w:t>Novelty: Top 5% (suitable for Nano Letters)</w:t>
      </w:r>
    </w:p>
    <w:p w14:paraId="1C4E0913" w14:textId="77777777" w:rsidR="0032130F" w:rsidRDefault="0032130F" w:rsidP="00806FCD">
      <w:pPr>
        <w:pStyle w:val="HTMLPreformatted"/>
        <w:jc w:val="both"/>
      </w:pPr>
    </w:p>
    <w:p w14:paraId="78BEDAAB" w14:textId="77777777" w:rsidR="0032130F" w:rsidRDefault="0032130F" w:rsidP="00806FCD">
      <w:pPr>
        <w:pStyle w:val="HTMLPreformatted"/>
        <w:jc w:val="both"/>
      </w:pPr>
      <w:r>
        <w:t>Broad interest: Top 5% (suitable for Nano Letters)</w:t>
      </w:r>
    </w:p>
    <w:p w14:paraId="4CD7B7E0" w14:textId="77777777" w:rsidR="0032130F" w:rsidRDefault="0032130F" w:rsidP="00806FCD">
      <w:pPr>
        <w:pStyle w:val="HTMLPreformatted"/>
        <w:jc w:val="both"/>
      </w:pPr>
    </w:p>
    <w:p w14:paraId="0AB5D9A1" w14:textId="77777777" w:rsidR="0032130F" w:rsidRDefault="0032130F" w:rsidP="00806FCD">
      <w:pPr>
        <w:pStyle w:val="HTMLPreformatted"/>
        <w:jc w:val="both"/>
      </w:pPr>
      <w:r>
        <w:t>Scholarly presentation: Top 5% (suitable for Nano Letters)</w:t>
      </w:r>
    </w:p>
    <w:p w14:paraId="7D6AB360" w14:textId="77777777" w:rsidR="0032130F" w:rsidRDefault="0032130F" w:rsidP="00806FCD">
      <w:pPr>
        <w:pStyle w:val="HTMLPreformatted"/>
        <w:jc w:val="both"/>
      </w:pPr>
    </w:p>
    <w:p w14:paraId="38F06CDE" w14:textId="77777777" w:rsidR="00ED2A9A" w:rsidRPr="009842A5" w:rsidRDefault="00ED2A9A" w:rsidP="00ED2A9A">
      <w:pPr>
        <w:jc w:val="both"/>
        <w:rPr>
          <w:b/>
        </w:rPr>
      </w:pPr>
      <w:r w:rsidRPr="009842A5">
        <w:rPr>
          <w:b/>
        </w:rPr>
        <w:t>Author Comments</w:t>
      </w:r>
    </w:p>
    <w:p w14:paraId="7A8D44D4" w14:textId="570B07F2" w:rsidR="00ED2A9A" w:rsidRDefault="00ED2A9A" w:rsidP="00ED2A9A">
      <w:pPr>
        <w:jc w:val="both"/>
      </w:pPr>
      <w:r>
        <w:t>We thank the reviewer for the positive review or our work. Bellow we address the specific comments.</w:t>
      </w:r>
    </w:p>
    <w:p w14:paraId="19C13DA5" w14:textId="77777777" w:rsidR="00ED2A9A" w:rsidRPr="00ED2A9A" w:rsidRDefault="00ED2A9A" w:rsidP="00ED2A9A">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5D0D7786" w14:textId="2B9CA5EE" w:rsidR="00ED2A9A" w:rsidRDefault="00ED2A9A" w:rsidP="00ED2A9A">
      <w:r>
        <w:t>We agree that it is certainly interesting to point this out in a more clear way in the text. We do this by… (NEED TO ASK AQUI)</w:t>
      </w:r>
    </w:p>
    <w:p w14:paraId="2566B36B" w14:textId="1D36DEC9" w:rsidR="00ED2A9A" w:rsidRDefault="00ED2A9A" w:rsidP="00ED2A9A">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3C09DA6" w14:textId="1572049F" w:rsidR="00ED2A9A" w:rsidRDefault="00ED2A9A" w:rsidP="00934D1E">
      <w:r>
        <w:t xml:space="preserve">We totally agree with the reviewer: an important source of error is the fit of the plasmon resonance spectral shape, therefore, improving this measurement and fit will definitely improve the method. </w:t>
      </w:r>
      <w:r w:rsidRPr="00ED2A9A">
        <w:t xml:space="preserve">It is </w:t>
      </w:r>
      <w:r>
        <w:t xml:space="preserve">indeed a technical complication for our current setup to measure the scattering spectra, for example, with dark field spectroscopy, while it is easier to detect photoluminescence with an extra laser, as we presented in the manuscript. We add the following text to discuss </w:t>
      </w:r>
      <w:r>
        <w:lastRenderedPageBreak/>
        <w:t xml:space="preserve">this point in the revised manuscript: </w:t>
      </w:r>
      <w:r w:rsidR="00934D1E">
        <w:t xml:space="preserve"> </w:t>
      </w:r>
      <w:r>
        <w:t>‘</w:t>
      </w:r>
      <w:r w:rsidR="00934D1E">
        <w:t>Another possible way to improve this point is to measure I</w:t>
      </w:r>
      <w:r w:rsidR="00934D1E" w:rsidRPr="008034D0">
        <w:rPr>
          <w:vertAlign w:val="subscript"/>
        </w:rPr>
        <w:t>SPR</w:t>
      </w:r>
      <w:r w:rsidR="00934D1E">
        <w:t>(</w:t>
      </w:r>
      <w:r w:rsidR="00934D1E">
        <w:rPr>
          <w:rFonts w:cstheme="minorHAnsi"/>
        </w:rPr>
        <w:t>ω</w:t>
      </w:r>
      <w:r w:rsidR="00934D1E">
        <w:t>) using another technique, for example dark-field spectroscopy, which gives access to</w:t>
      </w:r>
      <w:r w:rsidR="00934D1E">
        <w:t xml:space="preserve"> </w:t>
      </w:r>
      <w:r w:rsidR="00934D1E">
        <w:t xml:space="preserve">the scattering plasmonic resonance. In this case, one should neglect the shift between absorption and scattering spectra, but the </w:t>
      </w:r>
      <w:r w:rsidR="00C20089">
        <w:t>Lorentzian</w:t>
      </w:r>
      <w:r w:rsidR="00934D1E">
        <w:t xml:space="preserve"> fitting for the plasmonic resonance should be better.</w:t>
      </w:r>
      <w:r>
        <w:t>’</w:t>
      </w:r>
    </w:p>
    <w:p w14:paraId="549F33E7" w14:textId="77777777" w:rsidR="00C20089" w:rsidRDefault="00ED2A9A" w:rsidP="00ED2A9A">
      <w:pPr>
        <w:pStyle w:val="HTMLPreformatted"/>
        <w:jc w:val="both"/>
      </w:pPr>
      <w:r>
        <w:t>3)</w:t>
      </w:r>
      <w:r>
        <w:tab/>
        <w:t xml:space="preserve">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w:t>
      </w:r>
    </w:p>
    <w:p w14:paraId="6FFDC67E" w14:textId="4FA6FF5B" w:rsidR="00ED2A9A" w:rsidRDefault="00ED2A9A" w:rsidP="00ED2A9A">
      <w:pPr>
        <w:pStyle w:val="HTMLPreformatted"/>
        <w:jc w:val="both"/>
      </w:pPr>
      <w:r>
        <w:t>scattering.</w:t>
      </w:r>
    </w:p>
    <w:p w14:paraId="591E1502" w14:textId="57709302" w:rsidR="00C20089" w:rsidRPr="00C20089" w:rsidRDefault="00C20089" w:rsidP="00C20089">
      <w:r w:rsidRPr="00C20089">
        <w:t>NEED TO DO THIS</w:t>
      </w:r>
    </w:p>
    <w:p w14:paraId="14C487A6" w14:textId="77777777" w:rsidR="00C20089" w:rsidRDefault="00C20089" w:rsidP="00ED2A9A">
      <w:pPr>
        <w:pStyle w:val="HTMLPreformatted"/>
        <w:jc w:val="both"/>
      </w:pPr>
    </w:p>
    <w:p w14:paraId="75B4B992" w14:textId="3B12BE5F" w:rsidR="00ED2A9A" w:rsidRDefault="00ED2A9A" w:rsidP="00ED2A9A">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5D3CAFA5" w14:textId="2F98BC45" w:rsidR="00ED2A9A" w:rsidRDefault="00C20089" w:rsidP="00C20089">
      <w:commentRangeStart w:id="5"/>
      <w:r>
        <w:t>We</w:t>
      </w:r>
      <w:r w:rsidR="003905E1">
        <w:t xml:space="preserve"> added the errors to the slope, however the confidence interval does not include the unit value. For the case of stokes emission, </w:t>
      </w:r>
      <w:commentRangeEnd w:id="5"/>
      <w:r w:rsidR="003905E1">
        <w:rPr>
          <w:rStyle w:val="CommentReference"/>
        </w:rPr>
        <w:commentReference w:id="5"/>
      </w:r>
    </w:p>
    <w:p w14:paraId="117B64C8" w14:textId="5BE7B781" w:rsidR="003905E1" w:rsidRDefault="003905E1" w:rsidP="003905E1">
      <w:r>
        <w:t>For the case of anti-Stokes, we changed the text in the supplementary information to make our explanation clearer: ‘</w:t>
      </w:r>
      <w:r>
        <w:t xml:space="preserve">The anti-Stokes has a higher slope due to dependence on $T$ of the anti-Stokes emission: the higher the power, the higher </w:t>
      </w:r>
      <w:r>
        <w:t>t</w:t>
      </w:r>
      <w:r>
        <w:t>he temperature of the particle and the higher the anti-Stokes signal is</w:t>
      </w:r>
      <w:r>
        <w:t>.’ This goes in the line proposed by the referee.</w:t>
      </w:r>
    </w:p>
    <w:p w14:paraId="50D610AF" w14:textId="6BD2305B" w:rsidR="0032130F" w:rsidRDefault="0032130F" w:rsidP="00806FCD">
      <w:pPr>
        <w:jc w:val="both"/>
        <w:rPr>
          <w:rFonts w:ascii="Courier New" w:hAnsi="Courier New" w:cs="Courier New"/>
          <w:color w:val="000000"/>
          <w:sz w:val="20"/>
          <w:szCs w:val="20"/>
        </w:rPr>
      </w:pPr>
    </w:p>
    <w:p w14:paraId="799603E6" w14:textId="74EC36BA" w:rsidR="00ED2A9A" w:rsidRDefault="00ED2A9A" w:rsidP="00806FCD">
      <w:pPr>
        <w:jc w:val="both"/>
        <w:rPr>
          <w:rFonts w:ascii="Courier New" w:hAnsi="Courier New" w:cs="Courier New"/>
          <w:color w:val="000000"/>
          <w:sz w:val="20"/>
          <w:szCs w:val="20"/>
        </w:rPr>
      </w:pPr>
    </w:p>
    <w:p w14:paraId="24FC705D" w14:textId="6ADCE373" w:rsidR="00ED2A9A" w:rsidRDefault="00ED2A9A" w:rsidP="00806FCD">
      <w:pPr>
        <w:jc w:val="both"/>
        <w:rPr>
          <w:rFonts w:ascii="Courier New" w:hAnsi="Courier New" w:cs="Courier New"/>
          <w:color w:val="000000"/>
          <w:sz w:val="20"/>
          <w:szCs w:val="20"/>
        </w:rPr>
      </w:pPr>
    </w:p>
    <w:p w14:paraId="370E9562" w14:textId="77777777" w:rsidR="00ED2A9A" w:rsidRDefault="00ED2A9A" w:rsidP="00806FCD">
      <w:pPr>
        <w:jc w:val="both"/>
        <w:rPr>
          <w:rFonts w:ascii="Courier New" w:hAnsi="Courier New" w:cs="Courier New"/>
          <w:color w:val="000000"/>
          <w:sz w:val="20"/>
          <w:szCs w:val="20"/>
        </w:rPr>
      </w:pPr>
    </w:p>
    <w:p w14:paraId="41F467A6" w14:textId="77777777" w:rsidR="00ED2A9A" w:rsidRDefault="00ED2A9A">
      <w:pPr>
        <w:rPr>
          <w:rFonts w:ascii="Courier New" w:hAnsi="Courier New" w:cs="Courier New"/>
          <w:b/>
          <w:color w:val="000000"/>
          <w:sz w:val="20"/>
          <w:szCs w:val="20"/>
        </w:rPr>
      </w:pPr>
      <w:r>
        <w:rPr>
          <w:b/>
        </w:rPr>
        <w:br w:type="page"/>
      </w:r>
    </w:p>
    <w:p w14:paraId="3F4AEC7B" w14:textId="083059DF" w:rsidR="0032130F" w:rsidRPr="0032130F" w:rsidRDefault="0032130F" w:rsidP="00806FCD">
      <w:pPr>
        <w:pStyle w:val="HTMLPreformatted"/>
        <w:jc w:val="both"/>
        <w:rPr>
          <w:b/>
        </w:rPr>
      </w:pPr>
      <w:r w:rsidRPr="0032130F">
        <w:rPr>
          <w:b/>
        </w:rPr>
        <w:lastRenderedPageBreak/>
        <w:t>Reviewer: 5</w:t>
      </w:r>
    </w:p>
    <w:p w14:paraId="385F06FF" w14:textId="77777777" w:rsidR="0032130F" w:rsidRDefault="0032130F" w:rsidP="00806FCD">
      <w:pPr>
        <w:pStyle w:val="HTMLPreformatted"/>
        <w:jc w:val="both"/>
      </w:pPr>
    </w:p>
    <w:p w14:paraId="309C3616" w14:textId="77777777" w:rsidR="0032130F" w:rsidRDefault="0032130F" w:rsidP="00806FCD">
      <w:pPr>
        <w:pStyle w:val="HTMLPreformatted"/>
        <w:jc w:val="both"/>
      </w:pPr>
      <w:r>
        <w:t>Recommendation: It appears that publication in any form would be premature at this time.</w:t>
      </w:r>
    </w:p>
    <w:p w14:paraId="73D3AE79" w14:textId="77777777" w:rsidR="0032130F" w:rsidRDefault="0032130F" w:rsidP="00806FCD">
      <w:pPr>
        <w:pStyle w:val="HTMLPreformatted"/>
        <w:jc w:val="both"/>
      </w:pPr>
    </w:p>
    <w:p w14:paraId="1AD958E9" w14:textId="77777777" w:rsidR="0032130F" w:rsidRDefault="0032130F" w:rsidP="00806FCD">
      <w:pPr>
        <w:pStyle w:val="HTMLPreformatted"/>
        <w:jc w:val="both"/>
      </w:pPr>
      <w:r>
        <w:t>Comments:</w:t>
      </w:r>
    </w:p>
    <w:p w14:paraId="1F34AD5A" w14:textId="77777777" w:rsidR="0032130F" w:rsidRDefault="0032130F" w:rsidP="00806FCD">
      <w:pPr>
        <w:pStyle w:val="HTMLPreformatted"/>
        <w:jc w:val="both"/>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806FCD">
      <w:pPr>
        <w:pStyle w:val="HTMLPreformatted"/>
        <w:jc w:val="both"/>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806FCD">
      <w:pPr>
        <w:pStyle w:val="HTMLPreformatted"/>
        <w:jc w:val="both"/>
      </w:pPr>
      <w:r>
        <w:t>It may be considered if the authors can address these issues.</w:t>
      </w:r>
    </w:p>
    <w:p w14:paraId="35728110" w14:textId="77777777" w:rsidR="0032130F" w:rsidRDefault="0032130F" w:rsidP="00806FCD">
      <w:pPr>
        <w:pStyle w:val="HTMLPreformatted"/>
        <w:jc w:val="both"/>
      </w:pPr>
    </w:p>
    <w:p w14:paraId="04CE2366" w14:textId="77777777" w:rsidR="0032130F" w:rsidRDefault="0032130F" w:rsidP="00806FCD">
      <w:pPr>
        <w:pStyle w:val="HTMLPreformatted"/>
        <w:jc w:val="both"/>
      </w:pPr>
    </w:p>
    <w:p w14:paraId="7330B8B3" w14:textId="77777777" w:rsidR="0032130F" w:rsidRDefault="0032130F" w:rsidP="00806FCD">
      <w:pPr>
        <w:pStyle w:val="HTMLPreformatted"/>
        <w:jc w:val="both"/>
      </w:pPr>
      <w:r>
        <w:t>Additional Questions:</w:t>
      </w:r>
    </w:p>
    <w:p w14:paraId="2F2A9128" w14:textId="77777777" w:rsidR="0032130F" w:rsidRDefault="0032130F" w:rsidP="00806FCD">
      <w:pPr>
        <w:pStyle w:val="HTMLPreformatted"/>
        <w:jc w:val="both"/>
      </w:pPr>
      <w:r>
        <w:t>Are there elements of novelty in the research reported?: Yes</w:t>
      </w:r>
    </w:p>
    <w:p w14:paraId="0F0F7530" w14:textId="77777777" w:rsidR="0032130F" w:rsidRDefault="0032130F" w:rsidP="00806FCD">
      <w:pPr>
        <w:pStyle w:val="HTMLPreformatted"/>
        <w:jc w:val="both"/>
      </w:pPr>
    </w:p>
    <w:p w14:paraId="5F0F7B1E"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6FF30F14" w14:textId="77777777" w:rsidR="0032130F" w:rsidRDefault="0032130F" w:rsidP="00806FCD">
      <w:pPr>
        <w:pStyle w:val="HTMLPreformatted"/>
        <w:jc w:val="both"/>
      </w:pPr>
    </w:p>
    <w:p w14:paraId="5A9662A8" w14:textId="77777777" w:rsidR="0032130F" w:rsidRDefault="0032130F" w:rsidP="00806FCD">
      <w:pPr>
        <w:pStyle w:val="HTMLPreformatted"/>
        <w:jc w:val="both"/>
      </w:pPr>
      <w:r>
        <w:t>Are the conclusions technically sound and adequately supported by the data presented?: No</w:t>
      </w:r>
    </w:p>
    <w:p w14:paraId="5653B28D" w14:textId="77777777" w:rsidR="0032130F" w:rsidRDefault="0032130F" w:rsidP="00806FCD">
      <w:pPr>
        <w:pStyle w:val="HTMLPreformatted"/>
        <w:jc w:val="both"/>
      </w:pPr>
    </w:p>
    <w:p w14:paraId="63F5BE29" w14:textId="77777777" w:rsidR="0032130F" w:rsidRDefault="0032130F" w:rsidP="00806FCD">
      <w:pPr>
        <w:pStyle w:val="HTMLPreformatted"/>
        <w:jc w:val="both"/>
      </w:pPr>
      <w:r>
        <w:t>Is sufficient information included to allow other workers in the field to test and reproduce the results?: No</w:t>
      </w:r>
    </w:p>
    <w:p w14:paraId="658D1D29" w14:textId="77777777" w:rsidR="0032130F" w:rsidRDefault="0032130F" w:rsidP="00806FCD">
      <w:pPr>
        <w:pStyle w:val="HTMLPreformatted"/>
        <w:jc w:val="both"/>
      </w:pPr>
    </w:p>
    <w:p w14:paraId="71A487CE" w14:textId="77777777" w:rsidR="0032130F" w:rsidRDefault="0032130F" w:rsidP="00806FCD">
      <w:pPr>
        <w:pStyle w:val="HTMLPreformatted"/>
        <w:jc w:val="both"/>
      </w:pPr>
      <w:r>
        <w:t>Rate the overall importance of this paper to the field of nanoscience and nanotechnology (5 - Highly Important / 1 - Unimportant): 3</w:t>
      </w:r>
    </w:p>
    <w:p w14:paraId="4FFAE8D7" w14:textId="77777777" w:rsidR="0032130F" w:rsidRDefault="0032130F" w:rsidP="00806FCD">
      <w:pPr>
        <w:pStyle w:val="HTMLPreformatted"/>
        <w:jc w:val="both"/>
      </w:pPr>
    </w:p>
    <w:p w14:paraId="67C35572" w14:textId="77777777" w:rsidR="0032130F" w:rsidRDefault="0032130F" w:rsidP="00806FCD">
      <w:pPr>
        <w:pStyle w:val="HTMLPreformatted"/>
        <w:jc w:val="both"/>
      </w:pPr>
      <w:r>
        <w:t>Significance: High (suitable for Nano Letters)</w:t>
      </w:r>
    </w:p>
    <w:p w14:paraId="4BB1F258" w14:textId="77777777" w:rsidR="0032130F" w:rsidRDefault="0032130F" w:rsidP="00806FCD">
      <w:pPr>
        <w:pStyle w:val="HTMLPreformatted"/>
        <w:jc w:val="both"/>
      </w:pPr>
    </w:p>
    <w:p w14:paraId="04AB0472" w14:textId="77777777" w:rsidR="0032130F" w:rsidRDefault="0032130F" w:rsidP="00806FCD">
      <w:pPr>
        <w:pStyle w:val="HTMLPreformatted"/>
        <w:jc w:val="both"/>
      </w:pPr>
      <w:r>
        <w:t>Novelty: High (suitable for Nano Letters)</w:t>
      </w:r>
    </w:p>
    <w:p w14:paraId="2FD64129" w14:textId="77777777" w:rsidR="0032130F" w:rsidRDefault="0032130F" w:rsidP="00806FCD">
      <w:pPr>
        <w:pStyle w:val="HTMLPreformatted"/>
        <w:jc w:val="both"/>
      </w:pPr>
    </w:p>
    <w:p w14:paraId="498EA121" w14:textId="77777777" w:rsidR="0032130F" w:rsidRDefault="0032130F" w:rsidP="00806FCD">
      <w:pPr>
        <w:pStyle w:val="HTMLPreformatted"/>
        <w:jc w:val="both"/>
      </w:pPr>
      <w:r>
        <w:t>Broad interest: Moderate (not suitable for Nano Letters)</w:t>
      </w:r>
    </w:p>
    <w:p w14:paraId="7FC843A7" w14:textId="77777777" w:rsidR="0032130F" w:rsidRDefault="0032130F" w:rsidP="00806FCD">
      <w:pPr>
        <w:pStyle w:val="HTMLPreformatted"/>
        <w:jc w:val="both"/>
      </w:pPr>
    </w:p>
    <w:p w14:paraId="40D8679C" w14:textId="77777777" w:rsidR="0032130F" w:rsidRDefault="0032130F" w:rsidP="00806FCD">
      <w:pPr>
        <w:pStyle w:val="HTMLPreformatted"/>
        <w:jc w:val="both"/>
      </w:pPr>
      <w:r>
        <w:t>Scholarly presentation: Moderate (not suitable for Nano Letters)</w:t>
      </w:r>
    </w:p>
    <w:p w14:paraId="490BB4F2" w14:textId="271CF3DB" w:rsidR="002E0F39" w:rsidRDefault="00E54C91" w:rsidP="00806FCD">
      <w:pPr>
        <w:jc w:val="both"/>
      </w:pPr>
    </w:p>
    <w:p w14:paraId="6D3AA1C1" w14:textId="77777777" w:rsidR="00413463" w:rsidRPr="009842A5" w:rsidRDefault="00413463" w:rsidP="00413463">
      <w:pPr>
        <w:jc w:val="both"/>
        <w:rPr>
          <w:b/>
        </w:rPr>
      </w:pPr>
      <w:r w:rsidRPr="009842A5">
        <w:rPr>
          <w:b/>
        </w:rPr>
        <w:t>Author Comments</w:t>
      </w:r>
    </w:p>
    <w:p w14:paraId="24624BD8" w14:textId="2D03E544" w:rsidR="00413463" w:rsidRDefault="00413463" w:rsidP="00413463">
      <w:pPr>
        <w:jc w:val="both"/>
      </w:pPr>
      <w:r>
        <w:t xml:space="preserve">We thank the reviewer for the review or our work. </w:t>
      </w:r>
      <w:r>
        <w:t xml:space="preserve">We modified the abstract and the text to make them clearer and added in the sporting material the required images for the nanorods. We are sure that we work with single gold nanorods since they appear as a diffraction-limited spot in the confocal image (i.e. the object has sub-diffraction dimensions) and we take the luminescence spectra to see the plasmonic resonance. Such spectra have a Lorentzian-like shape with the expected width for a single gold nanorod, supporting our claim. </w:t>
      </w:r>
      <w:bookmarkStart w:id="6" w:name="_GoBack"/>
      <w:bookmarkEnd w:id="6"/>
    </w:p>
    <w:p w14:paraId="7D5C5455" w14:textId="262CEBE4" w:rsidR="00413463" w:rsidRDefault="00413463" w:rsidP="00413463">
      <w:pPr>
        <w:jc w:val="both"/>
      </w:pPr>
      <w:r>
        <w:t xml:space="preserve">We would also like to point out that we did study nanorods with different aspect ratio, within a certain range, as evidence in figure 2. We do not see any reason why this method should not work taking a different central wavelength for the resonance laser and a completely different range of aspect ratios. </w:t>
      </w:r>
    </w:p>
    <w:p w14:paraId="1CC3E151" w14:textId="77777777" w:rsidR="00413463" w:rsidRDefault="00413463" w:rsidP="00806FCD">
      <w:pPr>
        <w:jc w:val="both"/>
      </w:pPr>
    </w:p>
    <w:sectPr w:rsidR="00413463" w:rsidSect="0032130F">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Caldarola" w:date="2017-11-15T13:07:00Z" w:initials="MC">
    <w:p w14:paraId="62D312CD" w14:textId="1B285FDC" w:rsidR="003253DF" w:rsidRDefault="003253DF">
      <w:pPr>
        <w:pStyle w:val="CommentText"/>
      </w:pPr>
      <w:r>
        <w:rPr>
          <w:rStyle w:val="CommentReference"/>
        </w:rPr>
        <w:annotationRef/>
      </w:r>
      <w:r>
        <w:t>Can we say that our method is different?</w:t>
      </w:r>
    </w:p>
  </w:comment>
  <w:comment w:id="1" w:author="Martin Caldarola" w:date="2017-11-13T17:39:00Z" w:initials="MC">
    <w:p w14:paraId="0D75AB18" w14:textId="77777777" w:rsidR="009842A5" w:rsidRDefault="009842A5">
      <w:pPr>
        <w:pStyle w:val="CommentText"/>
      </w:pPr>
      <w:r>
        <w:rPr>
          <w:rStyle w:val="CommentReference"/>
        </w:rPr>
        <w:annotationRef/>
      </w:r>
      <w:r>
        <w:t xml:space="preserve">We are not using directly the </w:t>
      </w:r>
      <w:proofErr w:type="spellStart"/>
      <w:r>
        <w:t>aS</w:t>
      </w:r>
      <w:proofErr w:type="spellEnd"/>
      <w:r>
        <w:t xml:space="preserve"> to S ratio</w:t>
      </w:r>
      <w:r w:rsidR="00EC2486">
        <w:t xml:space="preserve">. We need to stress this in the paper to avoid confusion </w:t>
      </w:r>
    </w:p>
  </w:comment>
  <w:comment w:id="2" w:author="Martin Caldarola" w:date="2017-11-14T10:35:00Z" w:initials="MC">
    <w:p w14:paraId="76316499" w14:textId="77777777" w:rsidR="00EC2486" w:rsidRDefault="00EC2486">
      <w:pPr>
        <w:pStyle w:val="CommentText"/>
      </w:pPr>
      <w:r>
        <w:rPr>
          <w:rStyle w:val="CommentReference"/>
        </w:rPr>
        <w:annotationRef/>
      </w:r>
      <w:r>
        <w:t xml:space="preserve">Again, we are not doing exactly this. </w:t>
      </w:r>
    </w:p>
  </w:comment>
  <w:comment w:id="3" w:author="Martin Caldarola" w:date="2017-11-14T13:56:00Z" w:initials="MC">
    <w:p w14:paraId="2A186638" w14:textId="4E6AAAE8" w:rsidR="00EE2562" w:rsidRDefault="00EE2562">
      <w:pPr>
        <w:pStyle w:val="CommentText"/>
      </w:pPr>
      <w:r>
        <w:rPr>
          <w:rStyle w:val="CommentReference"/>
        </w:rPr>
        <w:annotationRef/>
      </w:r>
      <w:r>
        <w:t xml:space="preserve">Again ratio </w:t>
      </w:r>
      <w:proofErr w:type="spellStart"/>
      <w:r>
        <w:t>aS</w:t>
      </w:r>
      <w:proofErr w:type="spellEnd"/>
      <w:r>
        <w:t xml:space="preserve"> to S mentioned</w:t>
      </w:r>
    </w:p>
  </w:comment>
  <w:comment w:id="4" w:author="Martin Caldarola" w:date="2017-11-14T15:08:00Z" w:initials="MC">
    <w:p w14:paraId="12F7F1EE" w14:textId="597906DD" w:rsidR="00ED1B77" w:rsidRDefault="00ED1B77">
      <w:pPr>
        <w:pStyle w:val="CommentText"/>
      </w:pPr>
      <w:r>
        <w:rPr>
          <w:rStyle w:val="CommentReference"/>
        </w:rPr>
        <w:annotationRef/>
      </w:r>
      <w:r>
        <w:t>DO IT</w:t>
      </w:r>
    </w:p>
  </w:comment>
  <w:comment w:id="5" w:author="Martin Caldarola" w:date="2017-11-15T18:49:00Z" w:initials="MC">
    <w:p w14:paraId="6DF45FAD" w14:textId="00607ABA" w:rsidR="003905E1" w:rsidRDefault="003905E1">
      <w:pPr>
        <w:pStyle w:val="CommentText"/>
      </w:pPr>
      <w:r>
        <w:rPr>
          <w:rStyle w:val="CommentReference"/>
        </w:rPr>
        <w:annotationRef/>
      </w:r>
      <w:r>
        <w:t>Is it BKG corrected? A constant intensity added to every point leads to a lower slope. This could explain the 0.88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312CD" w15:done="0"/>
  <w15:commentEx w15:paraId="0D75AB18" w15:done="0"/>
  <w15:commentEx w15:paraId="76316499" w15:done="0"/>
  <w15:commentEx w15:paraId="2A186638" w15:done="0"/>
  <w15:commentEx w15:paraId="12F7F1EE" w15:done="0"/>
  <w15:commentEx w15:paraId="6DF45F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8383D" w14:textId="77777777" w:rsidR="00E54C91" w:rsidRDefault="00E54C91" w:rsidP="0032130F">
      <w:pPr>
        <w:spacing w:after="0" w:line="240" w:lineRule="auto"/>
      </w:pPr>
      <w:r>
        <w:separator/>
      </w:r>
    </w:p>
  </w:endnote>
  <w:endnote w:type="continuationSeparator" w:id="0">
    <w:p w14:paraId="242051F2" w14:textId="77777777" w:rsidR="00E54C91" w:rsidRDefault="00E54C91"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7471BDB4" w:rsidR="0032130F" w:rsidRDefault="0032130F">
        <w:pPr>
          <w:pStyle w:val="Footer"/>
          <w:jc w:val="center"/>
        </w:pPr>
        <w:r>
          <w:fldChar w:fldCharType="begin"/>
        </w:r>
        <w:r>
          <w:instrText xml:space="preserve"> PAGE   \* MERGEFORMAT </w:instrText>
        </w:r>
        <w:r>
          <w:fldChar w:fldCharType="separate"/>
        </w:r>
        <w:r w:rsidR="00413463">
          <w:rPr>
            <w:noProof/>
          </w:rPr>
          <w:t>10</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9D8BB" w14:textId="77777777" w:rsidR="00E54C91" w:rsidRDefault="00E54C91" w:rsidP="0032130F">
      <w:pPr>
        <w:spacing w:after="0" w:line="240" w:lineRule="auto"/>
      </w:pPr>
      <w:r>
        <w:separator/>
      </w:r>
    </w:p>
  </w:footnote>
  <w:footnote w:type="continuationSeparator" w:id="0">
    <w:p w14:paraId="38A0F227" w14:textId="77777777" w:rsidR="00E54C91" w:rsidRDefault="00E54C91"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9279C"/>
    <w:multiLevelType w:val="hybridMultilevel"/>
    <w:tmpl w:val="FA5C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Caldarola">
    <w15:presenceInfo w15:providerId="Windows Live" w15:userId="6411ef5171e7b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8409F"/>
    <w:rsid w:val="000E0945"/>
    <w:rsid w:val="001B155B"/>
    <w:rsid w:val="0026300A"/>
    <w:rsid w:val="002E0945"/>
    <w:rsid w:val="0032130F"/>
    <w:rsid w:val="003253DF"/>
    <w:rsid w:val="00337205"/>
    <w:rsid w:val="003869C6"/>
    <w:rsid w:val="003905E1"/>
    <w:rsid w:val="00413463"/>
    <w:rsid w:val="0042406D"/>
    <w:rsid w:val="004B40CE"/>
    <w:rsid w:val="00546B93"/>
    <w:rsid w:val="005916DE"/>
    <w:rsid w:val="005B1456"/>
    <w:rsid w:val="005B399C"/>
    <w:rsid w:val="006138A2"/>
    <w:rsid w:val="006314FC"/>
    <w:rsid w:val="00636095"/>
    <w:rsid w:val="006A711B"/>
    <w:rsid w:val="007431B4"/>
    <w:rsid w:val="0079612B"/>
    <w:rsid w:val="007B34F3"/>
    <w:rsid w:val="008034D0"/>
    <w:rsid w:val="00806FCD"/>
    <w:rsid w:val="00814474"/>
    <w:rsid w:val="00825D5A"/>
    <w:rsid w:val="008265F5"/>
    <w:rsid w:val="009071FC"/>
    <w:rsid w:val="00934D1E"/>
    <w:rsid w:val="009842A5"/>
    <w:rsid w:val="00AE59EA"/>
    <w:rsid w:val="00B750C1"/>
    <w:rsid w:val="00B979B9"/>
    <w:rsid w:val="00C20089"/>
    <w:rsid w:val="00C35A6E"/>
    <w:rsid w:val="00CA4655"/>
    <w:rsid w:val="00CE33D1"/>
    <w:rsid w:val="00D2288A"/>
    <w:rsid w:val="00DA1AA4"/>
    <w:rsid w:val="00E3057C"/>
    <w:rsid w:val="00E5256E"/>
    <w:rsid w:val="00E54C91"/>
    <w:rsid w:val="00E87A00"/>
    <w:rsid w:val="00EC2486"/>
    <w:rsid w:val="00ED1B77"/>
    <w:rsid w:val="00ED2A9A"/>
    <w:rsid w:val="00EE2562"/>
    <w:rsid w:val="00F37351"/>
    <w:rsid w:val="00F4386B"/>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924D8-D926-4AC4-966C-CFA6B854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E2EBEA2D.dotm</Template>
  <TotalTime>1851</TotalTime>
  <Pages>10</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17</cp:revision>
  <cp:lastPrinted>2017-11-07T10:09:00Z</cp:lastPrinted>
  <dcterms:created xsi:type="dcterms:W3CDTF">2017-11-07T10:04:00Z</dcterms:created>
  <dcterms:modified xsi:type="dcterms:W3CDTF">2017-11-15T17:58:00Z</dcterms:modified>
</cp:coreProperties>
</file>