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86807" cy="2386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807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 Condensed" w:cs="Roboto Condensed" w:eastAsia="Roboto Condensed" w:hAnsi="Roboto Condense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 Condensed" w:cs="Roboto Condensed" w:eastAsia="Roboto Condensed" w:hAnsi="Roboto Condensed"/>
          <w:b w:val="1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8"/>
          <w:szCs w:val="28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4">
      <w:pPr>
        <w:jc w:val="center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На позицию Unity Developer</w:t>
      </w:r>
    </w:p>
    <w:p w:rsidR="00000000" w:rsidDel="00000000" w:rsidP="00000000" w:rsidRDefault="00000000" w:rsidRPr="00000000" w14:paraId="00000005">
      <w:pPr>
        <w:jc w:val="center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 Condensed" w:cs="Roboto Condensed" w:eastAsia="Roboto Condensed" w:hAnsi="Roboto Condensed"/>
          <w:b w:val="1"/>
          <w:color w:val="0b5394"/>
          <w:sz w:val="32"/>
          <w:szCs w:val="32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0b5394"/>
          <w:sz w:val="32"/>
          <w:szCs w:val="32"/>
          <w:rtl w:val="0"/>
        </w:rPr>
        <w:t xml:space="preserve">ЗАДАЧА</w:t>
      </w:r>
    </w:p>
    <w:p w:rsidR="00000000" w:rsidDel="00000000" w:rsidP="00000000" w:rsidRDefault="00000000" w:rsidRPr="00000000" w14:paraId="00000008">
      <w:pPr>
        <w:jc w:val="center"/>
        <w:rPr>
          <w:rFonts w:ascii="Roboto Condensed" w:cs="Roboto Condensed" w:eastAsia="Roboto Condensed" w:hAnsi="Roboto Condensed"/>
          <w:b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Condensed" w:cs="Roboto Condensed" w:eastAsia="Roboto Condensed" w:hAnsi="Roboto Condensed"/>
          <w:b w:val="1"/>
          <w:color w:val="3d85c6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3d85c6"/>
          <w:sz w:val="28"/>
          <w:szCs w:val="28"/>
          <w:rtl w:val="0"/>
        </w:rPr>
        <w:t xml:space="preserve">Реализовать прототип геймплея со следующими механиками:</w:t>
      </w:r>
    </w:p>
    <w:p w:rsidR="00000000" w:rsidDel="00000000" w:rsidP="00000000" w:rsidRDefault="00000000" w:rsidRPr="00000000" w14:paraId="0000000A">
      <w:pPr>
        <w:rPr>
          <w:rFonts w:ascii="Roboto Condensed" w:cs="Roboto Condensed" w:eastAsia="Roboto Condensed" w:hAnsi="Roboto Condensed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666666"/>
          <w:sz w:val="24"/>
          <w:szCs w:val="24"/>
          <w:rtl w:val="0"/>
        </w:rPr>
        <w:t xml:space="preserve">Перемещение и противники:</w:t>
      </w:r>
    </w:p>
    <w:p w:rsidR="00000000" w:rsidDel="00000000" w:rsidP="00000000" w:rsidRDefault="00000000" w:rsidRPr="00000000" w14:paraId="0000000B">
      <w:pPr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Игрок перемещается по миру на танке (управление осуществляется как в игре Archero). Его противниками являются другие танчики, у которых есть свой путь заданный через Waypoints и радиус обнаружения игрока. При обнаружении игрока противник начинает следовать за ним.</w:t>
      </w:r>
    </w:p>
    <w:p w:rsidR="00000000" w:rsidDel="00000000" w:rsidP="00000000" w:rsidRDefault="00000000" w:rsidRPr="00000000" w14:paraId="0000000C">
      <w:pPr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Перемещение танков должно быть выполнено при помощи физики (RigidBody). При столкновении с противником - ему должен наноситься урон (как и игроку) в зависимости от силы столкновения.</w:t>
      </w:r>
    </w:p>
    <w:p w:rsidR="00000000" w:rsidDel="00000000" w:rsidP="00000000" w:rsidRDefault="00000000" w:rsidRPr="00000000" w14:paraId="0000000E">
      <w:pPr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Condensed" w:cs="Roboto Condensed" w:eastAsia="Roboto Condensed" w:hAnsi="Roboto Condensed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666666"/>
          <w:sz w:val="24"/>
          <w:szCs w:val="24"/>
          <w:rtl w:val="0"/>
        </w:rPr>
        <w:t xml:space="preserve">Атака:</w:t>
      </w:r>
    </w:p>
    <w:p w:rsidR="00000000" w:rsidDel="00000000" w:rsidP="00000000" w:rsidRDefault="00000000" w:rsidRPr="00000000" w14:paraId="00000010">
      <w:pPr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Атака противников осуществляется автоматически. Для атаки танчику не нужно останавливаться - башня должна следовать за противником и выпускать снаряды при попадании в область выстрела автоматически.</w:t>
      </w:r>
    </w:p>
    <w:p w:rsidR="00000000" w:rsidDel="00000000" w:rsidP="00000000" w:rsidRDefault="00000000" w:rsidRPr="00000000" w14:paraId="00000011">
      <w:pPr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Condensed" w:cs="Roboto Condensed" w:eastAsia="Roboto Condensed" w:hAnsi="Roboto Condensed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666666"/>
          <w:sz w:val="24"/>
          <w:szCs w:val="24"/>
          <w:rtl w:val="0"/>
        </w:rPr>
        <w:t xml:space="preserve">Навигация:</w:t>
      </w:r>
    </w:p>
    <w:p w:rsidR="00000000" w:rsidDel="00000000" w:rsidP="00000000" w:rsidRDefault="00000000" w:rsidRPr="00000000" w14:paraId="00000013">
      <w:pPr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При следовании за игроком, противник должен учитывать препятствия на сцене. Для этого следует использовать Unity NavMesh Agent-ы.</w:t>
      </w:r>
    </w:p>
    <w:p w:rsidR="00000000" w:rsidDel="00000000" w:rsidP="00000000" w:rsidRDefault="00000000" w:rsidRPr="00000000" w14:paraId="00000014">
      <w:pPr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Смена боеприпасов:</w:t>
      </w:r>
    </w:p>
    <w:p w:rsidR="00000000" w:rsidDel="00000000" w:rsidP="00000000" w:rsidRDefault="00000000" w:rsidRPr="00000000" w14:paraId="00000016">
      <w:pPr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На экране у игрока должна быть кнопка смены боеприпасов. Всего игроку доступно два типа боеприпасов. Первый при попадании наносит большой урон, но скорость боеприпаса меньше. Второй тип - картечь (выпускается несколько боеприпасов большой скорости, но с меньшим уроном).</w:t>
      </w:r>
    </w:p>
    <w:p w:rsidR="00000000" w:rsidDel="00000000" w:rsidP="00000000" w:rsidRDefault="00000000" w:rsidRPr="00000000" w14:paraId="00000017">
      <w:pPr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Реализация начала / окончания игры не имеет значения.</w:t>
      </w:r>
    </w:p>
    <w:p w:rsidR="00000000" w:rsidDel="00000000" w:rsidP="00000000" w:rsidRDefault="00000000" w:rsidRPr="00000000" w14:paraId="00000019">
      <w:pPr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Condensed" w:cs="Roboto Condensed" w:eastAsia="Roboto Condensed" w:hAnsi="Roboto Condensed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666666"/>
          <w:sz w:val="24"/>
          <w:szCs w:val="24"/>
          <w:rtl w:val="0"/>
        </w:rPr>
        <w:t xml:space="preserve">Будет плюсом: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 Condensed" w:cs="Roboto Condensed" w:eastAsia="Roboto Condensed" w:hAnsi="Roboto Condensed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Если поведение игрока, его модель и представление будет разделено (см. MVC или MVVM);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 Condensed" w:cs="Roboto Condensed" w:eastAsia="Roboto Condensed" w:hAnsi="Roboto Condensed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Если навигатор будет только задавать путь, но не использоваться для перемещения противника;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 Condensed" w:cs="Roboto Condensed" w:eastAsia="Roboto Condensed" w:hAnsi="Roboto Condensed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Если будут задействованы пулы объектов;</w:t>
      </w:r>
    </w:p>
    <w:p w:rsidR="00000000" w:rsidDel="00000000" w:rsidP="00000000" w:rsidRDefault="00000000" w:rsidRPr="00000000" w14:paraId="0000001E">
      <w:pPr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