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70B84" w14:textId="74F44BCB" w:rsidR="00C16472" w:rsidRDefault="00115F7B" w:rsidP="00115F7B">
      <w:pPr>
        <w:pStyle w:val="Heading1"/>
        <w:jc w:val="center"/>
      </w:pPr>
      <w:r w:rsidRPr="00115F7B">
        <w:t>Users and developers guide</w:t>
      </w:r>
    </w:p>
    <w:p w14:paraId="29D0AFDC" w14:textId="77777777" w:rsidR="0070608B" w:rsidRDefault="0070608B" w:rsidP="0070608B"/>
    <w:p w14:paraId="3DCD6AED" w14:textId="366EE4E3" w:rsidR="0070608B" w:rsidRPr="0070608B" w:rsidRDefault="0070608B" w:rsidP="0070608B">
      <w:pPr>
        <w:pStyle w:val="IntenseQuote"/>
      </w:pPr>
      <w:r>
        <w:t xml:space="preserve">Functionalities </w:t>
      </w:r>
    </w:p>
    <w:p w14:paraId="4C9FEC90" w14:textId="5D415BCA" w:rsidR="00292BC5" w:rsidRDefault="00292BC5" w:rsidP="00292BC5">
      <w:r>
        <w:t>The task is to create an app with a GUI in MATLAB to display and evaluate 3D data that is for example</w:t>
      </w:r>
      <w:r>
        <w:t xml:space="preserve"> </w:t>
      </w:r>
      <w:r>
        <w:t>the result of beamforming ultrasound data or from other tomography modalities such as terahertz</w:t>
      </w:r>
      <w:r>
        <w:t xml:space="preserve"> </w:t>
      </w:r>
      <w:r>
        <w:t>imaging</w:t>
      </w:r>
    </w:p>
    <w:p w14:paraId="63BA548F" w14:textId="65CCCBFC" w:rsidR="00292BC5" w:rsidRDefault="00292BC5" w:rsidP="00292BC5">
      <w:pPr>
        <w:pStyle w:val="ListParagraph"/>
        <w:numPr>
          <w:ilvl w:val="0"/>
          <w:numId w:val="1"/>
        </w:numPr>
        <w:jc w:val="both"/>
      </w:pPr>
      <w:r>
        <w:t>Selection and loading of files containing the data and settings such as the axes and relevant</w:t>
      </w:r>
      <w:r>
        <w:t xml:space="preserve"> </w:t>
      </w:r>
      <w:r>
        <w:t>parameters of the data</w:t>
      </w:r>
    </w:p>
    <w:p w14:paraId="7E4AE4D0" w14:textId="1659FDEA" w:rsidR="00292BC5" w:rsidRDefault="00292BC5" w:rsidP="00292BC5">
      <w:pPr>
        <w:pStyle w:val="ListParagraph"/>
        <w:numPr>
          <w:ilvl w:val="0"/>
          <w:numId w:val="1"/>
        </w:numPr>
        <w:jc w:val="both"/>
      </w:pPr>
      <w:r>
        <w:t>Relevant parameters and settings should be shown and adjustable by the user if it is possible.</w:t>
      </w:r>
    </w:p>
    <w:p w14:paraId="79E7AA44" w14:textId="0C2B5DC6" w:rsidR="00292BC5" w:rsidRDefault="00292BC5" w:rsidP="00292BC5">
      <w:pPr>
        <w:pStyle w:val="ListParagraph"/>
        <w:numPr>
          <w:ilvl w:val="0"/>
          <w:numId w:val="1"/>
        </w:numPr>
        <w:jc w:val="both"/>
      </w:pPr>
      <w:r>
        <w:t>Visualization of the 3D data as a volume.</w:t>
      </w:r>
      <w:r>
        <w:t xml:space="preserve"> </w:t>
      </w:r>
      <w:r>
        <w:t>Several display options could be tested and chosen by the user, for example</w:t>
      </w:r>
      <w:r>
        <w:t xml:space="preserve"> </w:t>
      </w:r>
      <w:r>
        <w:t>volume rendering or maximum intensity plotting.</w:t>
      </w:r>
      <w:r>
        <w:t xml:space="preserve"> </w:t>
      </w:r>
    </w:p>
    <w:p w14:paraId="66B0412E" w14:textId="22467725" w:rsidR="00292BC5" w:rsidRDefault="00292BC5" w:rsidP="00292BC5">
      <w:pPr>
        <w:pStyle w:val="ListParagraph"/>
        <w:numPr>
          <w:ilvl w:val="0"/>
          <w:numId w:val="1"/>
        </w:numPr>
        <w:jc w:val="both"/>
      </w:pPr>
      <w:r>
        <w:t xml:space="preserve">From the 3D data 2D slices should be extracted at defined positions. </w:t>
      </w:r>
      <w:r>
        <w:t>T</w:t>
      </w:r>
      <w:r>
        <w:t xml:space="preserve">he position and the axes </w:t>
      </w:r>
      <w:r>
        <w:t>can</w:t>
      </w:r>
      <w:r>
        <w:t xml:space="preserve"> be chosen by the</w:t>
      </w:r>
      <w:r>
        <w:t xml:space="preserve"> </w:t>
      </w:r>
      <w:r>
        <w:t>user, using sliders.</w:t>
      </w:r>
    </w:p>
    <w:p w14:paraId="24376477" w14:textId="7C1395C5" w:rsidR="00292BC5" w:rsidRDefault="00292BC5" w:rsidP="00292BC5">
      <w:pPr>
        <w:pStyle w:val="ListParagraph"/>
        <w:numPr>
          <w:ilvl w:val="0"/>
          <w:numId w:val="1"/>
        </w:numPr>
        <w:jc w:val="both"/>
      </w:pPr>
      <w:r>
        <w:t xml:space="preserve">Save/Export of the images. The file location </w:t>
      </w:r>
      <w:r>
        <w:t>is</w:t>
      </w:r>
      <w:r>
        <w:t xml:space="preserve"> chosen by the user.</w:t>
      </w:r>
    </w:p>
    <w:p w14:paraId="78956428" w14:textId="523AA214" w:rsidR="00292BC5" w:rsidRDefault="00292BC5" w:rsidP="00292BC5">
      <w:pPr>
        <w:pStyle w:val="ListParagraph"/>
        <w:numPr>
          <w:ilvl w:val="0"/>
          <w:numId w:val="1"/>
        </w:numPr>
        <w:jc w:val="both"/>
      </w:pPr>
      <w:r>
        <w:t>Axes next to volume and slices, either in mm or per wavelength.</w:t>
      </w:r>
    </w:p>
    <w:p w14:paraId="121B5E64" w14:textId="5D1FDE09" w:rsidR="00115F7B" w:rsidRPr="00115F7B" w:rsidRDefault="00115F7B" w:rsidP="00115F7B">
      <w:pPr>
        <w:pStyle w:val="IntenseQuote"/>
        <w:rPr>
          <w:rStyle w:val="IntenseEmphasis"/>
        </w:rPr>
      </w:pPr>
      <w:r w:rsidRPr="00115F7B">
        <w:rPr>
          <w:rStyle w:val="IntenseEmphasis"/>
        </w:rPr>
        <w:t xml:space="preserve">Structure </w:t>
      </w:r>
    </w:p>
    <w:p w14:paraId="7E3419D5" w14:textId="3C1957B0" w:rsidR="00115F7B" w:rsidRPr="00115F7B" w:rsidRDefault="00115F7B">
      <w:r w:rsidRPr="00115F7B">
        <w:t xml:space="preserve">GUI is designed in Qt Creator, version 15.00 (Enterprise): </w:t>
      </w:r>
    </w:p>
    <w:p w14:paraId="19CF9EA8" w14:textId="5AF2B214" w:rsidR="00115F7B" w:rsidRPr="00115F7B" w:rsidRDefault="00115F7B" w:rsidP="00115F7B">
      <w:pPr>
        <w:jc w:val="center"/>
      </w:pPr>
      <w:r w:rsidRPr="00115F7B">
        <w:drawing>
          <wp:inline distT="0" distB="0" distL="0" distR="0" wp14:anchorId="62C6BF49" wp14:editId="3EAD1D26">
            <wp:extent cx="3154680" cy="1386745"/>
            <wp:effectExtent l="0" t="0" r="7620" b="4445"/>
            <wp:docPr id="1499142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23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674" cy="139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6A17" w14:textId="69C53191" w:rsidR="00115F7B" w:rsidRDefault="00115F7B" w:rsidP="00115F7B">
      <w:pPr>
        <w:jc w:val="both"/>
      </w:pPr>
      <w:r w:rsidRPr="00115F7B">
        <w:t xml:space="preserve">Can be downloaded at: </w:t>
      </w:r>
      <w:hyperlink r:id="rId6" w:history="1">
        <w:r w:rsidRPr="00115F7B">
          <w:rPr>
            <w:rStyle w:val="Hyperlink"/>
          </w:rPr>
          <w:t>https://www.qt.io/qt-educational-license#application</w:t>
        </w:r>
      </w:hyperlink>
    </w:p>
    <w:p w14:paraId="407790AE" w14:textId="4E22B83D" w:rsidR="00115F7B" w:rsidRDefault="00115F7B" w:rsidP="00115F7B">
      <w:pPr>
        <w:jc w:val="both"/>
      </w:pPr>
      <w:r>
        <w:t xml:space="preserve">In this application the interface is shown as in the following image: </w:t>
      </w:r>
    </w:p>
    <w:p w14:paraId="496C4DD5" w14:textId="54E71101" w:rsidR="00115F7B" w:rsidRDefault="00115F7B" w:rsidP="00115F7B">
      <w:pPr>
        <w:jc w:val="both"/>
      </w:pPr>
      <w:r w:rsidRPr="00115F7B">
        <w:lastRenderedPageBreak/>
        <w:drawing>
          <wp:inline distT="0" distB="0" distL="0" distR="0" wp14:anchorId="3F8424D0" wp14:editId="40C168A4">
            <wp:extent cx="5943600" cy="3020060"/>
            <wp:effectExtent l="0" t="0" r="0" b="8890"/>
            <wp:docPr id="1872303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033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6743" w14:textId="266C98B7" w:rsidR="00115F7B" w:rsidRDefault="00115F7B" w:rsidP="00115F7B">
      <w:pPr>
        <w:jc w:val="both"/>
      </w:pPr>
      <w:r>
        <w:t xml:space="preserve">On the left side of the panel are the layouts, buttons, container and more options to be used. The way to implement them is to drag them to the window. </w:t>
      </w:r>
    </w:p>
    <w:p w14:paraId="2FE80080" w14:textId="353E4905" w:rsidR="00115F7B" w:rsidRDefault="00115F7B" w:rsidP="00115F7B">
      <w:pPr>
        <w:jc w:val="both"/>
      </w:pPr>
      <w:r>
        <w:t>After this in the same document we could find the .</w:t>
      </w:r>
      <w:proofErr w:type="spellStart"/>
      <w:r>
        <w:t>ui</w:t>
      </w:r>
      <w:proofErr w:type="spellEnd"/>
      <w:r>
        <w:t xml:space="preserve"> program: </w:t>
      </w:r>
    </w:p>
    <w:p w14:paraId="32CFE4C5" w14:textId="47D63B71" w:rsidR="00115F7B" w:rsidRDefault="00115F7B" w:rsidP="00115F7B">
      <w:pPr>
        <w:jc w:val="both"/>
      </w:pPr>
      <w:r w:rsidRPr="00115F7B">
        <w:drawing>
          <wp:inline distT="0" distB="0" distL="0" distR="0" wp14:anchorId="00B348FA" wp14:editId="31E07028">
            <wp:extent cx="5943600" cy="3036570"/>
            <wp:effectExtent l="0" t="0" r="0" b="0"/>
            <wp:docPr id="3449809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8099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7738" w14:textId="77777777" w:rsidR="00115F7B" w:rsidRDefault="00115F7B" w:rsidP="00115F7B">
      <w:pPr>
        <w:jc w:val="both"/>
      </w:pPr>
    </w:p>
    <w:p w14:paraId="4BCB9BD5" w14:textId="4CC290B8" w:rsidR="00115F7B" w:rsidRDefault="00115F7B" w:rsidP="00115F7B">
      <w:pPr>
        <w:jc w:val="both"/>
      </w:pPr>
      <w:r>
        <w:t xml:space="preserve">This file is the one we are </w:t>
      </w:r>
      <w:proofErr w:type="spellStart"/>
      <w:r>
        <w:t>gonna</w:t>
      </w:r>
      <w:proofErr w:type="spellEnd"/>
      <w:r>
        <w:t xml:space="preserve"> copy in our project to create the GUI of the app. In our case we are using Visual Studio, </w:t>
      </w:r>
      <w:proofErr w:type="gramStart"/>
      <w:r>
        <w:t>nevertheless</w:t>
      </w:r>
      <w:proofErr w:type="gramEnd"/>
      <w:r>
        <w:t xml:space="preserve"> can be used any source code editor, as Jupiter</w:t>
      </w:r>
      <w:r w:rsidR="0070608B">
        <w:t xml:space="preserve"> Notebook, Eclipse or any other. </w:t>
      </w:r>
    </w:p>
    <w:p w14:paraId="290171AD" w14:textId="37036A17" w:rsidR="0070608B" w:rsidRDefault="0070608B" w:rsidP="00115F7B">
      <w:pPr>
        <w:jc w:val="both"/>
      </w:pPr>
      <w:r>
        <w:lastRenderedPageBreak/>
        <w:t>There it will be generated the .</w:t>
      </w:r>
      <w:proofErr w:type="spellStart"/>
      <w:r>
        <w:t>py</w:t>
      </w:r>
      <w:proofErr w:type="spellEnd"/>
      <w:r>
        <w:t xml:space="preserve"> file for visualization, the code line is: </w:t>
      </w:r>
    </w:p>
    <w:p w14:paraId="2B890CD4" w14:textId="115A5EFD" w:rsidR="0070608B" w:rsidRDefault="0070608B" w:rsidP="0070608B">
      <w:pPr>
        <w:jc w:val="both"/>
      </w:pPr>
      <w:r w:rsidRPr="0070608B">
        <w:t xml:space="preserve"> pyuic5 </w:t>
      </w:r>
      <w:proofErr w:type="spellStart"/>
      <w:r w:rsidRPr="0070608B">
        <w:t>principalwindow.ui</w:t>
      </w:r>
      <w:proofErr w:type="spellEnd"/>
      <w:r w:rsidRPr="0070608B">
        <w:t xml:space="preserve"> -o ui_pw.py</w:t>
      </w:r>
    </w:p>
    <w:p w14:paraId="7A4BB171" w14:textId="229A9D02" w:rsidR="0070608B" w:rsidRDefault="0070608B" w:rsidP="0070608B">
      <w:pPr>
        <w:jc w:val="both"/>
      </w:pPr>
      <w:r>
        <w:t xml:space="preserve">Where </w:t>
      </w:r>
      <w:proofErr w:type="spellStart"/>
      <w:r>
        <w:t>principalwindow.ui</w:t>
      </w:r>
      <w:proofErr w:type="spellEnd"/>
      <w:r>
        <w:t xml:space="preserve"> is the name of </w:t>
      </w:r>
      <w:proofErr w:type="spellStart"/>
      <w:r>
        <w:t>ur</w:t>
      </w:r>
      <w:proofErr w:type="spellEnd"/>
      <w:r>
        <w:t xml:space="preserve"> .</w:t>
      </w:r>
      <w:proofErr w:type="spellStart"/>
      <w:r>
        <w:t>ui</w:t>
      </w:r>
      <w:proofErr w:type="spellEnd"/>
      <w:r>
        <w:t xml:space="preserve"> file imported from Qt, ui_pw.py is the name we are giving to the python file generated. It will look as in image 4: </w:t>
      </w:r>
    </w:p>
    <w:p w14:paraId="64D34845" w14:textId="56E04FC4" w:rsidR="0070608B" w:rsidRDefault="0070608B" w:rsidP="0070608B">
      <w:pPr>
        <w:jc w:val="both"/>
      </w:pPr>
      <w:r w:rsidRPr="0070608B">
        <w:drawing>
          <wp:inline distT="0" distB="0" distL="0" distR="0" wp14:anchorId="7660E3DF" wp14:editId="02E15C22">
            <wp:extent cx="5943600" cy="2537460"/>
            <wp:effectExtent l="0" t="0" r="0" b="0"/>
            <wp:docPr id="875264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648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6961" w14:textId="58D0709B" w:rsidR="0070608B" w:rsidRDefault="0070608B" w:rsidP="0070608B">
      <w:pPr>
        <w:jc w:val="both"/>
      </w:pPr>
      <w:r>
        <w:t>On the main code we will import our file:</w:t>
      </w:r>
    </w:p>
    <w:p w14:paraId="7FC5BFC0" w14:textId="16C44CF6" w:rsidR="0070608B" w:rsidRDefault="0070608B" w:rsidP="0070608B">
      <w:pPr>
        <w:jc w:val="both"/>
      </w:pPr>
      <w:r w:rsidRPr="0070608B">
        <w:drawing>
          <wp:inline distT="0" distB="0" distL="0" distR="0" wp14:anchorId="03C93CF5" wp14:editId="284BA0B4">
            <wp:extent cx="4945380" cy="2409288"/>
            <wp:effectExtent l="0" t="0" r="7620" b="0"/>
            <wp:docPr id="20223644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6445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39" cy="24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F124" w14:textId="77777777" w:rsidR="0070608B" w:rsidRDefault="0070608B" w:rsidP="0070608B">
      <w:pPr>
        <w:jc w:val="both"/>
      </w:pPr>
    </w:p>
    <w:p w14:paraId="115C51E0" w14:textId="32F6735C" w:rsidR="0070608B" w:rsidRPr="0070608B" w:rsidRDefault="0070608B" w:rsidP="0070608B">
      <w:pPr>
        <w:jc w:val="both"/>
      </w:pPr>
      <w:r>
        <w:t xml:space="preserve">The rest of the application is programed on the main.py, this one is a python file with all the applications logic. </w:t>
      </w:r>
    </w:p>
    <w:p w14:paraId="24559296" w14:textId="47AEA126" w:rsidR="0070608B" w:rsidRPr="00115F7B" w:rsidRDefault="0070608B" w:rsidP="0070608B">
      <w:pPr>
        <w:pStyle w:val="IntenseQuote"/>
      </w:pPr>
      <w:r>
        <w:t xml:space="preserve">Resource code </w:t>
      </w:r>
    </w:p>
    <w:sectPr w:rsidR="0070608B" w:rsidRPr="0011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51D4D"/>
    <w:multiLevelType w:val="hybridMultilevel"/>
    <w:tmpl w:val="9AA8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4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7B"/>
    <w:rsid w:val="0007462B"/>
    <w:rsid w:val="00115F7B"/>
    <w:rsid w:val="00292BC5"/>
    <w:rsid w:val="0070608B"/>
    <w:rsid w:val="007369AE"/>
    <w:rsid w:val="00C16472"/>
    <w:rsid w:val="00D2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093A"/>
  <w15:chartTrackingRefBased/>
  <w15:docId w15:val="{5056BA95-4F8F-4195-85F7-8DFF154F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F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5F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5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t.io/qt-educational-license#applica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Quintero Leon</dc:creator>
  <cp:keywords/>
  <dc:description/>
  <cp:lastModifiedBy>Ana Maria Quintero Leon</cp:lastModifiedBy>
  <cp:revision>1</cp:revision>
  <dcterms:created xsi:type="dcterms:W3CDTF">2025-02-20T00:38:00Z</dcterms:created>
  <dcterms:modified xsi:type="dcterms:W3CDTF">2025-02-20T01:10:00Z</dcterms:modified>
</cp:coreProperties>
</file>