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A87CD3" w14:textId="4D78F049" w:rsidR="00034618" w:rsidRDefault="005E35CC" w:rsidP="005E35CC">
      <w:pPr>
        <w:rPr>
          <w:rFonts w:ascii="Calibri" w:hAnsi="Calibri" w:cs="Calibri"/>
        </w:rPr>
      </w:pPr>
      <w:r w:rsidRPr="00C47A9A">
        <w:rPr>
          <w:rFonts w:ascii="Calibri" w:hAnsi="Calibri" w:cs="Calibri"/>
          <w:b/>
          <w:color w:val="FF0000"/>
        </w:rPr>
        <w:t>Språk</w:t>
      </w:r>
      <w:r>
        <w:rPr>
          <w:rFonts w:ascii="Calibri" w:hAnsi="Calibri" w:cs="Calibri"/>
          <w:b/>
          <w:color w:val="FF0000"/>
        </w:rPr>
        <w:t>®</w:t>
      </w:r>
      <w:r w:rsidRPr="002E2965">
        <w:rPr>
          <w:rFonts w:ascii="Calibri" w:hAnsi="Calibri" w:cs="Calibri"/>
        </w:rPr>
        <w:t xml:space="preserve"> </w:t>
      </w:r>
      <w:r>
        <w:rPr>
          <w:rFonts w:ascii="Calibri" w:hAnsi="Calibri" w:cs="Calibri"/>
        </w:rPr>
        <w:t>is not just a translation service simply turning ‘words’ to other words and in another language.  What makes us distinctively unique is our specialism only within specific markets and really, just two sectors</w:t>
      </w:r>
      <w:r w:rsidR="00034618">
        <w:rPr>
          <w:rFonts w:ascii="Calibri" w:hAnsi="Calibri" w:cs="Calibri"/>
        </w:rPr>
        <w:t xml:space="preserve"> being:</w:t>
      </w:r>
      <w:r>
        <w:rPr>
          <w:rFonts w:ascii="Calibri" w:hAnsi="Calibri" w:cs="Calibri"/>
        </w:rPr>
        <w:t xml:space="preserve"> </w:t>
      </w:r>
    </w:p>
    <w:p w14:paraId="0290F2DD" w14:textId="3A9A69E5" w:rsidR="00034618" w:rsidRPr="00034618" w:rsidRDefault="00034618" w:rsidP="00034618">
      <w:pPr>
        <w:pStyle w:val="ListParagraph"/>
        <w:numPr>
          <w:ilvl w:val="0"/>
          <w:numId w:val="1"/>
        </w:numPr>
        <w:rPr>
          <w:rFonts w:ascii="Calibri" w:hAnsi="Calibri" w:cs="Calibri"/>
          <w:b/>
        </w:rPr>
      </w:pPr>
      <w:r w:rsidRPr="00034618">
        <w:rPr>
          <w:rFonts w:ascii="Calibri" w:hAnsi="Calibri" w:cs="Calibri"/>
          <w:b/>
        </w:rPr>
        <w:t>Food and drink products for human and animal consumption</w:t>
      </w:r>
    </w:p>
    <w:p w14:paraId="077CE66E" w14:textId="77777777" w:rsidR="00034618" w:rsidRDefault="00034618" w:rsidP="00034618">
      <w:pPr>
        <w:pStyle w:val="ListParagraph"/>
        <w:numPr>
          <w:ilvl w:val="0"/>
          <w:numId w:val="1"/>
        </w:numPr>
        <w:rPr>
          <w:rFonts w:ascii="Calibri" w:hAnsi="Calibri" w:cs="Calibri"/>
          <w:b/>
        </w:rPr>
      </w:pPr>
      <w:r w:rsidRPr="00034618">
        <w:rPr>
          <w:rFonts w:ascii="Calibri" w:hAnsi="Calibri" w:cs="Calibri"/>
          <w:b/>
        </w:rPr>
        <w:t xml:space="preserve">Hospitality (hotels &amp; restaurants) and tourism   </w:t>
      </w:r>
    </w:p>
    <w:p w14:paraId="00955B48" w14:textId="4C59B58A" w:rsidR="007D1C69" w:rsidRDefault="00034618" w:rsidP="00034618">
      <w:pPr>
        <w:rPr>
          <w:rFonts w:ascii="Calibri" w:hAnsi="Calibri" w:cs="Calibri"/>
        </w:rPr>
      </w:pPr>
      <w:r w:rsidRPr="00C47A9A">
        <w:rPr>
          <w:rFonts w:ascii="Calibri" w:hAnsi="Calibri" w:cs="Calibri"/>
          <w:b/>
          <w:color w:val="FF0000"/>
        </w:rPr>
        <w:t>Språk</w:t>
      </w:r>
      <w:r>
        <w:rPr>
          <w:rFonts w:ascii="Calibri" w:hAnsi="Calibri" w:cs="Calibri"/>
          <w:b/>
          <w:color w:val="FF0000"/>
        </w:rPr>
        <w:t>®</w:t>
      </w:r>
      <w:r w:rsidRPr="002E2965">
        <w:rPr>
          <w:rFonts w:ascii="Calibri" w:hAnsi="Calibri" w:cs="Calibri"/>
        </w:rPr>
        <w:t xml:space="preserve"> </w:t>
      </w:r>
      <w:r>
        <w:rPr>
          <w:rFonts w:ascii="Calibri" w:hAnsi="Calibri" w:cs="Calibri"/>
        </w:rPr>
        <w:t>service is an understanding of these marketplaces, the environment for potential and prospective product placement, culture, legislative requirements, customer orientated formats</w:t>
      </w:r>
      <w:r w:rsidR="007D1C69">
        <w:rPr>
          <w:rFonts w:ascii="Calibri" w:hAnsi="Calibri" w:cs="Calibri"/>
        </w:rPr>
        <w:t xml:space="preserve"> such a</w:t>
      </w:r>
      <w:r w:rsidR="00550A76">
        <w:rPr>
          <w:rFonts w:ascii="Calibri" w:hAnsi="Calibri" w:cs="Calibri"/>
        </w:rPr>
        <w:t>s</w:t>
      </w:r>
      <w:r w:rsidR="007D1C69">
        <w:rPr>
          <w:rFonts w:ascii="Calibri" w:hAnsi="Calibri" w:cs="Calibri"/>
        </w:rPr>
        <w:t xml:space="preserve"> </w:t>
      </w:r>
      <w:r>
        <w:rPr>
          <w:rFonts w:ascii="Calibri" w:hAnsi="Calibri" w:cs="Calibri"/>
        </w:rPr>
        <w:t>order and preference</w:t>
      </w:r>
      <w:r w:rsidR="00F00A83">
        <w:rPr>
          <w:rFonts w:ascii="Calibri" w:hAnsi="Calibri" w:cs="Calibri"/>
        </w:rPr>
        <w:t xml:space="preserve">.  </w:t>
      </w:r>
    </w:p>
    <w:p w14:paraId="61AD5DA4" w14:textId="4B5E8299" w:rsidR="005E35CC" w:rsidRPr="00F00A83" w:rsidRDefault="007D1C69" w:rsidP="00034618">
      <w:pPr>
        <w:rPr>
          <w:rFonts w:ascii="Calibri" w:hAnsi="Calibri" w:cs="Calibri"/>
          <w:b/>
          <w:color w:val="FF0000"/>
        </w:rPr>
      </w:pPr>
      <w:r w:rsidRPr="00F00A83">
        <w:rPr>
          <w:rFonts w:ascii="Calibri" w:hAnsi="Calibri" w:cs="Calibri"/>
          <w:b/>
          <w:color w:val="FF0000"/>
        </w:rPr>
        <w:t>Example</w:t>
      </w:r>
      <w:r w:rsidR="00FE7483" w:rsidRPr="00F00A83">
        <w:rPr>
          <w:rFonts w:ascii="Calibri" w:hAnsi="Calibri" w:cs="Calibri"/>
          <w:b/>
          <w:color w:val="FF0000"/>
        </w:rPr>
        <w:t xml:space="preserve"> 1</w:t>
      </w:r>
      <w:r w:rsidRPr="00F00A83">
        <w:rPr>
          <w:rFonts w:ascii="Calibri" w:hAnsi="Calibri" w:cs="Calibri"/>
          <w:b/>
          <w:color w:val="FF0000"/>
        </w:rPr>
        <w:t>:</w:t>
      </w:r>
      <w:r w:rsidR="00034618" w:rsidRPr="00F00A83">
        <w:rPr>
          <w:rFonts w:ascii="Calibri" w:hAnsi="Calibri" w:cs="Calibri"/>
          <w:b/>
          <w:color w:val="FF0000"/>
        </w:rPr>
        <w:t xml:space="preserve">   </w:t>
      </w:r>
    </w:p>
    <w:p w14:paraId="3E57569E" w14:textId="67766645" w:rsidR="00995F88" w:rsidRPr="00291B7A" w:rsidRDefault="007D1C69" w:rsidP="00034618">
      <w:pPr>
        <w:rPr>
          <w:rFonts w:ascii="Calibri" w:hAnsi="Calibri" w:cs="Calibri"/>
          <w:sz w:val="18"/>
          <w:szCs w:val="18"/>
        </w:rPr>
      </w:pPr>
      <w:r w:rsidRPr="00291B7A">
        <w:rPr>
          <w:rFonts w:ascii="Calibri" w:hAnsi="Calibri" w:cs="Calibri"/>
          <w:b/>
          <w:sz w:val="18"/>
          <w:szCs w:val="18"/>
        </w:rPr>
        <w:t>Company ‘x’</w:t>
      </w:r>
      <w:r w:rsidRPr="00291B7A">
        <w:rPr>
          <w:rFonts w:ascii="Calibri" w:hAnsi="Calibri" w:cs="Calibri"/>
          <w:sz w:val="18"/>
          <w:szCs w:val="18"/>
        </w:rPr>
        <w:t xml:space="preserve"> is a SME brewery producing a small range of British Real Ales and in</w:t>
      </w:r>
      <w:r w:rsidR="00995F88" w:rsidRPr="00291B7A">
        <w:rPr>
          <w:rFonts w:ascii="Calibri" w:hAnsi="Calibri" w:cs="Calibri"/>
          <w:sz w:val="18"/>
          <w:szCs w:val="18"/>
        </w:rPr>
        <w:t xml:space="preserve"> a crowded UK marketplace, considering exporting a range </w:t>
      </w:r>
      <w:r w:rsidR="0042787D">
        <w:rPr>
          <w:rFonts w:ascii="Calibri" w:hAnsi="Calibri" w:cs="Calibri"/>
          <w:sz w:val="18"/>
          <w:szCs w:val="18"/>
        </w:rPr>
        <w:t xml:space="preserve">of product </w:t>
      </w:r>
      <w:r w:rsidR="00995F88" w:rsidRPr="00291B7A">
        <w:rPr>
          <w:rFonts w:ascii="Calibri" w:hAnsi="Calibri" w:cs="Calibri"/>
          <w:sz w:val="18"/>
          <w:szCs w:val="18"/>
        </w:rPr>
        <w:t>to benefit from volume growth. The preferred format of the packaging will be 500ml bottles</w:t>
      </w:r>
      <w:r w:rsidR="00D02D08" w:rsidRPr="00291B7A">
        <w:rPr>
          <w:rFonts w:ascii="Calibri" w:hAnsi="Calibri" w:cs="Calibri"/>
          <w:sz w:val="18"/>
          <w:szCs w:val="18"/>
        </w:rPr>
        <w:t>,</w:t>
      </w:r>
      <w:r w:rsidR="00995F88" w:rsidRPr="00291B7A">
        <w:rPr>
          <w:rFonts w:ascii="Calibri" w:hAnsi="Calibri" w:cs="Calibri"/>
          <w:sz w:val="18"/>
          <w:szCs w:val="18"/>
        </w:rPr>
        <w:t xml:space="preserve"> distributed via their existing drinks distributor </w:t>
      </w:r>
      <w:r w:rsidR="0042787D">
        <w:rPr>
          <w:rFonts w:ascii="Calibri" w:hAnsi="Calibri" w:cs="Calibri"/>
          <w:sz w:val="18"/>
          <w:szCs w:val="18"/>
        </w:rPr>
        <w:t xml:space="preserve">with an </w:t>
      </w:r>
      <w:r w:rsidR="00D02D08" w:rsidRPr="00291B7A">
        <w:rPr>
          <w:rFonts w:ascii="Calibri" w:hAnsi="Calibri" w:cs="Calibri"/>
          <w:sz w:val="18"/>
          <w:szCs w:val="18"/>
        </w:rPr>
        <w:t>Eastern European base,</w:t>
      </w:r>
      <w:r w:rsidR="0042787D">
        <w:rPr>
          <w:rFonts w:ascii="Calibri" w:hAnsi="Calibri" w:cs="Calibri"/>
          <w:sz w:val="18"/>
          <w:szCs w:val="18"/>
        </w:rPr>
        <w:t xml:space="preserve"> </w:t>
      </w:r>
      <w:r w:rsidR="00550A76">
        <w:rPr>
          <w:rFonts w:ascii="Calibri" w:hAnsi="Calibri" w:cs="Calibri"/>
          <w:sz w:val="18"/>
          <w:szCs w:val="18"/>
        </w:rPr>
        <w:t xml:space="preserve">hospitality, </w:t>
      </w:r>
      <w:r w:rsidR="00D02D08" w:rsidRPr="00291B7A">
        <w:rPr>
          <w:rFonts w:ascii="Calibri" w:hAnsi="Calibri" w:cs="Calibri"/>
          <w:sz w:val="18"/>
          <w:szCs w:val="18"/>
        </w:rPr>
        <w:t>retail and wholesale</w:t>
      </w:r>
      <w:r w:rsidR="00550A76">
        <w:rPr>
          <w:rFonts w:ascii="Calibri" w:hAnsi="Calibri" w:cs="Calibri"/>
          <w:sz w:val="18"/>
          <w:szCs w:val="18"/>
        </w:rPr>
        <w:t xml:space="preserve"> clientele</w:t>
      </w:r>
    </w:p>
    <w:p w14:paraId="04F3B968" w14:textId="7F55E31D" w:rsidR="00E973BB" w:rsidRPr="00291B7A" w:rsidRDefault="00550A76" w:rsidP="00034618">
      <w:pPr>
        <w:rPr>
          <w:rFonts w:ascii="Calibri" w:hAnsi="Calibri" w:cs="Calibri"/>
          <w:sz w:val="18"/>
          <w:szCs w:val="18"/>
        </w:rPr>
      </w:pPr>
      <w:r>
        <w:rPr>
          <w:rFonts w:ascii="Calibri" w:hAnsi="Calibri" w:cs="Calibri"/>
          <w:sz w:val="18"/>
          <w:szCs w:val="18"/>
        </w:rPr>
        <w:t>T</w:t>
      </w:r>
      <w:r w:rsidR="00D02D08" w:rsidRPr="00291B7A">
        <w:rPr>
          <w:rFonts w:ascii="Calibri" w:hAnsi="Calibri" w:cs="Calibri"/>
          <w:sz w:val="18"/>
          <w:szCs w:val="18"/>
        </w:rPr>
        <w:t>h</w:t>
      </w:r>
      <w:r w:rsidR="00E973BB" w:rsidRPr="00291B7A">
        <w:rPr>
          <w:rFonts w:ascii="Calibri" w:hAnsi="Calibri" w:cs="Calibri"/>
          <w:sz w:val="18"/>
          <w:szCs w:val="18"/>
        </w:rPr>
        <w:t>is the most obvious</w:t>
      </w:r>
      <w:r w:rsidR="00D02D08" w:rsidRPr="00291B7A">
        <w:rPr>
          <w:rFonts w:ascii="Calibri" w:hAnsi="Calibri" w:cs="Calibri"/>
          <w:sz w:val="18"/>
          <w:szCs w:val="18"/>
        </w:rPr>
        <w:t xml:space="preserve"> first </w:t>
      </w:r>
      <w:r w:rsidR="00E973BB" w:rsidRPr="00291B7A">
        <w:rPr>
          <w:rFonts w:ascii="Calibri" w:hAnsi="Calibri" w:cs="Calibri"/>
          <w:sz w:val="18"/>
          <w:szCs w:val="18"/>
        </w:rPr>
        <w:t xml:space="preserve">step to </w:t>
      </w:r>
      <w:r w:rsidR="00D02D08" w:rsidRPr="00291B7A">
        <w:rPr>
          <w:rFonts w:ascii="Calibri" w:hAnsi="Calibri" w:cs="Calibri"/>
          <w:sz w:val="18"/>
          <w:szCs w:val="18"/>
        </w:rPr>
        <w:t>toe dip into the marketplace</w:t>
      </w:r>
      <w:r w:rsidR="00150B63" w:rsidRPr="00291B7A">
        <w:rPr>
          <w:rFonts w:ascii="Calibri" w:hAnsi="Calibri" w:cs="Calibri"/>
          <w:sz w:val="18"/>
          <w:szCs w:val="18"/>
        </w:rPr>
        <w:t xml:space="preserve">. </w:t>
      </w:r>
      <w:r w:rsidR="00E973BB" w:rsidRPr="00291B7A">
        <w:rPr>
          <w:rFonts w:ascii="Calibri" w:hAnsi="Calibri" w:cs="Calibri"/>
          <w:sz w:val="18"/>
          <w:szCs w:val="18"/>
        </w:rPr>
        <w:t xml:space="preserve"> Thanks to </w:t>
      </w:r>
      <w:r w:rsidR="0042787D">
        <w:rPr>
          <w:rFonts w:ascii="Calibri" w:hAnsi="Calibri" w:cs="Calibri"/>
          <w:sz w:val="18"/>
          <w:szCs w:val="18"/>
        </w:rPr>
        <w:t xml:space="preserve">our </w:t>
      </w:r>
      <w:r w:rsidR="00E973BB" w:rsidRPr="00291B7A">
        <w:rPr>
          <w:rFonts w:ascii="Calibri" w:hAnsi="Calibri" w:cs="Calibri"/>
          <w:sz w:val="18"/>
          <w:szCs w:val="18"/>
        </w:rPr>
        <w:t>experience and local knowledge of the region, we suggested adding Finnish and Swedish languages to the proposed languages</w:t>
      </w:r>
      <w:r w:rsidR="00E461D2" w:rsidRPr="00291B7A">
        <w:rPr>
          <w:rFonts w:ascii="Calibri" w:hAnsi="Calibri" w:cs="Calibri"/>
          <w:sz w:val="18"/>
          <w:szCs w:val="18"/>
        </w:rPr>
        <w:t xml:space="preserve">.  The </w:t>
      </w:r>
      <w:r w:rsidR="00E973BB" w:rsidRPr="00291B7A">
        <w:rPr>
          <w:rFonts w:ascii="Calibri" w:hAnsi="Calibri" w:cs="Calibri"/>
          <w:sz w:val="18"/>
          <w:szCs w:val="18"/>
        </w:rPr>
        <w:t>ferry ports of T</w:t>
      </w:r>
      <w:r w:rsidR="00150B63" w:rsidRPr="00291B7A">
        <w:rPr>
          <w:rFonts w:ascii="Calibri" w:hAnsi="Calibri" w:cs="Calibri"/>
          <w:sz w:val="18"/>
          <w:szCs w:val="18"/>
        </w:rPr>
        <w:t xml:space="preserve">allinn and Riga </w:t>
      </w:r>
      <w:r w:rsidR="00E973BB" w:rsidRPr="00291B7A">
        <w:rPr>
          <w:rFonts w:ascii="Calibri" w:hAnsi="Calibri" w:cs="Calibri"/>
          <w:sz w:val="18"/>
          <w:szCs w:val="18"/>
        </w:rPr>
        <w:t>attract half a million Scandinavians via the Tallink Silja routes</w:t>
      </w:r>
      <w:r w:rsidR="00E461D2" w:rsidRPr="00291B7A">
        <w:rPr>
          <w:rFonts w:ascii="Calibri" w:hAnsi="Calibri" w:cs="Calibri"/>
          <w:sz w:val="18"/>
          <w:szCs w:val="18"/>
        </w:rPr>
        <w:t>, freed from Systembolaget and high taxes on alcohol</w:t>
      </w:r>
      <w:r w:rsidR="00F70CF5">
        <w:rPr>
          <w:rFonts w:ascii="Calibri" w:hAnsi="Calibri" w:cs="Calibri"/>
          <w:sz w:val="18"/>
          <w:szCs w:val="18"/>
        </w:rPr>
        <w:t xml:space="preserve"> </w:t>
      </w:r>
      <w:bookmarkStart w:id="0" w:name="_GoBack"/>
      <w:bookmarkEnd w:id="0"/>
      <w:r w:rsidR="00E461D2" w:rsidRPr="00291B7A">
        <w:rPr>
          <w:rFonts w:ascii="Calibri" w:hAnsi="Calibri" w:cs="Calibri"/>
          <w:sz w:val="18"/>
          <w:szCs w:val="18"/>
        </w:rPr>
        <w:t xml:space="preserve">products.  </w:t>
      </w:r>
      <w:r w:rsidR="00E973BB" w:rsidRPr="00291B7A">
        <w:rPr>
          <w:rFonts w:ascii="Calibri" w:hAnsi="Calibri" w:cs="Calibri"/>
          <w:sz w:val="18"/>
          <w:szCs w:val="18"/>
        </w:rPr>
        <w:t xml:space="preserve"> </w:t>
      </w:r>
    </w:p>
    <w:p w14:paraId="22EA397A" w14:textId="07EF2A10" w:rsidR="006130CE" w:rsidRPr="00291B7A" w:rsidRDefault="00E461D2" w:rsidP="00034618">
      <w:pPr>
        <w:rPr>
          <w:rFonts w:ascii="Calibri" w:hAnsi="Calibri" w:cs="Calibri"/>
          <w:sz w:val="18"/>
          <w:szCs w:val="18"/>
        </w:rPr>
      </w:pPr>
      <w:r w:rsidRPr="00291B7A">
        <w:rPr>
          <w:rFonts w:ascii="Calibri" w:hAnsi="Calibri" w:cs="Calibri"/>
          <w:sz w:val="18"/>
          <w:szCs w:val="18"/>
        </w:rPr>
        <w:t xml:space="preserve">This suggestion was taken up and </w:t>
      </w:r>
      <w:r w:rsidR="00150B63" w:rsidRPr="00291B7A">
        <w:rPr>
          <w:rFonts w:ascii="Calibri" w:hAnsi="Calibri" w:cs="Calibri"/>
          <w:sz w:val="18"/>
          <w:szCs w:val="18"/>
        </w:rPr>
        <w:t>a</w:t>
      </w:r>
      <w:r w:rsidRPr="00291B7A">
        <w:rPr>
          <w:rFonts w:ascii="Calibri" w:hAnsi="Calibri" w:cs="Calibri"/>
          <w:sz w:val="18"/>
          <w:szCs w:val="18"/>
        </w:rPr>
        <w:t xml:space="preserve">n </w:t>
      </w:r>
      <w:r w:rsidR="000A356C" w:rsidRPr="00291B7A">
        <w:rPr>
          <w:rFonts w:ascii="Calibri" w:hAnsi="Calibri" w:cs="Calibri"/>
          <w:sz w:val="18"/>
          <w:szCs w:val="18"/>
        </w:rPr>
        <w:t>eight-language</w:t>
      </w:r>
      <w:r w:rsidR="00150B63" w:rsidRPr="00291B7A">
        <w:rPr>
          <w:rFonts w:ascii="Calibri" w:hAnsi="Calibri" w:cs="Calibri"/>
          <w:sz w:val="18"/>
          <w:szCs w:val="18"/>
        </w:rPr>
        <w:t xml:space="preserve"> multilingual printed brochure</w:t>
      </w:r>
      <w:r w:rsidRPr="00291B7A">
        <w:rPr>
          <w:rFonts w:ascii="Calibri" w:hAnsi="Calibri" w:cs="Calibri"/>
          <w:sz w:val="18"/>
          <w:szCs w:val="18"/>
        </w:rPr>
        <w:t xml:space="preserve"> de</w:t>
      </w:r>
      <w:r w:rsidR="0042787D">
        <w:rPr>
          <w:rFonts w:ascii="Calibri" w:hAnsi="Calibri" w:cs="Calibri"/>
          <w:sz w:val="18"/>
          <w:szCs w:val="18"/>
        </w:rPr>
        <w:t>veloped</w:t>
      </w:r>
      <w:r w:rsidR="000A356C" w:rsidRPr="00291B7A">
        <w:rPr>
          <w:rFonts w:ascii="Calibri" w:hAnsi="Calibri" w:cs="Calibri"/>
          <w:sz w:val="18"/>
          <w:szCs w:val="18"/>
        </w:rPr>
        <w:t xml:space="preserve"> for </w:t>
      </w:r>
      <w:r w:rsidR="0042787D">
        <w:rPr>
          <w:rFonts w:ascii="Calibri" w:hAnsi="Calibri" w:cs="Calibri"/>
          <w:sz w:val="18"/>
          <w:szCs w:val="18"/>
        </w:rPr>
        <w:t xml:space="preserve">the </w:t>
      </w:r>
      <w:r w:rsidR="000A356C" w:rsidRPr="00291B7A">
        <w:rPr>
          <w:rFonts w:ascii="Calibri" w:hAnsi="Calibri" w:cs="Calibri"/>
          <w:sz w:val="18"/>
          <w:szCs w:val="18"/>
        </w:rPr>
        <w:t xml:space="preserve">distribution to stockists throughout the region.  </w:t>
      </w:r>
      <w:r w:rsidR="00CA44A8" w:rsidRPr="00291B7A">
        <w:rPr>
          <w:rFonts w:ascii="Calibri" w:hAnsi="Calibri" w:cs="Calibri"/>
          <w:sz w:val="18"/>
          <w:szCs w:val="18"/>
        </w:rPr>
        <w:t xml:space="preserve">This was added as a PDF online brochure on the </w:t>
      </w:r>
      <w:r w:rsidR="0034601A" w:rsidRPr="00291B7A">
        <w:rPr>
          <w:rFonts w:ascii="Calibri" w:hAnsi="Calibri" w:cs="Calibri"/>
          <w:sz w:val="18"/>
          <w:szCs w:val="18"/>
        </w:rPr>
        <w:t xml:space="preserve">client </w:t>
      </w:r>
      <w:r w:rsidR="00CA44A8" w:rsidRPr="00291B7A">
        <w:rPr>
          <w:rFonts w:ascii="Calibri" w:hAnsi="Calibri" w:cs="Calibri"/>
          <w:sz w:val="18"/>
          <w:szCs w:val="18"/>
        </w:rPr>
        <w:t>website.</w:t>
      </w:r>
      <w:r w:rsidR="006130CE" w:rsidRPr="00291B7A">
        <w:rPr>
          <w:rFonts w:ascii="Calibri" w:hAnsi="Calibri" w:cs="Calibri"/>
          <w:sz w:val="18"/>
          <w:szCs w:val="18"/>
        </w:rPr>
        <w:t xml:space="preserve"> The relevant data such as ingredients, allergen warnings and information such as best before date</w:t>
      </w:r>
      <w:r w:rsidR="00550A76">
        <w:rPr>
          <w:rFonts w:ascii="Calibri" w:hAnsi="Calibri" w:cs="Calibri"/>
          <w:sz w:val="18"/>
          <w:szCs w:val="18"/>
        </w:rPr>
        <w:t xml:space="preserve">s </w:t>
      </w:r>
      <w:r w:rsidR="006130CE" w:rsidRPr="00291B7A">
        <w:rPr>
          <w:rFonts w:ascii="Calibri" w:hAnsi="Calibri" w:cs="Calibri"/>
          <w:sz w:val="18"/>
          <w:szCs w:val="18"/>
        </w:rPr>
        <w:t xml:space="preserve">passed to the </w:t>
      </w:r>
      <w:r w:rsidR="00FE7483" w:rsidRPr="00291B7A">
        <w:rPr>
          <w:rFonts w:ascii="Calibri" w:hAnsi="Calibri" w:cs="Calibri"/>
          <w:sz w:val="18"/>
          <w:szCs w:val="18"/>
        </w:rPr>
        <w:t>clients’</w:t>
      </w:r>
      <w:r w:rsidR="006130CE" w:rsidRPr="00291B7A">
        <w:rPr>
          <w:rFonts w:ascii="Calibri" w:hAnsi="Calibri" w:cs="Calibri"/>
          <w:sz w:val="18"/>
          <w:szCs w:val="18"/>
        </w:rPr>
        <w:t xml:space="preserve"> designer.  </w:t>
      </w:r>
      <w:r w:rsidR="00FE7483" w:rsidRPr="00291B7A">
        <w:rPr>
          <w:rFonts w:ascii="Calibri" w:hAnsi="Calibri" w:cs="Calibri"/>
          <w:sz w:val="18"/>
          <w:szCs w:val="18"/>
        </w:rPr>
        <w:t xml:space="preserve">Prior to print, this </w:t>
      </w:r>
      <w:r w:rsidR="006130CE" w:rsidRPr="00291B7A">
        <w:rPr>
          <w:rFonts w:ascii="Calibri" w:hAnsi="Calibri" w:cs="Calibri"/>
          <w:sz w:val="18"/>
          <w:szCs w:val="18"/>
        </w:rPr>
        <w:t>was passed back to us for proof reading by our panel.</w:t>
      </w:r>
    </w:p>
    <w:p w14:paraId="71E889CC" w14:textId="2F9E99D1" w:rsidR="00781B67" w:rsidRPr="00291B7A" w:rsidRDefault="00550A76" w:rsidP="00034618">
      <w:pPr>
        <w:rPr>
          <w:rFonts w:ascii="Calibri" w:hAnsi="Calibri" w:cs="Calibri"/>
          <w:sz w:val="18"/>
          <w:szCs w:val="18"/>
        </w:rPr>
      </w:pPr>
      <w:r>
        <w:rPr>
          <w:rFonts w:ascii="Calibri" w:hAnsi="Calibri" w:cs="Calibri"/>
          <w:sz w:val="18"/>
          <w:szCs w:val="18"/>
        </w:rPr>
        <w:t xml:space="preserve">We are now ready to </w:t>
      </w:r>
      <w:r w:rsidR="006130CE" w:rsidRPr="00291B7A">
        <w:rPr>
          <w:rFonts w:ascii="Calibri" w:hAnsi="Calibri" w:cs="Calibri"/>
          <w:sz w:val="18"/>
          <w:szCs w:val="18"/>
        </w:rPr>
        <w:t xml:space="preserve">repeat this process for Southern Europe </w:t>
      </w:r>
      <w:r>
        <w:rPr>
          <w:rFonts w:ascii="Calibri" w:hAnsi="Calibri" w:cs="Calibri"/>
          <w:sz w:val="18"/>
          <w:szCs w:val="18"/>
        </w:rPr>
        <w:t xml:space="preserve">and suggested </w:t>
      </w:r>
      <w:r w:rsidR="00FE7483" w:rsidRPr="00291B7A">
        <w:rPr>
          <w:rFonts w:ascii="Calibri" w:hAnsi="Calibri" w:cs="Calibri"/>
          <w:sz w:val="18"/>
          <w:szCs w:val="18"/>
        </w:rPr>
        <w:t>targeting</w:t>
      </w:r>
      <w:r w:rsidR="00B610DE" w:rsidRPr="00291B7A">
        <w:rPr>
          <w:rFonts w:ascii="Calibri" w:hAnsi="Calibri" w:cs="Calibri"/>
          <w:sz w:val="18"/>
          <w:szCs w:val="18"/>
        </w:rPr>
        <w:t xml:space="preserve"> Lidl’s regular ‘Taste of’ special events.  Given that such events are planned six months in advance, it is critical that the final product is finished prior to any acceptance of an offer to supply.  In the meantime, </w:t>
      </w:r>
      <w:r w:rsidR="00EA76EB" w:rsidRPr="00291B7A">
        <w:rPr>
          <w:rFonts w:ascii="Calibri" w:hAnsi="Calibri" w:cs="Calibri"/>
          <w:sz w:val="18"/>
          <w:szCs w:val="18"/>
        </w:rPr>
        <w:t xml:space="preserve">now that the work is done, the product is </w:t>
      </w:r>
      <w:r w:rsidR="00FE7483" w:rsidRPr="00291B7A">
        <w:rPr>
          <w:rFonts w:ascii="Calibri" w:hAnsi="Calibri" w:cs="Calibri"/>
          <w:sz w:val="18"/>
          <w:szCs w:val="18"/>
        </w:rPr>
        <w:t>ready for placement</w:t>
      </w:r>
      <w:r>
        <w:rPr>
          <w:rFonts w:ascii="Calibri" w:hAnsi="Calibri" w:cs="Calibri"/>
          <w:sz w:val="18"/>
          <w:szCs w:val="18"/>
        </w:rPr>
        <w:t xml:space="preserve">, not just in the UK, </w:t>
      </w:r>
      <w:r w:rsidR="00FE7483" w:rsidRPr="00291B7A">
        <w:rPr>
          <w:rFonts w:ascii="Calibri" w:hAnsi="Calibri" w:cs="Calibri"/>
          <w:sz w:val="18"/>
          <w:szCs w:val="18"/>
        </w:rPr>
        <w:t>any European marketplace!</w:t>
      </w:r>
    </w:p>
    <w:p w14:paraId="5BDD756D" w14:textId="021369C7" w:rsidR="0034601A" w:rsidRPr="00291B7A" w:rsidRDefault="00781B67" w:rsidP="00034618">
      <w:pPr>
        <w:rPr>
          <w:rFonts w:ascii="Calibri" w:hAnsi="Calibri" w:cs="Calibri"/>
          <w:b/>
          <w:sz w:val="18"/>
          <w:szCs w:val="18"/>
        </w:rPr>
      </w:pPr>
      <w:r w:rsidRPr="00291B7A">
        <w:rPr>
          <w:rFonts w:ascii="Calibri" w:hAnsi="Calibri" w:cs="Calibri"/>
          <w:b/>
          <w:sz w:val="18"/>
          <w:szCs w:val="18"/>
        </w:rPr>
        <w:t>Project Price circa £</w:t>
      </w:r>
      <w:r w:rsidR="00A3101E" w:rsidRPr="00291B7A">
        <w:rPr>
          <w:rFonts w:ascii="Calibri" w:hAnsi="Calibri" w:cs="Calibri"/>
          <w:b/>
          <w:sz w:val="18"/>
          <w:szCs w:val="18"/>
        </w:rPr>
        <w:t>3</w:t>
      </w:r>
      <w:r w:rsidR="00E06C7E" w:rsidRPr="00291B7A">
        <w:rPr>
          <w:rFonts w:ascii="Calibri" w:hAnsi="Calibri" w:cs="Calibri"/>
          <w:b/>
          <w:sz w:val="18"/>
          <w:szCs w:val="18"/>
        </w:rPr>
        <w:t>.</w:t>
      </w:r>
      <w:r w:rsidR="00502CE6" w:rsidRPr="00291B7A">
        <w:rPr>
          <w:rFonts w:ascii="Calibri" w:hAnsi="Calibri" w:cs="Calibri"/>
          <w:b/>
          <w:sz w:val="18"/>
          <w:szCs w:val="18"/>
        </w:rPr>
        <w:t>8</w:t>
      </w:r>
      <w:r w:rsidR="00E06C7E" w:rsidRPr="00291B7A">
        <w:rPr>
          <w:rFonts w:ascii="Calibri" w:hAnsi="Calibri" w:cs="Calibri"/>
          <w:b/>
          <w:sz w:val="18"/>
          <w:szCs w:val="18"/>
        </w:rPr>
        <w:t xml:space="preserve">k, Duration: Ongoing </w:t>
      </w:r>
      <w:r w:rsidR="00B610DE" w:rsidRPr="00291B7A">
        <w:rPr>
          <w:rFonts w:ascii="Calibri" w:hAnsi="Calibri" w:cs="Calibri"/>
          <w:b/>
          <w:sz w:val="18"/>
          <w:szCs w:val="18"/>
        </w:rPr>
        <w:t xml:space="preserve"> </w:t>
      </w:r>
      <w:r w:rsidR="006130CE" w:rsidRPr="00291B7A">
        <w:rPr>
          <w:rFonts w:ascii="Calibri" w:hAnsi="Calibri" w:cs="Calibri"/>
          <w:b/>
          <w:sz w:val="18"/>
          <w:szCs w:val="18"/>
        </w:rPr>
        <w:t xml:space="preserve">   </w:t>
      </w:r>
    </w:p>
    <w:p w14:paraId="0FDD13C4" w14:textId="40E747E0" w:rsidR="00FE7483" w:rsidRPr="00F00A83" w:rsidRDefault="00FE7483" w:rsidP="00FE7483">
      <w:pPr>
        <w:rPr>
          <w:rFonts w:ascii="Calibri" w:hAnsi="Calibri" w:cs="Calibri"/>
          <w:b/>
          <w:color w:val="FF0000"/>
          <w:sz w:val="18"/>
          <w:szCs w:val="18"/>
        </w:rPr>
      </w:pPr>
      <w:r w:rsidRPr="00F00A83">
        <w:rPr>
          <w:rFonts w:ascii="Calibri" w:hAnsi="Calibri" w:cs="Calibri"/>
          <w:b/>
          <w:color w:val="FF0000"/>
          <w:sz w:val="18"/>
          <w:szCs w:val="18"/>
        </w:rPr>
        <w:t xml:space="preserve">Example 2:   </w:t>
      </w:r>
    </w:p>
    <w:p w14:paraId="454EB95B" w14:textId="1668D1DD" w:rsidR="00781B67" w:rsidRPr="00291B7A" w:rsidRDefault="00FE7483" w:rsidP="00FE7483">
      <w:pPr>
        <w:rPr>
          <w:rFonts w:ascii="Calibri" w:hAnsi="Calibri" w:cs="Calibri"/>
          <w:sz w:val="18"/>
          <w:szCs w:val="18"/>
        </w:rPr>
      </w:pPr>
      <w:r w:rsidRPr="00291B7A">
        <w:rPr>
          <w:rFonts w:ascii="Calibri" w:hAnsi="Calibri" w:cs="Calibri"/>
          <w:b/>
          <w:sz w:val="18"/>
          <w:szCs w:val="18"/>
        </w:rPr>
        <w:t>Restaurant ‘</w:t>
      </w:r>
      <w:r w:rsidR="001978F5" w:rsidRPr="00291B7A">
        <w:rPr>
          <w:rFonts w:ascii="Calibri" w:hAnsi="Calibri" w:cs="Calibri"/>
          <w:b/>
          <w:sz w:val="18"/>
          <w:szCs w:val="18"/>
        </w:rPr>
        <w:t>y</w:t>
      </w:r>
      <w:r w:rsidRPr="00291B7A">
        <w:rPr>
          <w:rFonts w:ascii="Calibri" w:hAnsi="Calibri" w:cs="Calibri"/>
          <w:b/>
          <w:sz w:val="18"/>
          <w:szCs w:val="18"/>
        </w:rPr>
        <w:t>’</w:t>
      </w:r>
      <w:r w:rsidR="001978F5" w:rsidRPr="00291B7A">
        <w:rPr>
          <w:rFonts w:ascii="Calibri" w:hAnsi="Calibri" w:cs="Calibri"/>
          <w:sz w:val="18"/>
          <w:szCs w:val="18"/>
        </w:rPr>
        <w:t xml:space="preserve"> is based in central Brussels and offers a wide Mediterranean Fish menu</w:t>
      </w:r>
      <w:r w:rsidR="00550A76">
        <w:rPr>
          <w:rFonts w:ascii="Calibri" w:hAnsi="Calibri" w:cs="Calibri"/>
          <w:sz w:val="18"/>
          <w:szCs w:val="18"/>
        </w:rPr>
        <w:t xml:space="preserve"> with three outlets.</w:t>
      </w:r>
      <w:r w:rsidR="001978F5" w:rsidRPr="00291B7A">
        <w:rPr>
          <w:rFonts w:ascii="Calibri" w:hAnsi="Calibri" w:cs="Calibri"/>
          <w:sz w:val="18"/>
          <w:szCs w:val="18"/>
        </w:rPr>
        <w:t xml:space="preserve">  Over the past 5 years, the proprietors have noted an increase in the number of Asian clientele </w:t>
      </w:r>
      <w:r w:rsidR="00456E82" w:rsidRPr="00291B7A">
        <w:rPr>
          <w:rFonts w:ascii="Calibri" w:hAnsi="Calibri" w:cs="Calibri"/>
          <w:sz w:val="18"/>
          <w:szCs w:val="18"/>
        </w:rPr>
        <w:t xml:space="preserve">frequenting their restaurant.  Chinese patrons </w:t>
      </w:r>
      <w:r w:rsidR="0042787D">
        <w:rPr>
          <w:rFonts w:ascii="Calibri" w:hAnsi="Calibri" w:cs="Calibri"/>
          <w:sz w:val="18"/>
          <w:szCs w:val="18"/>
        </w:rPr>
        <w:t xml:space="preserve">are </w:t>
      </w:r>
      <w:r w:rsidR="00456E82" w:rsidRPr="00291B7A">
        <w:rPr>
          <w:rFonts w:ascii="Calibri" w:hAnsi="Calibri" w:cs="Calibri"/>
          <w:sz w:val="18"/>
          <w:szCs w:val="18"/>
        </w:rPr>
        <w:t>typically in larger groups and per head, spen</w:t>
      </w:r>
      <w:r w:rsidR="0042787D">
        <w:rPr>
          <w:rFonts w:ascii="Calibri" w:hAnsi="Calibri" w:cs="Calibri"/>
          <w:sz w:val="18"/>
          <w:szCs w:val="18"/>
        </w:rPr>
        <w:t xml:space="preserve">d </w:t>
      </w:r>
      <w:r w:rsidR="00456E82" w:rsidRPr="00291B7A">
        <w:rPr>
          <w:rFonts w:ascii="Calibri" w:hAnsi="Calibri" w:cs="Calibri"/>
          <w:sz w:val="18"/>
          <w:szCs w:val="18"/>
        </w:rPr>
        <w:t xml:space="preserve">1.8x more than Europeans per cover.  </w:t>
      </w:r>
      <w:r w:rsidR="0042787D">
        <w:rPr>
          <w:rFonts w:ascii="Calibri" w:hAnsi="Calibri" w:cs="Calibri"/>
          <w:sz w:val="18"/>
          <w:szCs w:val="18"/>
        </w:rPr>
        <w:t xml:space="preserve">It is a case of </w:t>
      </w:r>
      <w:r w:rsidR="004B0479">
        <w:rPr>
          <w:rFonts w:ascii="Calibri" w:hAnsi="Calibri" w:cs="Calibri"/>
          <w:sz w:val="18"/>
          <w:szCs w:val="18"/>
        </w:rPr>
        <w:t>‘</w:t>
      </w:r>
      <w:r w:rsidR="00D449D4" w:rsidRPr="00291B7A">
        <w:rPr>
          <w:rFonts w:ascii="Calibri" w:hAnsi="Calibri" w:cs="Calibri"/>
          <w:sz w:val="18"/>
          <w:szCs w:val="18"/>
        </w:rPr>
        <w:t>not what you have got,</w:t>
      </w:r>
      <w:r w:rsidR="004B0479">
        <w:rPr>
          <w:rFonts w:ascii="Calibri" w:hAnsi="Calibri" w:cs="Calibri"/>
          <w:sz w:val="18"/>
          <w:szCs w:val="18"/>
        </w:rPr>
        <w:t xml:space="preserve"> it is what you have lost and could have’.  </w:t>
      </w:r>
      <w:r w:rsidR="00D449D4" w:rsidRPr="00291B7A">
        <w:rPr>
          <w:rFonts w:ascii="Calibri" w:hAnsi="Calibri" w:cs="Calibri"/>
          <w:sz w:val="18"/>
          <w:szCs w:val="18"/>
        </w:rPr>
        <w:t>During the summer of 201</w:t>
      </w:r>
      <w:r w:rsidR="00781B67" w:rsidRPr="00291B7A">
        <w:rPr>
          <w:rFonts w:ascii="Calibri" w:hAnsi="Calibri" w:cs="Calibri"/>
          <w:sz w:val="18"/>
          <w:szCs w:val="18"/>
        </w:rPr>
        <w:t>6</w:t>
      </w:r>
      <w:r w:rsidR="00D449D4" w:rsidRPr="00291B7A">
        <w:rPr>
          <w:rFonts w:ascii="Calibri" w:hAnsi="Calibri" w:cs="Calibri"/>
          <w:sz w:val="18"/>
          <w:szCs w:val="18"/>
        </w:rPr>
        <w:t xml:space="preserve">, </w:t>
      </w:r>
      <w:r w:rsidR="003723AA" w:rsidRPr="00291B7A">
        <w:rPr>
          <w:rFonts w:ascii="Calibri" w:hAnsi="Calibri" w:cs="Calibri"/>
          <w:sz w:val="18"/>
          <w:szCs w:val="18"/>
        </w:rPr>
        <w:t xml:space="preserve">we were asked to observe </w:t>
      </w:r>
      <w:r w:rsidR="00781B67" w:rsidRPr="00291B7A">
        <w:rPr>
          <w:rFonts w:ascii="Calibri" w:hAnsi="Calibri" w:cs="Calibri"/>
          <w:sz w:val="18"/>
          <w:szCs w:val="18"/>
        </w:rPr>
        <w:t>[over a t</w:t>
      </w:r>
      <w:r w:rsidR="004B0479">
        <w:rPr>
          <w:rFonts w:ascii="Calibri" w:hAnsi="Calibri" w:cs="Calibri"/>
          <w:sz w:val="18"/>
          <w:szCs w:val="18"/>
        </w:rPr>
        <w:t>hree</w:t>
      </w:r>
      <w:r w:rsidR="00781B67" w:rsidRPr="00291B7A">
        <w:rPr>
          <w:rFonts w:ascii="Calibri" w:hAnsi="Calibri" w:cs="Calibri"/>
          <w:sz w:val="18"/>
          <w:szCs w:val="18"/>
        </w:rPr>
        <w:t xml:space="preserve">-week period] </w:t>
      </w:r>
      <w:r w:rsidR="003723AA" w:rsidRPr="00291B7A">
        <w:rPr>
          <w:rFonts w:ascii="Calibri" w:hAnsi="Calibri" w:cs="Calibri"/>
          <w:sz w:val="18"/>
          <w:szCs w:val="18"/>
        </w:rPr>
        <w:t>how many people</w:t>
      </w:r>
      <w:r w:rsidR="004B0479">
        <w:rPr>
          <w:rFonts w:ascii="Calibri" w:hAnsi="Calibri" w:cs="Calibri"/>
          <w:sz w:val="18"/>
          <w:szCs w:val="18"/>
        </w:rPr>
        <w:t xml:space="preserve"> (</w:t>
      </w:r>
      <w:r w:rsidR="003723AA" w:rsidRPr="00291B7A">
        <w:rPr>
          <w:rFonts w:ascii="Calibri" w:hAnsi="Calibri" w:cs="Calibri"/>
          <w:sz w:val="18"/>
          <w:szCs w:val="18"/>
        </w:rPr>
        <w:t>including other statistics</w:t>
      </w:r>
      <w:r w:rsidR="004B0479">
        <w:rPr>
          <w:rFonts w:ascii="Calibri" w:hAnsi="Calibri" w:cs="Calibri"/>
          <w:sz w:val="18"/>
          <w:szCs w:val="18"/>
        </w:rPr>
        <w:t>)</w:t>
      </w:r>
      <w:r w:rsidR="003723AA" w:rsidRPr="00291B7A">
        <w:rPr>
          <w:rFonts w:ascii="Calibri" w:hAnsi="Calibri" w:cs="Calibri"/>
          <w:sz w:val="18"/>
          <w:szCs w:val="18"/>
        </w:rPr>
        <w:t>, did</w:t>
      </w:r>
      <w:r w:rsidR="004B0479">
        <w:rPr>
          <w:rFonts w:ascii="Calibri" w:hAnsi="Calibri" w:cs="Calibri"/>
          <w:sz w:val="18"/>
          <w:szCs w:val="18"/>
        </w:rPr>
        <w:t xml:space="preserve"> </w:t>
      </w:r>
      <w:r w:rsidR="003723AA" w:rsidRPr="00291B7A">
        <w:rPr>
          <w:rFonts w:ascii="Calibri" w:hAnsi="Calibri" w:cs="Calibri"/>
          <w:sz w:val="18"/>
          <w:szCs w:val="18"/>
        </w:rPr>
        <w:t>view their menu boards</w:t>
      </w:r>
      <w:r w:rsidR="00781B67" w:rsidRPr="00291B7A">
        <w:rPr>
          <w:rFonts w:ascii="Calibri" w:hAnsi="Calibri" w:cs="Calibri"/>
          <w:sz w:val="18"/>
          <w:szCs w:val="18"/>
        </w:rPr>
        <w:t>,</w:t>
      </w:r>
      <w:r w:rsidR="003723AA" w:rsidRPr="00291B7A">
        <w:rPr>
          <w:rFonts w:ascii="Calibri" w:hAnsi="Calibri" w:cs="Calibri"/>
          <w:sz w:val="18"/>
          <w:szCs w:val="18"/>
        </w:rPr>
        <w:t xml:space="preserve"> </w:t>
      </w:r>
      <w:r w:rsidR="004B0479">
        <w:rPr>
          <w:rFonts w:ascii="Calibri" w:hAnsi="Calibri" w:cs="Calibri"/>
          <w:sz w:val="18"/>
          <w:szCs w:val="18"/>
        </w:rPr>
        <w:t xml:space="preserve">yet </w:t>
      </w:r>
      <w:r w:rsidR="003723AA" w:rsidRPr="00291B7A">
        <w:rPr>
          <w:rFonts w:ascii="Calibri" w:hAnsi="Calibri" w:cs="Calibri"/>
          <w:sz w:val="18"/>
          <w:szCs w:val="18"/>
        </w:rPr>
        <w:t>walked away</w:t>
      </w:r>
      <w:r w:rsidR="004B0479">
        <w:rPr>
          <w:rFonts w:ascii="Calibri" w:hAnsi="Calibri" w:cs="Calibri"/>
          <w:sz w:val="18"/>
          <w:szCs w:val="18"/>
        </w:rPr>
        <w:t xml:space="preserve">.  Alternatively, </w:t>
      </w:r>
      <w:r w:rsidR="00781B67" w:rsidRPr="00291B7A">
        <w:rPr>
          <w:rFonts w:ascii="Calibri" w:hAnsi="Calibri" w:cs="Calibri"/>
          <w:sz w:val="18"/>
          <w:szCs w:val="18"/>
        </w:rPr>
        <w:t>decided to frequent the premises and place an order.</w:t>
      </w:r>
    </w:p>
    <w:p w14:paraId="00433B28" w14:textId="53A3B890" w:rsidR="000D0E1E" w:rsidRPr="00291B7A" w:rsidRDefault="00165260" w:rsidP="00FE7483">
      <w:pPr>
        <w:rPr>
          <w:rFonts w:ascii="Calibri" w:hAnsi="Calibri" w:cs="Calibri"/>
          <w:sz w:val="18"/>
          <w:szCs w:val="18"/>
        </w:rPr>
      </w:pPr>
      <w:r w:rsidRPr="00291B7A">
        <w:rPr>
          <w:rFonts w:ascii="Calibri" w:hAnsi="Calibri" w:cs="Calibri"/>
          <w:sz w:val="18"/>
          <w:szCs w:val="18"/>
        </w:rPr>
        <w:t xml:space="preserve">Result: </w:t>
      </w:r>
      <w:r w:rsidR="00E06C7E" w:rsidRPr="00291B7A">
        <w:rPr>
          <w:rFonts w:ascii="Calibri" w:hAnsi="Calibri" w:cs="Calibri"/>
          <w:sz w:val="18"/>
          <w:szCs w:val="18"/>
        </w:rPr>
        <w:t>The</w:t>
      </w:r>
      <w:r w:rsidR="000D0E1E" w:rsidRPr="00291B7A">
        <w:rPr>
          <w:rFonts w:ascii="Calibri" w:hAnsi="Calibri" w:cs="Calibri"/>
          <w:sz w:val="18"/>
          <w:szCs w:val="18"/>
        </w:rPr>
        <w:t xml:space="preserve"> great</w:t>
      </w:r>
      <w:r w:rsidRPr="00291B7A">
        <w:rPr>
          <w:rFonts w:ascii="Calibri" w:hAnsi="Calibri" w:cs="Calibri"/>
          <w:sz w:val="18"/>
          <w:szCs w:val="18"/>
        </w:rPr>
        <w:t>er</w:t>
      </w:r>
      <w:r w:rsidR="00E06C7E" w:rsidRPr="00291B7A">
        <w:rPr>
          <w:rFonts w:ascii="Calibri" w:hAnsi="Calibri" w:cs="Calibri"/>
          <w:sz w:val="18"/>
          <w:szCs w:val="18"/>
        </w:rPr>
        <w:t xml:space="preserve"> majority could not understand the</w:t>
      </w:r>
      <w:r w:rsidR="000D0E1E" w:rsidRPr="00291B7A">
        <w:rPr>
          <w:rFonts w:ascii="Calibri" w:hAnsi="Calibri" w:cs="Calibri"/>
          <w:sz w:val="18"/>
          <w:szCs w:val="18"/>
        </w:rPr>
        <w:t xml:space="preserve"> Dutch/French/German menu and walked away because they ‘could not relate to the options on offer’.  </w:t>
      </w:r>
    </w:p>
    <w:p w14:paraId="6CF30B43" w14:textId="218D0B35" w:rsidR="00502CE6" w:rsidRPr="00291B7A" w:rsidRDefault="004B0479" w:rsidP="00FE7483">
      <w:pPr>
        <w:rPr>
          <w:rFonts w:ascii="Calibri" w:hAnsi="Calibri" w:cs="Calibri"/>
          <w:sz w:val="18"/>
          <w:szCs w:val="18"/>
        </w:rPr>
      </w:pPr>
      <w:r>
        <w:rPr>
          <w:rFonts w:ascii="Calibri" w:hAnsi="Calibri" w:cs="Calibri"/>
          <w:sz w:val="18"/>
          <w:szCs w:val="18"/>
        </w:rPr>
        <w:t>N</w:t>
      </w:r>
      <w:r w:rsidR="005674DB" w:rsidRPr="00291B7A">
        <w:rPr>
          <w:rFonts w:ascii="Calibri" w:hAnsi="Calibri" w:cs="Calibri"/>
          <w:sz w:val="18"/>
          <w:szCs w:val="18"/>
        </w:rPr>
        <w:t xml:space="preserve">o menu board </w:t>
      </w:r>
      <w:r w:rsidR="00550A76">
        <w:rPr>
          <w:rFonts w:ascii="Calibri" w:hAnsi="Calibri" w:cs="Calibri"/>
          <w:sz w:val="18"/>
          <w:szCs w:val="18"/>
        </w:rPr>
        <w:t>should or try to r</w:t>
      </w:r>
      <w:r w:rsidR="005674DB" w:rsidRPr="00291B7A">
        <w:rPr>
          <w:rFonts w:ascii="Calibri" w:hAnsi="Calibri" w:cs="Calibri"/>
          <w:sz w:val="18"/>
          <w:szCs w:val="18"/>
        </w:rPr>
        <w:t>epresent every single language</w:t>
      </w:r>
      <w:r w:rsidR="00550A76">
        <w:rPr>
          <w:rFonts w:ascii="Calibri" w:hAnsi="Calibri" w:cs="Calibri"/>
          <w:sz w:val="18"/>
          <w:szCs w:val="18"/>
        </w:rPr>
        <w:t xml:space="preserve"> and may be counterproductive.  </w:t>
      </w:r>
      <w:r w:rsidR="005674DB" w:rsidRPr="00291B7A">
        <w:rPr>
          <w:rFonts w:ascii="Calibri" w:hAnsi="Calibri" w:cs="Calibri"/>
          <w:sz w:val="18"/>
          <w:szCs w:val="18"/>
        </w:rPr>
        <w:t>Our suggestion was a QR code on each menu</w:t>
      </w:r>
      <w:r w:rsidR="00165260" w:rsidRPr="00291B7A">
        <w:rPr>
          <w:rFonts w:ascii="Calibri" w:hAnsi="Calibri" w:cs="Calibri"/>
          <w:sz w:val="18"/>
          <w:szCs w:val="18"/>
        </w:rPr>
        <w:t>,</w:t>
      </w:r>
      <w:r w:rsidR="005674DB" w:rsidRPr="00291B7A">
        <w:rPr>
          <w:rFonts w:ascii="Calibri" w:hAnsi="Calibri" w:cs="Calibri"/>
          <w:sz w:val="18"/>
          <w:szCs w:val="18"/>
        </w:rPr>
        <w:t xml:space="preserve"> pr</w:t>
      </w:r>
      <w:r w:rsidR="00DD5B57" w:rsidRPr="00291B7A">
        <w:rPr>
          <w:rFonts w:ascii="Calibri" w:hAnsi="Calibri" w:cs="Calibri"/>
          <w:sz w:val="18"/>
          <w:szCs w:val="18"/>
        </w:rPr>
        <w:t>e</w:t>
      </w:r>
      <w:r w:rsidR="005674DB" w:rsidRPr="00291B7A">
        <w:rPr>
          <w:rFonts w:ascii="Calibri" w:hAnsi="Calibri" w:cs="Calibri"/>
          <w:sz w:val="18"/>
          <w:szCs w:val="18"/>
        </w:rPr>
        <w:t>s</w:t>
      </w:r>
      <w:r w:rsidR="00DD5B57" w:rsidRPr="00291B7A">
        <w:rPr>
          <w:rFonts w:ascii="Calibri" w:hAnsi="Calibri" w:cs="Calibri"/>
          <w:sz w:val="18"/>
          <w:szCs w:val="18"/>
        </w:rPr>
        <w:t xml:space="preserve">enting the </w:t>
      </w:r>
      <w:r w:rsidR="005674DB" w:rsidRPr="00291B7A">
        <w:rPr>
          <w:rFonts w:ascii="Calibri" w:hAnsi="Calibri" w:cs="Calibri"/>
          <w:sz w:val="18"/>
          <w:szCs w:val="18"/>
        </w:rPr>
        <w:t xml:space="preserve">menu </w:t>
      </w:r>
      <w:r w:rsidR="00DD5B57" w:rsidRPr="00291B7A">
        <w:rPr>
          <w:rFonts w:ascii="Calibri" w:hAnsi="Calibri" w:cs="Calibri"/>
          <w:sz w:val="18"/>
          <w:szCs w:val="18"/>
        </w:rPr>
        <w:t>to the client</w:t>
      </w:r>
      <w:r w:rsidR="00165260" w:rsidRPr="00291B7A">
        <w:rPr>
          <w:rFonts w:ascii="Calibri" w:hAnsi="Calibri" w:cs="Calibri"/>
          <w:sz w:val="18"/>
          <w:szCs w:val="18"/>
        </w:rPr>
        <w:t xml:space="preserve">ele in their own language. </w:t>
      </w:r>
      <w:r w:rsidR="0079273F" w:rsidRPr="00291B7A">
        <w:rPr>
          <w:rFonts w:ascii="Calibri" w:hAnsi="Calibri" w:cs="Calibri"/>
          <w:sz w:val="18"/>
          <w:szCs w:val="18"/>
        </w:rPr>
        <w:t xml:space="preserve">On trial, there are other options that increased trade another 26%.  QR recognises the consumer interest and specific promotions may </w:t>
      </w:r>
      <w:r w:rsidR="00502CE6" w:rsidRPr="00291B7A">
        <w:rPr>
          <w:rFonts w:ascii="Calibri" w:hAnsi="Calibri" w:cs="Calibri"/>
          <w:sz w:val="18"/>
          <w:szCs w:val="18"/>
        </w:rPr>
        <w:t xml:space="preserve">be </w:t>
      </w:r>
      <w:r w:rsidR="00550A76">
        <w:rPr>
          <w:rFonts w:ascii="Calibri" w:hAnsi="Calibri" w:cs="Calibri"/>
          <w:sz w:val="18"/>
          <w:szCs w:val="18"/>
        </w:rPr>
        <w:t xml:space="preserve">just </w:t>
      </w:r>
      <w:r w:rsidR="00502CE6" w:rsidRPr="00291B7A">
        <w:rPr>
          <w:rFonts w:ascii="Calibri" w:hAnsi="Calibri" w:cs="Calibri"/>
          <w:sz w:val="18"/>
          <w:szCs w:val="18"/>
        </w:rPr>
        <w:t>the ‘cuddle’ that</w:t>
      </w:r>
      <w:r w:rsidR="00550A76">
        <w:rPr>
          <w:rFonts w:ascii="Calibri" w:hAnsi="Calibri" w:cs="Calibri"/>
          <w:sz w:val="18"/>
          <w:szCs w:val="18"/>
        </w:rPr>
        <w:t xml:space="preserve"> inspires and attracts</w:t>
      </w:r>
      <w:r w:rsidR="00502CE6" w:rsidRPr="00291B7A">
        <w:rPr>
          <w:rFonts w:ascii="Calibri" w:hAnsi="Calibri" w:cs="Calibri"/>
          <w:sz w:val="18"/>
          <w:szCs w:val="18"/>
        </w:rPr>
        <w:t xml:space="preserve"> customers into your restaurant!</w:t>
      </w:r>
      <w:r>
        <w:rPr>
          <w:rFonts w:ascii="Calibri" w:hAnsi="Calibri" w:cs="Calibri"/>
          <w:sz w:val="18"/>
          <w:szCs w:val="18"/>
        </w:rPr>
        <w:t xml:space="preserve">  </w:t>
      </w:r>
    </w:p>
    <w:p w14:paraId="3CBDDFB8" w14:textId="0D8CD191" w:rsidR="00502CE6" w:rsidRPr="00291B7A" w:rsidRDefault="00502CE6" w:rsidP="00502CE6">
      <w:pPr>
        <w:rPr>
          <w:rFonts w:ascii="Calibri" w:hAnsi="Calibri" w:cs="Calibri"/>
          <w:b/>
          <w:sz w:val="18"/>
          <w:szCs w:val="18"/>
        </w:rPr>
      </w:pPr>
      <w:r w:rsidRPr="00291B7A">
        <w:rPr>
          <w:rFonts w:ascii="Calibri" w:hAnsi="Calibri" w:cs="Calibri"/>
          <w:b/>
          <w:sz w:val="18"/>
          <w:szCs w:val="18"/>
        </w:rPr>
        <w:t>Project Price circa £</w:t>
      </w:r>
      <w:r w:rsidR="00550A76">
        <w:rPr>
          <w:rFonts w:ascii="Calibri" w:hAnsi="Calibri" w:cs="Calibri"/>
          <w:b/>
          <w:sz w:val="18"/>
          <w:szCs w:val="18"/>
        </w:rPr>
        <w:t>2</w:t>
      </w:r>
      <w:r w:rsidRPr="00291B7A">
        <w:rPr>
          <w:rFonts w:ascii="Calibri" w:hAnsi="Calibri" w:cs="Calibri"/>
          <w:b/>
          <w:sz w:val="18"/>
          <w:szCs w:val="18"/>
        </w:rPr>
        <w:t>.</w:t>
      </w:r>
      <w:r w:rsidR="00550A76">
        <w:rPr>
          <w:rFonts w:ascii="Calibri" w:hAnsi="Calibri" w:cs="Calibri"/>
          <w:b/>
          <w:sz w:val="18"/>
          <w:szCs w:val="18"/>
        </w:rPr>
        <w:t>5</w:t>
      </w:r>
      <w:r w:rsidRPr="00291B7A">
        <w:rPr>
          <w:rFonts w:ascii="Calibri" w:hAnsi="Calibri" w:cs="Calibri"/>
          <w:b/>
          <w:sz w:val="18"/>
          <w:szCs w:val="18"/>
        </w:rPr>
        <w:t xml:space="preserve">k, Duration: Ongoing     </w:t>
      </w:r>
    </w:p>
    <w:p w14:paraId="60F2D850" w14:textId="3BCE7D2B" w:rsidR="00251DC1" w:rsidRPr="00F00A83" w:rsidRDefault="00251DC1" w:rsidP="00FE7483">
      <w:pPr>
        <w:rPr>
          <w:rFonts w:ascii="Calibri" w:hAnsi="Calibri" w:cs="Calibri"/>
          <w:b/>
          <w:color w:val="FF0000"/>
          <w:sz w:val="18"/>
          <w:szCs w:val="18"/>
        </w:rPr>
      </w:pPr>
      <w:r w:rsidRPr="00F00A83">
        <w:rPr>
          <w:rFonts w:ascii="Calibri" w:hAnsi="Calibri" w:cs="Calibri"/>
          <w:b/>
          <w:color w:val="FF0000"/>
          <w:sz w:val="18"/>
          <w:szCs w:val="18"/>
        </w:rPr>
        <w:t xml:space="preserve">Example 3: </w:t>
      </w:r>
    </w:p>
    <w:p w14:paraId="48EADF92" w14:textId="3C896173" w:rsidR="00D50024" w:rsidRDefault="00251DC1" w:rsidP="00FE7483">
      <w:pPr>
        <w:rPr>
          <w:rFonts w:ascii="Calibri" w:hAnsi="Calibri" w:cs="Calibri"/>
          <w:sz w:val="18"/>
          <w:szCs w:val="18"/>
        </w:rPr>
      </w:pPr>
      <w:r w:rsidRPr="00291B7A">
        <w:rPr>
          <w:rFonts w:ascii="Calibri" w:hAnsi="Calibri" w:cs="Calibri"/>
          <w:b/>
          <w:sz w:val="18"/>
          <w:szCs w:val="18"/>
        </w:rPr>
        <w:t>Hotel ‘z’</w:t>
      </w:r>
      <w:r w:rsidRPr="00291B7A">
        <w:rPr>
          <w:rFonts w:ascii="Calibri" w:hAnsi="Calibri" w:cs="Calibri"/>
          <w:sz w:val="18"/>
          <w:szCs w:val="18"/>
        </w:rPr>
        <w:t xml:space="preserve"> is</w:t>
      </w:r>
      <w:r w:rsidR="00F00A83">
        <w:rPr>
          <w:rFonts w:ascii="Calibri" w:hAnsi="Calibri" w:cs="Calibri"/>
          <w:sz w:val="18"/>
          <w:szCs w:val="18"/>
        </w:rPr>
        <w:t xml:space="preserve"> a </w:t>
      </w:r>
      <w:r w:rsidR="006C6C5E">
        <w:rPr>
          <w:rFonts w:ascii="Calibri" w:hAnsi="Calibri" w:cs="Calibri"/>
          <w:sz w:val="18"/>
          <w:szCs w:val="18"/>
        </w:rPr>
        <w:t>6</w:t>
      </w:r>
      <w:r w:rsidRPr="00291B7A">
        <w:rPr>
          <w:rFonts w:ascii="Calibri" w:hAnsi="Calibri" w:cs="Calibri"/>
          <w:sz w:val="18"/>
          <w:szCs w:val="18"/>
        </w:rPr>
        <w:t xml:space="preserve">-chain hotel based in the UK.  The brief is </w:t>
      </w:r>
      <w:r w:rsidR="00F26BE8">
        <w:rPr>
          <w:rFonts w:ascii="Calibri" w:hAnsi="Calibri" w:cs="Calibri"/>
          <w:sz w:val="18"/>
          <w:szCs w:val="18"/>
        </w:rPr>
        <w:t xml:space="preserve">to increase </w:t>
      </w:r>
      <w:r w:rsidR="001F79B8" w:rsidRPr="00291B7A">
        <w:rPr>
          <w:rFonts w:ascii="Calibri" w:hAnsi="Calibri" w:cs="Calibri"/>
          <w:sz w:val="18"/>
          <w:szCs w:val="18"/>
        </w:rPr>
        <w:t xml:space="preserve">service </w:t>
      </w:r>
      <w:r w:rsidR="00F26BE8">
        <w:rPr>
          <w:rFonts w:ascii="Calibri" w:hAnsi="Calibri" w:cs="Calibri"/>
          <w:sz w:val="18"/>
          <w:szCs w:val="18"/>
        </w:rPr>
        <w:t xml:space="preserve">up a gear and increase </w:t>
      </w:r>
      <w:r w:rsidR="001F79B8" w:rsidRPr="00291B7A">
        <w:rPr>
          <w:rFonts w:ascii="Calibri" w:hAnsi="Calibri" w:cs="Calibri"/>
          <w:sz w:val="18"/>
          <w:szCs w:val="18"/>
        </w:rPr>
        <w:t>the room</w:t>
      </w:r>
      <w:r w:rsidR="00F26BE8">
        <w:rPr>
          <w:rFonts w:ascii="Calibri" w:hAnsi="Calibri" w:cs="Calibri"/>
          <w:sz w:val="18"/>
          <w:szCs w:val="18"/>
        </w:rPr>
        <w:t xml:space="preserve"> and restaurant spend, therefore overall</w:t>
      </w:r>
      <w:r w:rsidR="001F79B8" w:rsidRPr="00291B7A">
        <w:rPr>
          <w:rFonts w:ascii="Calibri" w:hAnsi="Calibri" w:cs="Calibri"/>
          <w:sz w:val="18"/>
          <w:szCs w:val="18"/>
        </w:rPr>
        <w:t xml:space="preserve"> revenue </w:t>
      </w:r>
      <w:r w:rsidR="00F26BE8">
        <w:rPr>
          <w:rFonts w:ascii="Calibri" w:hAnsi="Calibri" w:cs="Calibri"/>
          <w:sz w:val="18"/>
          <w:szCs w:val="18"/>
        </w:rPr>
        <w:t>spend rate</w:t>
      </w:r>
      <w:r w:rsidR="001F79B8" w:rsidRPr="00291B7A">
        <w:rPr>
          <w:rFonts w:ascii="Calibri" w:hAnsi="Calibri" w:cs="Calibri"/>
          <w:sz w:val="18"/>
          <w:szCs w:val="18"/>
        </w:rPr>
        <w:t xml:space="preserve">.  </w:t>
      </w:r>
      <w:r w:rsidR="00192D51" w:rsidRPr="00291B7A">
        <w:rPr>
          <w:rFonts w:ascii="Calibri" w:hAnsi="Calibri" w:cs="Calibri"/>
          <w:sz w:val="18"/>
          <w:szCs w:val="18"/>
        </w:rPr>
        <w:t xml:space="preserve">We </w:t>
      </w:r>
      <w:r w:rsidR="00F26BE8">
        <w:rPr>
          <w:rFonts w:ascii="Calibri" w:hAnsi="Calibri" w:cs="Calibri"/>
          <w:sz w:val="18"/>
          <w:szCs w:val="18"/>
        </w:rPr>
        <w:t xml:space="preserve">worked with their </w:t>
      </w:r>
      <w:r w:rsidR="00192D51" w:rsidRPr="00291B7A">
        <w:rPr>
          <w:rFonts w:ascii="Calibri" w:hAnsi="Calibri" w:cs="Calibri"/>
          <w:sz w:val="18"/>
          <w:szCs w:val="18"/>
        </w:rPr>
        <w:t xml:space="preserve">sales </w:t>
      </w:r>
      <w:r w:rsidR="00F26BE8">
        <w:rPr>
          <w:rFonts w:ascii="Calibri" w:hAnsi="Calibri" w:cs="Calibri"/>
          <w:sz w:val="18"/>
          <w:szCs w:val="18"/>
        </w:rPr>
        <w:t xml:space="preserve">team, </w:t>
      </w:r>
      <w:r w:rsidR="00192D51" w:rsidRPr="00291B7A">
        <w:rPr>
          <w:rFonts w:ascii="Calibri" w:hAnsi="Calibri" w:cs="Calibri"/>
          <w:sz w:val="18"/>
          <w:szCs w:val="18"/>
        </w:rPr>
        <w:t xml:space="preserve">creating multilingual room service brochures, restaurant menus, local information literature…  </w:t>
      </w:r>
      <w:r w:rsidR="00F26BE8">
        <w:rPr>
          <w:rFonts w:ascii="Calibri" w:hAnsi="Calibri" w:cs="Calibri"/>
          <w:sz w:val="18"/>
          <w:szCs w:val="18"/>
        </w:rPr>
        <w:t xml:space="preserve">On entering the website, clients around the globe can see the offer, when they arrive, </w:t>
      </w:r>
      <w:r w:rsidR="000C68C8">
        <w:rPr>
          <w:rFonts w:ascii="Calibri" w:hAnsi="Calibri" w:cs="Calibri"/>
          <w:sz w:val="18"/>
          <w:szCs w:val="18"/>
        </w:rPr>
        <w:t>enter the</w:t>
      </w:r>
      <w:r w:rsidR="00F26BE8">
        <w:rPr>
          <w:rFonts w:ascii="Calibri" w:hAnsi="Calibri" w:cs="Calibri"/>
          <w:sz w:val="18"/>
          <w:szCs w:val="18"/>
        </w:rPr>
        <w:t xml:space="preserve"> lift, access the room, frequent the</w:t>
      </w:r>
      <w:r w:rsidR="000C68C8">
        <w:rPr>
          <w:rFonts w:ascii="Calibri" w:hAnsi="Calibri" w:cs="Calibri"/>
          <w:sz w:val="18"/>
          <w:szCs w:val="18"/>
        </w:rPr>
        <w:t xml:space="preserve"> restaurant, swimming pool, the bar: </w:t>
      </w:r>
      <w:r w:rsidR="000C68C8" w:rsidRPr="00F26BE8">
        <w:rPr>
          <w:rFonts w:ascii="Calibri" w:hAnsi="Calibri" w:cs="Calibri"/>
          <w:b/>
          <w:sz w:val="18"/>
          <w:szCs w:val="18"/>
        </w:rPr>
        <w:t xml:space="preserve">their language </w:t>
      </w:r>
      <w:r w:rsidR="00F26BE8" w:rsidRPr="00F26BE8">
        <w:rPr>
          <w:rFonts w:ascii="Calibri" w:hAnsi="Calibri" w:cs="Calibri"/>
          <w:b/>
          <w:sz w:val="18"/>
          <w:szCs w:val="18"/>
        </w:rPr>
        <w:t xml:space="preserve">is global.  </w:t>
      </w:r>
      <w:r w:rsidR="000C68C8">
        <w:rPr>
          <w:rFonts w:ascii="Calibri" w:hAnsi="Calibri" w:cs="Calibri"/>
          <w:sz w:val="18"/>
          <w:szCs w:val="18"/>
        </w:rPr>
        <w:t>Your WELCOME for much WELCOMED Clientele!</w:t>
      </w:r>
    </w:p>
    <w:p w14:paraId="7BA4BAFA" w14:textId="37CBCDCA" w:rsidR="00251DC1" w:rsidRPr="00291B7A" w:rsidRDefault="00D50024" w:rsidP="00FE7483">
      <w:pPr>
        <w:rPr>
          <w:rFonts w:ascii="Calibri" w:hAnsi="Calibri" w:cs="Calibri"/>
          <w:b/>
          <w:sz w:val="18"/>
          <w:szCs w:val="18"/>
        </w:rPr>
      </w:pPr>
      <w:r w:rsidRPr="00291B7A">
        <w:rPr>
          <w:rFonts w:ascii="Calibri" w:hAnsi="Calibri" w:cs="Calibri"/>
          <w:b/>
          <w:sz w:val="18"/>
          <w:szCs w:val="18"/>
        </w:rPr>
        <w:t>Simple and cost effective, informative and consumer relevant</w:t>
      </w:r>
      <w:r w:rsidRPr="00291B7A">
        <w:rPr>
          <w:rFonts w:ascii="Calibri" w:hAnsi="Calibri" w:cs="Calibri"/>
          <w:sz w:val="18"/>
          <w:szCs w:val="18"/>
        </w:rPr>
        <w:t xml:space="preserve">.  </w:t>
      </w:r>
      <w:r w:rsidR="00192D51" w:rsidRPr="00291B7A">
        <w:rPr>
          <w:rFonts w:ascii="Calibri" w:hAnsi="Calibri" w:cs="Calibri"/>
          <w:sz w:val="18"/>
          <w:szCs w:val="18"/>
        </w:rPr>
        <w:t xml:space="preserve">  </w:t>
      </w:r>
    </w:p>
    <w:p w14:paraId="7E01977D" w14:textId="77777777" w:rsidR="004C5782" w:rsidRDefault="00D50024" w:rsidP="00D50024">
      <w:pPr>
        <w:rPr>
          <w:rFonts w:ascii="Calibri" w:hAnsi="Calibri" w:cs="Calibri"/>
          <w:b/>
          <w:sz w:val="18"/>
          <w:szCs w:val="18"/>
        </w:rPr>
      </w:pPr>
      <w:r w:rsidRPr="00291B7A">
        <w:rPr>
          <w:rFonts w:ascii="Calibri" w:hAnsi="Calibri" w:cs="Calibri"/>
          <w:b/>
          <w:sz w:val="18"/>
          <w:szCs w:val="18"/>
        </w:rPr>
        <w:lastRenderedPageBreak/>
        <w:t xml:space="preserve">Project Price:  Not disclosed, Duration: Ongoing   </w:t>
      </w:r>
    </w:p>
    <w:p w14:paraId="529C18A2" w14:textId="4E03AC9B" w:rsidR="00D50024" w:rsidRDefault="00D50024" w:rsidP="00D50024">
      <w:pPr>
        <w:rPr>
          <w:rFonts w:ascii="Calibri" w:hAnsi="Calibri" w:cs="Calibri"/>
          <w:b/>
          <w:sz w:val="18"/>
          <w:szCs w:val="18"/>
        </w:rPr>
      </w:pPr>
      <w:r w:rsidRPr="00291B7A">
        <w:rPr>
          <w:rFonts w:ascii="Calibri" w:hAnsi="Calibri" w:cs="Calibri"/>
          <w:b/>
          <w:sz w:val="18"/>
          <w:szCs w:val="18"/>
        </w:rPr>
        <w:t xml:space="preserve">  </w:t>
      </w:r>
    </w:p>
    <w:p w14:paraId="3F31B2C0" w14:textId="7D6C577C" w:rsidR="006C6C5E" w:rsidRDefault="00D50024" w:rsidP="006C6C5E">
      <w:pPr>
        <w:jc w:val="center"/>
        <w:rPr>
          <w:rFonts w:ascii="Calibri" w:hAnsi="Calibri" w:cs="Calibri"/>
          <w:b/>
          <w:sz w:val="24"/>
          <w:szCs w:val="24"/>
        </w:rPr>
      </w:pPr>
      <w:r w:rsidRPr="00F00A83">
        <w:rPr>
          <w:rFonts w:ascii="Calibri" w:hAnsi="Calibri" w:cs="Calibri"/>
          <w:b/>
          <w:color w:val="FF0000"/>
          <w:sz w:val="24"/>
          <w:szCs w:val="24"/>
        </w:rPr>
        <w:t>Språk®</w:t>
      </w:r>
      <w:r w:rsidRPr="00F00A83">
        <w:rPr>
          <w:rFonts w:ascii="Calibri" w:hAnsi="Calibri" w:cs="Calibri"/>
          <w:b/>
          <w:sz w:val="24"/>
          <w:szCs w:val="24"/>
        </w:rPr>
        <w:t xml:space="preserve"> has a policy of never </w:t>
      </w:r>
      <w:r w:rsidR="008B5967" w:rsidRPr="00F00A83">
        <w:rPr>
          <w:rFonts w:ascii="Calibri" w:hAnsi="Calibri" w:cs="Calibri"/>
          <w:b/>
          <w:sz w:val="24"/>
          <w:szCs w:val="24"/>
        </w:rPr>
        <w:t>disclosing clients that we work wit</w:t>
      </w:r>
      <w:r w:rsidR="001B7291">
        <w:rPr>
          <w:rFonts w:ascii="Calibri" w:hAnsi="Calibri" w:cs="Calibri"/>
          <w:b/>
          <w:sz w:val="24"/>
          <w:szCs w:val="24"/>
        </w:rPr>
        <w:t>h</w:t>
      </w:r>
      <w:r w:rsidR="004B0479">
        <w:rPr>
          <w:rFonts w:ascii="Calibri" w:hAnsi="Calibri" w:cs="Calibri"/>
          <w:b/>
          <w:sz w:val="24"/>
          <w:szCs w:val="24"/>
        </w:rPr>
        <w:t xml:space="preserve">, </w:t>
      </w:r>
      <w:r w:rsidR="001B7291">
        <w:rPr>
          <w:rFonts w:ascii="Calibri" w:hAnsi="Calibri" w:cs="Calibri"/>
          <w:b/>
          <w:sz w:val="24"/>
          <w:szCs w:val="24"/>
        </w:rPr>
        <w:t xml:space="preserve">identifying work we have completed or </w:t>
      </w:r>
      <w:r w:rsidR="004B0479">
        <w:rPr>
          <w:rFonts w:ascii="Calibri" w:hAnsi="Calibri" w:cs="Calibri"/>
          <w:b/>
          <w:sz w:val="24"/>
          <w:szCs w:val="24"/>
        </w:rPr>
        <w:t xml:space="preserve">in </w:t>
      </w:r>
      <w:r w:rsidR="001B7291">
        <w:rPr>
          <w:rFonts w:ascii="Calibri" w:hAnsi="Calibri" w:cs="Calibri"/>
          <w:b/>
          <w:sz w:val="24"/>
          <w:szCs w:val="24"/>
        </w:rPr>
        <w:t>process.</w:t>
      </w:r>
      <w:r w:rsidR="008B5967" w:rsidRPr="00F00A83">
        <w:rPr>
          <w:rFonts w:ascii="Calibri" w:hAnsi="Calibri" w:cs="Calibri"/>
          <w:b/>
          <w:sz w:val="24"/>
          <w:szCs w:val="24"/>
        </w:rPr>
        <w:t xml:space="preserve">  </w:t>
      </w:r>
      <w:r w:rsidR="004B0479">
        <w:rPr>
          <w:rFonts w:ascii="Calibri" w:hAnsi="Calibri" w:cs="Calibri"/>
          <w:b/>
          <w:sz w:val="24"/>
          <w:szCs w:val="24"/>
        </w:rPr>
        <w:t>E</w:t>
      </w:r>
      <w:r w:rsidR="008B5967" w:rsidRPr="00F00A83">
        <w:rPr>
          <w:rFonts w:ascii="Calibri" w:hAnsi="Calibri" w:cs="Calibri"/>
          <w:b/>
          <w:sz w:val="24"/>
          <w:szCs w:val="24"/>
        </w:rPr>
        <w:t>very project shall be individually tailored to the demand</w:t>
      </w:r>
      <w:r w:rsidR="004E6AE1" w:rsidRPr="00F00A83">
        <w:rPr>
          <w:rFonts w:ascii="Calibri" w:hAnsi="Calibri" w:cs="Calibri"/>
          <w:b/>
          <w:sz w:val="24"/>
          <w:szCs w:val="24"/>
        </w:rPr>
        <w:t>s</w:t>
      </w:r>
      <w:r w:rsidR="008B5967" w:rsidRPr="00F00A83">
        <w:rPr>
          <w:rFonts w:ascii="Calibri" w:hAnsi="Calibri" w:cs="Calibri"/>
          <w:b/>
          <w:sz w:val="24"/>
          <w:szCs w:val="24"/>
        </w:rPr>
        <w:t>, need</w:t>
      </w:r>
      <w:r w:rsidR="004E6AE1" w:rsidRPr="00F00A83">
        <w:rPr>
          <w:rFonts w:ascii="Calibri" w:hAnsi="Calibri" w:cs="Calibri"/>
          <w:b/>
          <w:sz w:val="24"/>
          <w:szCs w:val="24"/>
        </w:rPr>
        <w:t>s</w:t>
      </w:r>
      <w:r w:rsidR="008B5967" w:rsidRPr="00F00A83">
        <w:rPr>
          <w:rFonts w:ascii="Calibri" w:hAnsi="Calibri" w:cs="Calibri"/>
          <w:b/>
          <w:sz w:val="24"/>
          <w:szCs w:val="24"/>
        </w:rPr>
        <w:t xml:space="preserve"> and requirement</w:t>
      </w:r>
      <w:r w:rsidR="00F26BE8">
        <w:rPr>
          <w:rFonts w:ascii="Calibri" w:hAnsi="Calibri" w:cs="Calibri"/>
          <w:b/>
          <w:sz w:val="24"/>
          <w:szCs w:val="24"/>
        </w:rPr>
        <w:t>s</w:t>
      </w:r>
      <w:r w:rsidR="008B5967" w:rsidRPr="00F00A83">
        <w:rPr>
          <w:rFonts w:ascii="Calibri" w:hAnsi="Calibri" w:cs="Calibri"/>
          <w:b/>
          <w:sz w:val="24"/>
          <w:szCs w:val="24"/>
        </w:rPr>
        <w:t xml:space="preserve"> of our </w:t>
      </w:r>
      <w:r w:rsidR="004E6AE1" w:rsidRPr="00F00A83">
        <w:rPr>
          <w:rFonts w:ascii="Calibri" w:hAnsi="Calibri" w:cs="Calibri"/>
          <w:b/>
          <w:sz w:val="24"/>
          <w:szCs w:val="24"/>
        </w:rPr>
        <w:t xml:space="preserve">contracted </w:t>
      </w:r>
      <w:r w:rsidR="008B5967" w:rsidRPr="00F00A83">
        <w:rPr>
          <w:rFonts w:ascii="Calibri" w:hAnsi="Calibri" w:cs="Calibri"/>
          <w:b/>
          <w:sz w:val="24"/>
          <w:szCs w:val="24"/>
        </w:rPr>
        <w:t>clie</w:t>
      </w:r>
      <w:r w:rsidR="00F00A83" w:rsidRPr="00F00A83">
        <w:rPr>
          <w:rFonts w:ascii="Calibri" w:hAnsi="Calibri" w:cs="Calibri"/>
          <w:b/>
          <w:sz w:val="24"/>
          <w:szCs w:val="24"/>
        </w:rPr>
        <w:t xml:space="preserve">ntele. </w:t>
      </w:r>
    </w:p>
    <w:p w14:paraId="356E3919" w14:textId="77777777" w:rsidR="00263D24" w:rsidRPr="004C5782" w:rsidRDefault="00263D24" w:rsidP="006C6C5E">
      <w:pPr>
        <w:jc w:val="center"/>
        <w:rPr>
          <w:rFonts w:ascii="Calibri" w:hAnsi="Calibri" w:cs="Calibri"/>
          <w:b/>
          <w:sz w:val="24"/>
          <w:szCs w:val="24"/>
        </w:rPr>
      </w:pPr>
    </w:p>
    <w:p w14:paraId="245B923E" w14:textId="0946399B" w:rsidR="004E6AE1" w:rsidRPr="004C5782" w:rsidRDefault="004E6AE1" w:rsidP="006C6C5E">
      <w:pPr>
        <w:jc w:val="center"/>
        <w:rPr>
          <w:rFonts w:ascii="Calibri" w:hAnsi="Calibri" w:cs="Calibri"/>
          <w:b/>
          <w:sz w:val="16"/>
          <w:szCs w:val="16"/>
        </w:rPr>
      </w:pPr>
      <w:r w:rsidRPr="004C5782">
        <w:rPr>
          <w:rFonts w:ascii="Calibri" w:hAnsi="Calibri" w:cs="Calibri"/>
          <w:b/>
          <w:color w:val="FF0000"/>
          <w:sz w:val="16"/>
          <w:szCs w:val="16"/>
        </w:rPr>
        <w:t>Språk</w:t>
      </w:r>
      <w:r w:rsidRPr="004C5782">
        <w:rPr>
          <w:rFonts w:ascii="Calibri" w:hAnsi="Calibri" w:cs="Calibri"/>
          <w:b/>
          <w:sz w:val="16"/>
          <w:szCs w:val="16"/>
        </w:rPr>
        <w:t xml:space="preserve"> ASIG EU Ltd trading as Språk Supermart</w:t>
      </w:r>
    </w:p>
    <w:p w14:paraId="4FCBBBDA" w14:textId="781F8412" w:rsidR="004E6AE1" w:rsidRPr="004C5782" w:rsidRDefault="004E6AE1" w:rsidP="006C6C5E">
      <w:pPr>
        <w:jc w:val="center"/>
        <w:rPr>
          <w:rFonts w:ascii="Calibri" w:hAnsi="Calibri" w:cs="Calibri"/>
          <w:b/>
          <w:sz w:val="16"/>
          <w:szCs w:val="16"/>
        </w:rPr>
      </w:pPr>
      <w:r w:rsidRPr="004C5782">
        <w:rPr>
          <w:rFonts w:ascii="Calibri" w:hAnsi="Calibri" w:cs="Calibri"/>
          <w:b/>
          <w:sz w:val="16"/>
          <w:szCs w:val="16"/>
        </w:rPr>
        <w:t>19 Habberley Road</w:t>
      </w:r>
    </w:p>
    <w:p w14:paraId="55F28C9C" w14:textId="6C1A9475" w:rsidR="004E6AE1" w:rsidRPr="004C5782" w:rsidRDefault="004E6AE1" w:rsidP="006C6C5E">
      <w:pPr>
        <w:jc w:val="center"/>
        <w:rPr>
          <w:rFonts w:ascii="Calibri" w:hAnsi="Calibri" w:cs="Calibri"/>
          <w:b/>
          <w:sz w:val="16"/>
          <w:szCs w:val="16"/>
        </w:rPr>
      </w:pPr>
      <w:r w:rsidRPr="004C5782">
        <w:rPr>
          <w:rFonts w:ascii="Calibri" w:hAnsi="Calibri" w:cs="Calibri"/>
          <w:b/>
          <w:sz w:val="16"/>
          <w:szCs w:val="16"/>
        </w:rPr>
        <w:t>Rowley Regis</w:t>
      </w:r>
    </w:p>
    <w:p w14:paraId="55092486" w14:textId="2914A9B4" w:rsidR="004E6AE1" w:rsidRDefault="004E6AE1" w:rsidP="006C6C5E">
      <w:pPr>
        <w:jc w:val="center"/>
        <w:rPr>
          <w:rFonts w:ascii="Calibri" w:hAnsi="Calibri" w:cs="Calibri"/>
          <w:b/>
          <w:sz w:val="16"/>
          <w:szCs w:val="16"/>
        </w:rPr>
      </w:pPr>
      <w:r w:rsidRPr="004C5782">
        <w:rPr>
          <w:rFonts w:ascii="Calibri" w:hAnsi="Calibri" w:cs="Calibri"/>
          <w:b/>
          <w:sz w:val="16"/>
          <w:szCs w:val="16"/>
        </w:rPr>
        <w:t>West Midlands</w:t>
      </w:r>
    </w:p>
    <w:p w14:paraId="18BF1A69" w14:textId="5CEE5D1D" w:rsidR="004B0479" w:rsidRPr="004C5782" w:rsidRDefault="004B0479" w:rsidP="006C6C5E">
      <w:pPr>
        <w:jc w:val="center"/>
        <w:rPr>
          <w:rFonts w:ascii="Calibri" w:hAnsi="Calibri" w:cs="Calibri"/>
          <w:b/>
          <w:sz w:val="16"/>
          <w:szCs w:val="16"/>
        </w:rPr>
      </w:pPr>
      <w:r>
        <w:rPr>
          <w:rFonts w:ascii="Calibri" w:hAnsi="Calibri" w:cs="Calibri"/>
          <w:b/>
          <w:sz w:val="16"/>
          <w:szCs w:val="16"/>
        </w:rPr>
        <w:t>United Kingdom</w:t>
      </w:r>
    </w:p>
    <w:p w14:paraId="5ACAF914" w14:textId="06E9C8F9" w:rsidR="004E6AE1" w:rsidRDefault="004E6AE1" w:rsidP="006C6C5E">
      <w:pPr>
        <w:jc w:val="center"/>
        <w:rPr>
          <w:rFonts w:ascii="Calibri" w:hAnsi="Calibri" w:cs="Calibri"/>
          <w:b/>
          <w:sz w:val="16"/>
          <w:szCs w:val="16"/>
        </w:rPr>
      </w:pPr>
      <w:r w:rsidRPr="004C5782">
        <w:rPr>
          <w:rFonts w:ascii="Calibri" w:hAnsi="Calibri" w:cs="Calibri"/>
          <w:b/>
          <w:sz w:val="16"/>
          <w:szCs w:val="16"/>
        </w:rPr>
        <w:t>B65 9QN</w:t>
      </w:r>
    </w:p>
    <w:p w14:paraId="51CFB9B8" w14:textId="77777777" w:rsidR="004B0479" w:rsidRPr="004C5782" w:rsidRDefault="004B0479" w:rsidP="006C6C5E">
      <w:pPr>
        <w:jc w:val="center"/>
        <w:rPr>
          <w:rFonts w:ascii="Calibri" w:hAnsi="Calibri" w:cs="Calibri"/>
          <w:b/>
          <w:sz w:val="16"/>
          <w:szCs w:val="16"/>
        </w:rPr>
      </w:pPr>
    </w:p>
    <w:p w14:paraId="75FC6B95" w14:textId="77777777" w:rsidR="004B0479" w:rsidRPr="004C5782" w:rsidRDefault="004B0479" w:rsidP="004B0479">
      <w:pPr>
        <w:jc w:val="center"/>
        <w:rPr>
          <w:rFonts w:ascii="Calibri" w:hAnsi="Calibri" w:cs="Calibri"/>
          <w:b/>
          <w:sz w:val="16"/>
          <w:szCs w:val="16"/>
        </w:rPr>
      </w:pPr>
      <w:r w:rsidRPr="004C5782">
        <w:rPr>
          <w:rFonts w:ascii="Calibri" w:hAnsi="Calibri" w:cs="Calibri"/>
          <w:b/>
          <w:sz w:val="16"/>
          <w:szCs w:val="16"/>
        </w:rPr>
        <w:t>Registered in England &amp; Wales</w:t>
      </w:r>
    </w:p>
    <w:p w14:paraId="6FB8282A" w14:textId="77777777" w:rsidR="004B0479" w:rsidRPr="004C5782" w:rsidRDefault="004B0479" w:rsidP="004B0479">
      <w:pPr>
        <w:jc w:val="center"/>
        <w:rPr>
          <w:rFonts w:ascii="Calibri" w:hAnsi="Calibri" w:cs="Calibri"/>
          <w:b/>
          <w:sz w:val="16"/>
          <w:szCs w:val="16"/>
        </w:rPr>
      </w:pPr>
      <w:r w:rsidRPr="004C5782">
        <w:rPr>
          <w:rFonts w:ascii="Calibri" w:hAnsi="Calibri" w:cs="Calibri"/>
          <w:b/>
          <w:sz w:val="16"/>
          <w:szCs w:val="16"/>
        </w:rPr>
        <w:t>Company no. 10945201</w:t>
      </w:r>
    </w:p>
    <w:p w14:paraId="21D4167E" w14:textId="606FB62A" w:rsidR="00D50024" w:rsidRPr="00F00A83" w:rsidRDefault="00D50024" w:rsidP="006C6C5E">
      <w:pPr>
        <w:jc w:val="center"/>
        <w:rPr>
          <w:rFonts w:ascii="Calibri" w:hAnsi="Calibri" w:cs="Calibri"/>
          <w:b/>
          <w:i/>
          <w:sz w:val="20"/>
          <w:szCs w:val="20"/>
        </w:rPr>
      </w:pPr>
    </w:p>
    <w:p w14:paraId="38AC53A8" w14:textId="77777777" w:rsidR="00D50024" w:rsidRPr="00E06C7E" w:rsidRDefault="00D50024" w:rsidP="00D50024">
      <w:pPr>
        <w:rPr>
          <w:rFonts w:ascii="Calibri" w:hAnsi="Calibri" w:cs="Calibri"/>
          <w:b/>
          <w:i/>
          <w:sz w:val="20"/>
          <w:szCs w:val="20"/>
        </w:rPr>
      </w:pPr>
    </w:p>
    <w:p w14:paraId="08B61BE0" w14:textId="3708A01A" w:rsidR="00502CE6" w:rsidRDefault="00251DC1" w:rsidP="00FE7483">
      <w:pPr>
        <w:rPr>
          <w:rFonts w:ascii="Calibri" w:hAnsi="Calibri" w:cs="Calibri"/>
          <w:b/>
        </w:rPr>
      </w:pPr>
      <w:r w:rsidRPr="007D1C69">
        <w:rPr>
          <w:rFonts w:ascii="Calibri" w:hAnsi="Calibri" w:cs="Calibri"/>
          <w:b/>
        </w:rPr>
        <w:t xml:space="preserve"> </w:t>
      </w:r>
    </w:p>
    <w:p w14:paraId="4E9EA40F" w14:textId="77777777" w:rsidR="00251DC1" w:rsidRDefault="00251DC1" w:rsidP="00FE7483">
      <w:pPr>
        <w:rPr>
          <w:rFonts w:ascii="Calibri" w:hAnsi="Calibri" w:cs="Calibri"/>
          <w:i/>
          <w:sz w:val="20"/>
          <w:szCs w:val="20"/>
        </w:rPr>
      </w:pPr>
    </w:p>
    <w:p w14:paraId="6ADB6C01" w14:textId="4303ED5F" w:rsidR="00E06C7E" w:rsidRDefault="00502CE6" w:rsidP="00FE7483">
      <w:pPr>
        <w:rPr>
          <w:rFonts w:ascii="Calibri" w:hAnsi="Calibri" w:cs="Calibri"/>
          <w:i/>
          <w:sz w:val="20"/>
          <w:szCs w:val="20"/>
        </w:rPr>
      </w:pPr>
      <w:r>
        <w:rPr>
          <w:rFonts w:ascii="Calibri" w:hAnsi="Calibri" w:cs="Calibri"/>
          <w:i/>
          <w:sz w:val="20"/>
          <w:szCs w:val="20"/>
        </w:rPr>
        <w:t xml:space="preserve"> </w:t>
      </w:r>
      <w:r w:rsidR="0079273F">
        <w:rPr>
          <w:rFonts w:ascii="Calibri" w:hAnsi="Calibri" w:cs="Calibri"/>
          <w:i/>
          <w:sz w:val="20"/>
          <w:szCs w:val="20"/>
        </w:rPr>
        <w:t xml:space="preserve">  </w:t>
      </w:r>
      <w:r w:rsidR="00165260">
        <w:rPr>
          <w:rFonts w:ascii="Calibri" w:hAnsi="Calibri" w:cs="Calibri"/>
          <w:i/>
          <w:sz w:val="20"/>
          <w:szCs w:val="20"/>
        </w:rPr>
        <w:t xml:space="preserve">  </w:t>
      </w:r>
      <w:r w:rsidR="00DD5B57">
        <w:rPr>
          <w:rFonts w:ascii="Calibri" w:hAnsi="Calibri" w:cs="Calibri"/>
          <w:i/>
          <w:sz w:val="20"/>
          <w:szCs w:val="20"/>
        </w:rPr>
        <w:t xml:space="preserve">  </w:t>
      </w:r>
      <w:r w:rsidR="005674DB">
        <w:rPr>
          <w:rFonts w:ascii="Calibri" w:hAnsi="Calibri" w:cs="Calibri"/>
          <w:i/>
          <w:sz w:val="20"/>
          <w:szCs w:val="20"/>
        </w:rPr>
        <w:t xml:space="preserve">   </w:t>
      </w:r>
      <w:r w:rsidR="000D0E1E">
        <w:rPr>
          <w:rFonts w:ascii="Calibri" w:hAnsi="Calibri" w:cs="Calibri"/>
          <w:i/>
          <w:sz w:val="20"/>
          <w:szCs w:val="20"/>
        </w:rPr>
        <w:t xml:space="preserve"> </w:t>
      </w:r>
      <w:r w:rsidR="00E06C7E">
        <w:rPr>
          <w:rFonts w:ascii="Calibri" w:hAnsi="Calibri" w:cs="Calibri"/>
          <w:i/>
          <w:sz w:val="20"/>
          <w:szCs w:val="20"/>
        </w:rPr>
        <w:t xml:space="preserve">  </w:t>
      </w:r>
    </w:p>
    <w:p w14:paraId="72F62120" w14:textId="77777777" w:rsidR="000D0E1E" w:rsidRDefault="000D0E1E" w:rsidP="00FE7483">
      <w:pPr>
        <w:rPr>
          <w:rFonts w:ascii="Calibri" w:hAnsi="Calibri" w:cs="Calibri"/>
          <w:i/>
          <w:sz w:val="20"/>
          <w:szCs w:val="20"/>
        </w:rPr>
      </w:pPr>
    </w:p>
    <w:p w14:paraId="04CF9DE3" w14:textId="06B0BCFC" w:rsidR="00781B67" w:rsidRDefault="00781B67" w:rsidP="00FE7483">
      <w:pPr>
        <w:rPr>
          <w:rFonts w:ascii="Calibri" w:hAnsi="Calibri" w:cs="Calibri"/>
          <w:i/>
          <w:sz w:val="20"/>
          <w:szCs w:val="20"/>
        </w:rPr>
      </w:pPr>
      <w:r>
        <w:rPr>
          <w:rFonts w:ascii="Calibri" w:hAnsi="Calibri" w:cs="Calibri"/>
          <w:i/>
          <w:sz w:val="20"/>
          <w:szCs w:val="20"/>
        </w:rPr>
        <w:t xml:space="preserve"> </w:t>
      </w:r>
      <w:r w:rsidR="003723AA">
        <w:rPr>
          <w:rFonts w:ascii="Calibri" w:hAnsi="Calibri" w:cs="Calibri"/>
          <w:i/>
          <w:sz w:val="20"/>
          <w:szCs w:val="20"/>
        </w:rPr>
        <w:t xml:space="preserve">  </w:t>
      </w:r>
    </w:p>
    <w:p w14:paraId="11AE90D7" w14:textId="77777777" w:rsidR="00781B67" w:rsidRDefault="00781B67" w:rsidP="00FE7483">
      <w:pPr>
        <w:rPr>
          <w:rFonts w:ascii="Calibri" w:hAnsi="Calibri" w:cs="Calibri"/>
          <w:i/>
          <w:sz w:val="20"/>
          <w:szCs w:val="20"/>
        </w:rPr>
      </w:pPr>
    </w:p>
    <w:p w14:paraId="4728A8F9" w14:textId="77777777" w:rsidR="00781B67" w:rsidRDefault="00781B67" w:rsidP="00FE7483">
      <w:pPr>
        <w:rPr>
          <w:rFonts w:ascii="Calibri" w:hAnsi="Calibri" w:cs="Calibri"/>
          <w:i/>
          <w:sz w:val="20"/>
          <w:szCs w:val="20"/>
        </w:rPr>
      </w:pPr>
    </w:p>
    <w:p w14:paraId="27A755E4" w14:textId="77777777" w:rsidR="00781B67" w:rsidRDefault="00781B67" w:rsidP="00FE7483">
      <w:pPr>
        <w:rPr>
          <w:rFonts w:ascii="Calibri" w:hAnsi="Calibri" w:cs="Calibri"/>
          <w:i/>
          <w:sz w:val="20"/>
          <w:szCs w:val="20"/>
        </w:rPr>
      </w:pPr>
    </w:p>
    <w:p w14:paraId="36B3ECB4" w14:textId="5112C51A" w:rsidR="003723AA" w:rsidRDefault="003723AA" w:rsidP="00FE7483">
      <w:pPr>
        <w:rPr>
          <w:rFonts w:ascii="Calibri" w:hAnsi="Calibri" w:cs="Calibri"/>
          <w:i/>
          <w:sz w:val="20"/>
          <w:szCs w:val="20"/>
        </w:rPr>
      </w:pPr>
      <w:r>
        <w:rPr>
          <w:rFonts w:ascii="Calibri" w:hAnsi="Calibri" w:cs="Calibri"/>
          <w:i/>
          <w:sz w:val="20"/>
          <w:szCs w:val="20"/>
        </w:rPr>
        <w:t xml:space="preserve">  </w:t>
      </w:r>
    </w:p>
    <w:p w14:paraId="65885C00" w14:textId="5889BA10" w:rsidR="00D449D4" w:rsidRDefault="003723AA" w:rsidP="00FE7483">
      <w:pPr>
        <w:rPr>
          <w:rFonts w:ascii="Calibri" w:hAnsi="Calibri" w:cs="Calibri"/>
          <w:i/>
          <w:sz w:val="20"/>
          <w:szCs w:val="20"/>
        </w:rPr>
      </w:pPr>
      <w:r>
        <w:rPr>
          <w:rFonts w:ascii="Calibri" w:hAnsi="Calibri" w:cs="Calibri"/>
          <w:i/>
          <w:sz w:val="20"/>
          <w:szCs w:val="20"/>
        </w:rPr>
        <w:t xml:space="preserve"> </w:t>
      </w:r>
      <w:r w:rsidR="00D449D4">
        <w:rPr>
          <w:rFonts w:ascii="Calibri" w:hAnsi="Calibri" w:cs="Calibri"/>
          <w:i/>
          <w:sz w:val="20"/>
          <w:szCs w:val="20"/>
        </w:rPr>
        <w:t xml:space="preserve"> </w:t>
      </w:r>
    </w:p>
    <w:p w14:paraId="7E59F4F7" w14:textId="73A03E71" w:rsidR="006130CE" w:rsidRPr="006130CE" w:rsidRDefault="00456E82" w:rsidP="00FE7483">
      <w:pPr>
        <w:rPr>
          <w:rFonts w:ascii="Calibri" w:hAnsi="Calibri" w:cs="Calibri"/>
          <w:i/>
          <w:sz w:val="20"/>
          <w:szCs w:val="20"/>
        </w:rPr>
      </w:pPr>
      <w:r>
        <w:rPr>
          <w:rFonts w:ascii="Calibri" w:hAnsi="Calibri" w:cs="Calibri"/>
          <w:i/>
          <w:sz w:val="20"/>
          <w:szCs w:val="20"/>
        </w:rPr>
        <w:t xml:space="preserve"> </w:t>
      </w:r>
      <w:r w:rsidR="001978F5">
        <w:rPr>
          <w:rFonts w:ascii="Calibri" w:hAnsi="Calibri" w:cs="Calibri"/>
          <w:i/>
          <w:sz w:val="20"/>
          <w:szCs w:val="20"/>
        </w:rPr>
        <w:t xml:space="preserve">   </w:t>
      </w:r>
    </w:p>
    <w:p w14:paraId="22F30EE9" w14:textId="08A5CE06" w:rsidR="007D1C69" w:rsidRPr="00995F88" w:rsidRDefault="00CA44A8" w:rsidP="00034618">
      <w:pPr>
        <w:rPr>
          <w:rFonts w:ascii="Open Sans" w:hAnsi="Open Sans"/>
        </w:rPr>
      </w:pPr>
      <w:r>
        <w:rPr>
          <w:rFonts w:ascii="Open Sans" w:hAnsi="Open Sans"/>
          <w:sz w:val="20"/>
          <w:szCs w:val="20"/>
        </w:rPr>
        <w:t xml:space="preserve">  </w:t>
      </w:r>
      <w:r w:rsidR="00E461D2">
        <w:rPr>
          <w:rFonts w:ascii="Open Sans" w:hAnsi="Open Sans"/>
          <w:sz w:val="20"/>
          <w:szCs w:val="20"/>
        </w:rPr>
        <w:t xml:space="preserve">  </w:t>
      </w:r>
      <w:r w:rsidR="00150B63">
        <w:rPr>
          <w:rFonts w:ascii="Open Sans" w:hAnsi="Open Sans"/>
          <w:sz w:val="20"/>
          <w:szCs w:val="20"/>
        </w:rPr>
        <w:t xml:space="preserve">  </w:t>
      </w:r>
      <w:r w:rsidR="00D02D08">
        <w:rPr>
          <w:rFonts w:ascii="Open Sans" w:hAnsi="Open Sans"/>
          <w:sz w:val="20"/>
          <w:szCs w:val="20"/>
        </w:rPr>
        <w:t xml:space="preserve">   </w:t>
      </w:r>
      <w:r w:rsidR="007D1C69" w:rsidRPr="00995F88">
        <w:rPr>
          <w:rFonts w:ascii="Open Sans" w:hAnsi="Open Sans"/>
        </w:rPr>
        <w:t xml:space="preserve"> </w:t>
      </w:r>
    </w:p>
    <w:p w14:paraId="355F6FCD" w14:textId="77777777" w:rsidR="005E35CC" w:rsidRDefault="005E35CC">
      <w:pPr>
        <w:rPr>
          <w:rFonts w:ascii="Open Sans" w:hAnsi="Open Sans"/>
        </w:rPr>
      </w:pPr>
    </w:p>
    <w:p w14:paraId="1DA574D1" w14:textId="77777777" w:rsidR="005E35CC" w:rsidRDefault="005E35CC">
      <w:pPr>
        <w:rPr>
          <w:rFonts w:ascii="Open Sans" w:hAnsi="Open Sans"/>
        </w:rPr>
      </w:pPr>
    </w:p>
    <w:p w14:paraId="7F41251C" w14:textId="77777777" w:rsidR="005E35CC" w:rsidRDefault="005E35CC">
      <w:pPr>
        <w:rPr>
          <w:rFonts w:ascii="Open Sans" w:hAnsi="Open Sans"/>
        </w:rPr>
      </w:pPr>
    </w:p>
    <w:sectPr w:rsidR="005E35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A27AE7"/>
    <w:multiLevelType w:val="hybridMultilevel"/>
    <w:tmpl w:val="89840F4C"/>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 w15:restartNumberingAfterBreak="0">
    <w:nsid w:val="6BC82DAA"/>
    <w:multiLevelType w:val="hybridMultilevel"/>
    <w:tmpl w:val="F80CAC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EE2"/>
    <w:rsid w:val="00034618"/>
    <w:rsid w:val="000A356C"/>
    <w:rsid w:val="000C68C8"/>
    <w:rsid w:val="000D0E1E"/>
    <w:rsid w:val="00150B63"/>
    <w:rsid w:val="00165260"/>
    <w:rsid w:val="00192D51"/>
    <w:rsid w:val="001978F5"/>
    <w:rsid w:val="001B7291"/>
    <w:rsid w:val="001F79B8"/>
    <w:rsid w:val="00251DC1"/>
    <w:rsid w:val="00263D24"/>
    <w:rsid w:val="00263EE2"/>
    <w:rsid w:val="00291B7A"/>
    <w:rsid w:val="0034601A"/>
    <w:rsid w:val="003723AA"/>
    <w:rsid w:val="0042787D"/>
    <w:rsid w:val="00456E82"/>
    <w:rsid w:val="004B0479"/>
    <w:rsid w:val="004C5782"/>
    <w:rsid w:val="004E6AE1"/>
    <w:rsid w:val="00502CE6"/>
    <w:rsid w:val="00550A76"/>
    <w:rsid w:val="005674DB"/>
    <w:rsid w:val="005E35CC"/>
    <w:rsid w:val="006130CE"/>
    <w:rsid w:val="006C6C5E"/>
    <w:rsid w:val="00781B67"/>
    <w:rsid w:val="0079273F"/>
    <w:rsid w:val="007D1C69"/>
    <w:rsid w:val="008B5967"/>
    <w:rsid w:val="00995F88"/>
    <w:rsid w:val="00A3101E"/>
    <w:rsid w:val="00B610DE"/>
    <w:rsid w:val="00CA44A8"/>
    <w:rsid w:val="00CF1A72"/>
    <w:rsid w:val="00D02D08"/>
    <w:rsid w:val="00D346B3"/>
    <w:rsid w:val="00D449D4"/>
    <w:rsid w:val="00D50024"/>
    <w:rsid w:val="00DD0F43"/>
    <w:rsid w:val="00DD5B57"/>
    <w:rsid w:val="00DE2300"/>
    <w:rsid w:val="00E06C7E"/>
    <w:rsid w:val="00E461D2"/>
    <w:rsid w:val="00E973BB"/>
    <w:rsid w:val="00EA76EB"/>
    <w:rsid w:val="00F00A83"/>
    <w:rsid w:val="00F26BE8"/>
    <w:rsid w:val="00F70CF5"/>
    <w:rsid w:val="00FE74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EC7D7"/>
  <w15:chartTrackingRefBased/>
  <w15:docId w15:val="{BD78392B-F57C-4D48-A05E-798B57A79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35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46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Pages>
  <Words>685</Words>
  <Characters>3905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2018-01-25T00:23:00Z</dcterms:created>
  <dcterms:modified xsi:type="dcterms:W3CDTF">2018-01-30T00:10:00Z</dcterms:modified>
</cp:coreProperties>
</file>