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26302" w14:textId="243E21FA" w:rsidR="001221AA" w:rsidRDefault="00C91025">
      <w:r>
        <w:t>Proyecto 1</w:t>
      </w:r>
    </w:p>
    <w:p w14:paraId="7EAA2BB7" w14:textId="7470BBEA" w:rsidR="00C91025" w:rsidRDefault="00C91025"/>
    <w:p w14:paraId="23E60468" w14:textId="1FFD2592" w:rsidR="00C91025" w:rsidRDefault="00C91025">
      <w:r>
        <w:t xml:space="preserve">Arquitectura de solución </w:t>
      </w:r>
    </w:p>
    <w:p w14:paraId="4D9715A0" w14:textId="38256ED2" w:rsidR="00C91025" w:rsidRDefault="00C91025"/>
    <w:p w14:paraId="0F194403" w14:textId="1CAC29FB" w:rsidR="00C91025" w:rsidRDefault="00C91025">
      <w:r>
        <w:rPr>
          <w:noProof/>
        </w:rPr>
        <w:drawing>
          <wp:inline distT="0" distB="0" distL="0" distR="0" wp14:anchorId="423197B4" wp14:editId="440205FA">
            <wp:extent cx="2661283" cy="3103124"/>
            <wp:effectExtent l="0" t="0" r="635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2828" cy="31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333B7" w14:textId="7FA43D39" w:rsidR="00C91025" w:rsidRDefault="00C91025"/>
    <w:p w14:paraId="5ACDB2A2" w14:textId="685F67A3" w:rsidR="00C91025" w:rsidRDefault="00C91025">
      <w:r>
        <w:t>Temas de despliegue</w:t>
      </w:r>
    </w:p>
    <w:p w14:paraId="2F17BCFF" w14:textId="138D2EE2" w:rsidR="00270F7D" w:rsidRDefault="00270F7D">
      <w:r>
        <w:t xml:space="preserve">El front y el back se desplegaron en la misma maquina virtual utilizando herramientas como </w:t>
      </w:r>
      <w:proofErr w:type="spellStart"/>
      <w:r>
        <w:t>Nginx</w:t>
      </w:r>
      <w:proofErr w:type="spellEnd"/>
      <w:r>
        <w:t xml:space="preserve">. Por otro lado, el </w:t>
      </w:r>
      <w:proofErr w:type="spellStart"/>
      <w:r>
        <w:t>batch</w:t>
      </w:r>
      <w:proofErr w:type="spellEnd"/>
      <w:r>
        <w:t xml:space="preserve"> con la DB se desplegaron en otra</w:t>
      </w:r>
    </w:p>
    <w:p w14:paraId="2A59D18E" w14:textId="52C8F194" w:rsidR="00C91025" w:rsidRDefault="00C91025"/>
    <w:p w14:paraId="01E88F10" w14:textId="124E903D" w:rsidR="00C91025" w:rsidRDefault="00C91025">
      <w:r>
        <w:t>Descripción de uso</w:t>
      </w:r>
    </w:p>
    <w:p w14:paraId="6D5DB748" w14:textId="5F4309EF" w:rsidR="00270F7D" w:rsidRDefault="00270F7D">
      <w:r>
        <w:t xml:space="preserve">Ya en la parte de usuario se puede subir un archivo de voz. </w:t>
      </w:r>
      <w:r w:rsidR="00E148FE">
        <w:t>En ese caso toca seleccionarlo, y subirlo a la pagina. Ya esperar que se notifique que el audio fue transformado para poderlo ver en la pagina.</w:t>
      </w:r>
    </w:p>
    <w:p w14:paraId="4C0C62CF" w14:textId="77777777" w:rsidR="00270F7D" w:rsidRDefault="00270F7D"/>
    <w:p w14:paraId="5637E982" w14:textId="12376BA1" w:rsidR="00C91025" w:rsidRDefault="00C91025">
      <w:r>
        <w:t>Servicios</w:t>
      </w:r>
    </w:p>
    <w:p w14:paraId="7328BD74" w14:textId="7CF8ED4B" w:rsidR="00270F7D" w:rsidRDefault="00270F7D"/>
    <w:p w14:paraId="74B454A6" w14:textId="7B84CBD8" w:rsidR="00270F7D" w:rsidRDefault="00270F7D">
      <w:r>
        <w:t>Como servicios se pueden crear, editar, eliminar y ver el detalle de los eventos por parte de un administrador.</w:t>
      </w:r>
    </w:p>
    <w:p w14:paraId="65B7224E" w14:textId="1ED52FD0" w:rsidR="00270F7D" w:rsidRDefault="00270F7D">
      <w:r>
        <w:t xml:space="preserve">Ya en cada evento se puede subir una voz que luego se procesa por </w:t>
      </w:r>
      <w:proofErr w:type="spellStart"/>
      <w:r>
        <w:t>batch</w:t>
      </w:r>
      <w:proofErr w:type="spellEnd"/>
      <w:r>
        <w:t xml:space="preserve"> para cambiarle el formato</w:t>
      </w:r>
    </w:p>
    <w:sectPr w:rsidR="00270F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25"/>
    <w:rsid w:val="001221AA"/>
    <w:rsid w:val="00270F7D"/>
    <w:rsid w:val="00C91025"/>
    <w:rsid w:val="00E1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E05DD3"/>
  <w15:chartTrackingRefBased/>
  <w15:docId w15:val="{AA816518-E9B7-4E49-9BDF-59CF130BD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2021-02-19T04:14:00Z</dcterms:created>
  <dcterms:modified xsi:type="dcterms:W3CDTF">2021-02-19T04:26:00Z</dcterms:modified>
</cp:coreProperties>
</file>