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Darwin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https://buildinginspectionsnearme.com.au/building-inspections-darwin/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Darwin, the Northern Territory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Darwin with practitioners registered in NT,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Darwin building inspectors qualified?</w:t>
      </w:r>
    </w:p>
    <w:p>
      <w:pPr>
        <w:spacing w:after="0"/>
      </w:pPr>
      <w:r>
        <w:rPr>
          <w:rFonts w:ascii="Calibri" w:cs="Calibri" w:eastAsia="Calibri" w:hAnsi="Calibri"/>
          <w:b w:val="false"/>
          <w:bCs w:val="false"/>
          <w:i w:val="false"/>
          <w:iCs w:val="false"/>
          <w:color w:val="222222"/>
          <w:sz w:val="21"/>
          <w:szCs w:val="21"/>
        </w:rPr>
        <w:t xml:space="preserve">Every Darwin inspection is carried out by a state-registered expert: a Chartered Engineer, a Licensed Builder, or both. Practitioner registration in the Northern Territory is administered by the Northern Territory Building Practitioners Board.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Darwin?</w:t>
      </w:r>
    </w:p>
    <w:p>
      <w:pPr>
        <w:spacing w:after="0"/>
      </w:pPr>
      <w:r>
        <w:rPr>
          <w:rFonts w:ascii="Calibri" w:cs="Calibri" w:eastAsia="Calibri" w:hAnsi="Calibri"/>
          <w:b w:val="false"/>
          <w:bCs w:val="false"/>
          <w:i w:val="false"/>
          <w:iCs w:val="false"/>
          <w:color w:val="222222"/>
          <w:sz w:val="21"/>
          <w:szCs w:val="21"/>
        </w:rPr>
        <w:t xml:space="preserve">Same-week availability is standard in Darwin.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Darwin?</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Darwin?</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NTCAT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Northern Territory Civil and Administrative Tribunal (NTCAT).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Darwin do you cover?</w:t>
      </w:r>
    </w:p>
    <w:p>
      <w:pPr>
        <w:spacing w:after="0"/>
      </w:pPr>
      <w:r>
        <w:rPr>
          <w:rFonts w:ascii="Calibri" w:cs="Calibri" w:eastAsia="Calibri" w:hAnsi="Calibri"/>
          <w:b w:val="false"/>
          <w:bCs w:val="false"/>
          <w:i w:val="false"/>
          <w:iCs w:val="false"/>
          <w:color w:val="222222"/>
          <w:sz w:val="21"/>
          <w:szCs w:val="21"/>
        </w:rPr>
        <w:t xml:space="preserve">We cover Darwin and the surrounding area, including Palmerston, Casuarina, Nightcliff, Marrara, Howard Springs and Humpty Doo. If you are outside that area, call 1800 796 776 and we will confirm availability.</w:t>
      </w:r>
    </w:p>
    <w:p>
      <w:pPr>
        <w:spacing w:after="70" w:before="200"/>
      </w:pPr>
      <w:r>
        <w:rPr>
          <w:rFonts w:ascii="Calibri" w:cs="Calibri" w:eastAsia="Calibri" w:hAnsi="Calibri"/>
          <w:b/>
          <w:bCs/>
          <w:color w:val="0B2C5A"/>
          <w:sz w:val="21"/>
          <w:szCs w:val="21"/>
        </w:rPr>
        <w:t xml:space="preserve">Does a Darwin building inspection check cyclone compliance?</w:t>
      </w:r>
    </w:p>
    <w:p>
      <w:pPr>
        <w:spacing w:after="0"/>
      </w:pPr>
      <w:r>
        <w:rPr>
          <w:rFonts w:ascii="Calibri" w:cs="Calibri" w:eastAsia="Calibri" w:hAnsi="Calibri"/>
          <w:b w:val="false"/>
          <w:bCs w:val="false"/>
          <w:i w:val="false"/>
          <w:iCs w:val="false"/>
          <w:color w:val="222222"/>
          <w:sz w:val="21"/>
          <w:szCs w:val="21"/>
        </w:rPr>
        <w:t xml:space="preserve">Darwin sits in a cyclonic wind region, so structural tie-down continuity from roof sheeting through to footings is central to any inspection here, particularly on homes built before the post-Tracy code changes. Alongside that, the tropical climate drives accelerated corrosion of fixings and framing connections, high termite pressure, and moisture ingress through failed seals. A Chartered Engineer can assess whether a tie-down or bracing deficiency is structurally significant, which a visual-only inspection cannot.</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Darwin",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Darwin and the Northern Territory,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Darwin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Darwin inspection is carried out by a state-registered expert: a Chartered Engineer, a Licensed Builder, or both. Practitioner registration in the Northern Territory is administered by the Northern Territory Building Practitioners Board.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Darwin?",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Darwin.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Darwin?",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Darwin?",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NTCAT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Northern Territory Civil and Administrative Tribunal (NTCAT).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Darwin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Darwin and the surrounding area, including Palmerston, Casuarina, Nightcliff, Marrara, Howard Springs and Humpty Doo.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"https://buildinginspectionsnearme.com.au/building-inspections-darwin/#faq-7",</w:t>
      </w:r>
    </w:p>
    <w:p>
      <w:pPr>
        <w:shd w:fill="F4F6F8" w:color="auto" w:val="clear"/>
        <w:spacing w:after="0" w:before="0" w:line="240"/>
        <w:ind w:left="120" w:right="120"/>
      </w:pPr>
      <w:r>
        <w:rPr>
          <w:rFonts w:ascii="Consolas" w:cs="Consolas" w:eastAsia="Consolas" w:hAnsi="Consolas"/>
          <w:color w:val="1B2733"/>
          <w:sz w:val="14"/>
          <w:szCs w:val="14"/>
        </w:rPr>
        <w:t xml:space="preserve">          "name": "Does a Darwin building inspection check cyclone compliance?",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"Darwin sits in a cyclonic wind region, so structural tie-down continuity from roof sheeting through to footings is central to any inspection here, particularly on homes built before the post-Tracy code changes. Alongside that, the tropical climate drives accelerated corrosion of fixings and framing connections, high termite pressure, and moisture ingress through failed seals. A Chartered Engineer can assess whether a tie-down or bracing deficiency is structurally significant, which a visual-only inspection cannot."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Darwin",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Darwin",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Darwin, the Northern Territory,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"Darwin",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"the Northern Territory"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Darwin",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2026-08-11T08:01:30.816Z</dcterms:created>
  <dcterms:modified xsi:type="dcterms:W3CDTF">2026-08-11T08:01:30.816Z</dcterms:modified>
</cp:coreProperties>
</file>

<file path=docProps/custom.xml><?xml version="1.0" encoding="utf-8"?>
<Properties xmlns="http://schemas.openxmlformats.org/officeDocument/2006/custom-properties" xmlns:vt="http://schemas.openxmlformats.org/officeDocument/2006/docPropsVTypes"/>
</file>