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Geelong</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https://buildinginspectionsnearme.com.au/building-inspections-geelong/</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 FAQPage,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Geelong,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7</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from $495 AUD (minPrice, GST inclusive)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The FAQ below must be published on the page as visible content.</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has to mirror Q&amp;A a visitor can actually see. Publish the FAQ copy on the page first, then ship this schema. If the page carries different questions, edit locations.json and regenerate so the two match.</w:t>
      </w:r>
    </w:p>
    <w:p>
      <w:pPr>
        <w:shd w:fill="FFF4E5" w:color="auto" w:val="clear"/>
        <w:spacing w:after="60" w:before="0"/>
        <w:ind w:left="140" w:right="140"/>
      </w:pPr>
      <w:r>
        <w:rPr>
          <w:rFonts w:ascii="Calibri" w:cs="Calibri" w:eastAsia="Calibri" w:hAnsi="Calibri"/>
          <w:b w:val="false"/>
          <w:bCs w:val="false"/>
          <w:color w:val="6B4A12"/>
          <w:sz w:val="20"/>
          <w:szCs w:val="20"/>
        </w:rPr>
        <w:t xml:space="preserve">Confirm BINM services Geelong with practitioners registered in VIC, and that same-week availability and the $495 entry price hold here. Both are asserted in the markup and both were sourced from the metro pages.</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this earns no SERP snippet. It is included for entity clarity and for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copy for the page</w:t>
      </w:r>
    </w:p>
    <w:p>
      <w:pPr>
        <w:spacing w:after="160"/>
      </w:pPr>
      <w:r>
        <w:rPr>
          <w:rFonts w:ascii="Calibri" w:cs="Calibri" w:eastAsia="Calibri" w:hAnsi="Calibri"/>
          <w:b w:val="false"/>
          <w:bCs w:val="false"/>
          <w:i w:val="false"/>
          <w:iCs w:val="false"/>
          <w:color w:val="5A6472"/>
          <w:sz w:val="21"/>
          <w:szCs w:val="21"/>
        </w:rPr>
        <w:t xml:space="preserve">Publish these on the page. The wording below is exactly what the markup asserts.</w:t>
      </w:r>
    </w:p>
    <w:p>
      <w:pPr>
        <w:spacing w:after="70" w:before="40"/>
      </w:pPr>
      <w:r>
        <w:rPr>
          <w:rFonts w:ascii="Calibri" w:cs="Calibri" w:eastAsia="Calibri" w:hAnsi="Calibri"/>
          <w:b/>
          <w:bCs/>
          <w:color w:val="0B2C5A"/>
          <w:sz w:val="21"/>
          <w:szCs w:val="21"/>
        </w:rPr>
        <w:t xml:space="preserve">Are your Geelong building inspectors qualified?</w:t>
      </w:r>
    </w:p>
    <w:p>
      <w:pPr>
        <w:spacing w:after="0"/>
      </w:pPr>
      <w:r>
        <w:rPr>
          <w:rFonts w:ascii="Calibri" w:cs="Calibri" w:eastAsia="Calibri" w:hAnsi="Calibri"/>
          <w:b w:val="false"/>
          <w:bCs w:val="false"/>
          <w:i w:val="false"/>
          <w:iCs w:val="false"/>
          <w:color w:val="222222"/>
          <w:sz w:val="21"/>
          <w:szCs w:val="21"/>
        </w:rPr>
        <w:t xml:space="preserve">Every Geelong inspection is carried out by a state-registered expert: a Chartered Engineer, a Licensed Builder, or both. Practitioner registration in Victoria is administered by the Victorian Building Authority (VBA). Because the inspection starts at engineer level, structural concerns can be assessed on the spot rather than referred to a separate engineering firm.</w:t>
      </w:r>
    </w:p>
    <w:p>
      <w:pPr>
        <w:spacing w:after="70" w:before="200"/>
      </w:pPr>
      <w:r>
        <w:rPr>
          <w:rFonts w:ascii="Calibri" w:cs="Calibri" w:eastAsia="Calibri" w:hAnsi="Calibri"/>
          <w:b/>
          <w:bCs/>
          <w:color w:val="0B2C5A"/>
          <w:sz w:val="21"/>
          <w:szCs w:val="21"/>
        </w:rPr>
        <w:t xml:space="preserve">How quickly can I get a building inspection in Geelong?</w:t>
      </w:r>
    </w:p>
    <w:p>
      <w:pPr>
        <w:spacing w:after="0"/>
      </w:pPr>
      <w:r>
        <w:rPr>
          <w:rFonts w:ascii="Calibri" w:cs="Calibri" w:eastAsia="Calibri" w:hAnsi="Calibri"/>
          <w:b w:val="false"/>
          <w:bCs w:val="false"/>
          <w:i w:val="false"/>
          <w:iCs w:val="false"/>
          <w:color w:val="222222"/>
          <w:sz w:val="21"/>
          <w:szCs w:val="21"/>
        </w:rPr>
        <w:t xml:space="preserve">Same-week availability is standard in Geelong. Call 1800 796 776 or book online and we will confirm your inspection time.</w:t>
      </w:r>
    </w:p>
    <w:p>
      <w:pPr>
        <w:spacing w:after="70" w:before="200"/>
      </w:pPr>
      <w:r>
        <w:rPr>
          <w:rFonts w:ascii="Calibri" w:cs="Calibri" w:eastAsia="Calibri" w:hAnsi="Calibri"/>
          <w:b/>
          <w:bCs/>
          <w:color w:val="0B2C5A"/>
          <w:sz w:val="21"/>
          <w:szCs w:val="21"/>
        </w:rPr>
        <w:t xml:space="preserve">How much does a building inspection cost in Geelong?</w:t>
      </w:r>
    </w:p>
    <w:p>
      <w:pPr>
        <w:spacing w:after="0"/>
      </w:pPr>
      <w:r>
        <w:rPr>
          <w:rFonts w:ascii="Calibri" w:cs="Calibri" w:eastAsia="Calibri" w:hAnsi="Calibri"/>
          <w:b w:val="false"/>
          <w:bCs w:val="false"/>
          <w:i w:val="false"/>
          <w:iCs w:val="false"/>
          <w:color w:val="222222"/>
          <w:sz w:val="21"/>
          <w:szCs w:val="21"/>
        </w:rPr>
        <w:t xml:space="preserve">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pacing w:after="70" w:before="200"/>
      </w:pPr>
      <w:r>
        <w:rPr>
          <w:rFonts w:ascii="Calibri" w:cs="Calibri" w:eastAsia="Calibri" w:hAnsi="Calibri"/>
          <w:b/>
          <w:bCs/>
          <w:color w:val="0B2C5A"/>
          <w:sz w:val="21"/>
          <w:szCs w:val="21"/>
        </w:rPr>
        <w:t xml:space="preserve">What does a pre-purchase building inspection cover in Geelong?</w:t>
      </w:r>
    </w:p>
    <w:p>
      <w:pPr>
        <w:spacing w:after="0"/>
      </w:pPr>
      <w:r>
        <w:rPr>
          <w:rFonts w:ascii="Calibri" w:cs="Calibri" w:eastAsia="Calibri" w:hAnsi="Calibri"/>
          <w:b w:val="false"/>
          <w:bCs w:val="false"/>
          <w:i w:val="false"/>
          <w:iCs w:val="false"/>
          <w:color w:val="222222"/>
          <w:sz w:val="21"/>
          <w:szCs w:val="21"/>
        </w:rPr>
        <w:t xml:space="preserve">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pacing w:after="70" w:before="200"/>
      </w:pPr>
      <w:r>
        <w:rPr>
          <w:rFonts w:ascii="Calibri" w:cs="Calibri" w:eastAsia="Calibri" w:hAnsi="Calibri"/>
          <w:b/>
          <w:bCs/>
          <w:color w:val="0B2C5A"/>
          <w:sz w:val="21"/>
          <w:szCs w:val="21"/>
        </w:rPr>
        <w:t xml:space="preserve">Can your report be used in VCAT proceedings?</w:t>
      </w:r>
    </w:p>
    <w:p>
      <w:pPr>
        <w:spacing w:after="0"/>
      </w:pPr>
      <w:r>
        <w:rPr>
          <w:rFonts w:ascii="Calibri" w:cs="Calibri" w:eastAsia="Calibri" w:hAnsi="Calibri"/>
          <w:b w:val="false"/>
          <w:bCs w:val="false"/>
          <w:i w:val="false"/>
          <w:iCs w:val="false"/>
          <w:color w:val="222222"/>
          <w:sz w:val="21"/>
          <w:szCs w:val="21"/>
        </w:rPr>
        <w:t xml:space="preserve">Yes. Reports are prepared by a Chartered Engineer to the evidentiary standard required for VCAT and the Domestic Building Dispute Resolution Victoria (DBDRV) process. Because the inspection data is captured at engineer level on the first visit, a standard report can be escalated to a dispute-ready expert report without a second inspection.</w:t>
      </w:r>
    </w:p>
    <w:p>
      <w:pPr>
        <w:spacing w:after="70" w:before="200"/>
      </w:pPr>
      <w:r>
        <w:rPr>
          <w:rFonts w:ascii="Calibri" w:cs="Calibri" w:eastAsia="Calibri" w:hAnsi="Calibri"/>
          <w:b/>
          <w:bCs/>
          <w:color w:val="0B2C5A"/>
          <w:sz w:val="21"/>
          <w:szCs w:val="21"/>
        </w:rPr>
        <w:t xml:space="preserve">Which suburbs and areas around Geelong do you cover?</w:t>
      </w:r>
    </w:p>
    <w:p>
      <w:pPr>
        <w:spacing w:after="0"/>
      </w:pPr>
      <w:r>
        <w:rPr>
          <w:rFonts w:ascii="Calibri" w:cs="Calibri" w:eastAsia="Calibri" w:hAnsi="Calibri"/>
          <w:b w:val="false"/>
          <w:bCs w:val="false"/>
          <w:i w:val="false"/>
          <w:iCs w:val="false"/>
          <w:color w:val="222222"/>
          <w:sz w:val="21"/>
          <w:szCs w:val="21"/>
        </w:rPr>
        <w:t xml:space="preserve">We cover Geelong and the surrounding area, including Newtown, Belmont, Corio, Armstrong Creek, Ocean Grove and Torquay. If you are outside that area, call 1800 796 776 and we will confirm availability.</w:t>
      </w:r>
    </w:p>
    <w:p>
      <w:pPr>
        <w:spacing w:after="70" w:before="200"/>
      </w:pPr>
      <w:r>
        <w:rPr>
          <w:rFonts w:ascii="Calibri" w:cs="Calibri" w:eastAsia="Calibri" w:hAnsi="Calibri"/>
          <w:b/>
          <w:bCs/>
          <w:color w:val="0B2C5A"/>
          <w:sz w:val="21"/>
          <w:szCs w:val="21"/>
        </w:rPr>
        <w:t xml:space="preserve">What should I check on a new build in Geelong's growth estates?</w:t>
      </w:r>
    </w:p>
    <w:p>
      <w:pPr>
        <w:spacing w:after="0"/>
      </w:pPr>
      <w:r>
        <w:rPr>
          <w:rFonts w:ascii="Calibri" w:cs="Calibri" w:eastAsia="Calibri" w:hAnsi="Calibri"/>
          <w:b w:val="false"/>
          <w:bCs w:val="false"/>
          <w:i w:val="false"/>
          <w:iCs w:val="false"/>
          <w:color w:val="222222"/>
          <w:sz w:val="21"/>
          <w:szCs w:val="21"/>
        </w:rPr>
        <w:t xml:space="preserve">The growth corridors around Armstrong Creek and Torquay are built at volume and at speed, on reactive clay soils. The findings that matter are slab and footing performance against the site classification, frame and bracing compliance, and waterproofing at wet areas. These are best caught at stage inspections rather than after handover, which is why the new build stage inspection package covers footing pre-pour through to practical completion.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"WebPage",</w:t>
      </w:r>
    </w:p>
    <w:p>
      <w:pPr>
        <w:shd w:fill="F4F6F8" w:color="auto" w:val="clear"/>
        <w:spacing w:after="0" w:before="0" w:line="240"/>
        <w:ind w:left="120" w:right="120"/>
      </w:pPr>
      <w:r>
        <w:rPr>
          <w:rFonts w:ascii="Consolas" w:cs="Consolas" w:eastAsia="Consolas" w:hAnsi="Consolas"/>
          <w:color w:val="1B2733"/>
          <w:sz w:val="14"/>
          <w:szCs w:val="14"/>
        </w:rPr>
        <w:t xml:space="preserve">        "FAQPage"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"https://buildinginspectionsnearme.com.au/building-inspections-geelong/",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Geelong",</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Geelong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"https://buildinginspectionsnearme.com.au/building-inspections-geelong/#faq-1",</w:t>
      </w:r>
    </w:p>
    <w:p>
      <w:pPr>
        <w:shd w:fill="F4F6F8" w:color="auto" w:val="clear"/>
        <w:spacing w:after="0" w:before="0" w:line="240"/>
        <w:ind w:left="120" w:right="120"/>
      </w:pPr>
      <w:r>
        <w:rPr>
          <w:rFonts w:ascii="Consolas" w:cs="Consolas" w:eastAsia="Consolas" w:hAnsi="Consolas"/>
          <w:color w:val="1B2733"/>
          <w:sz w:val="14"/>
          <w:szCs w:val="14"/>
        </w:rPr>
        <w:t xml:space="preserve">          "name": "Are your Geelong building inspectors qualified?",</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"Every Geelong inspection is carried out by a state-registered expert: a Chartered Engineer, a Licensed Builder, or both. Practitioner registration in Victoria is administered by the Victorian Building Authority (VBA). Because the inspection starts at engineer level, structural concerns can be assessed on the spot rather than referred to a separate engineering firm."</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"https://buildinginspectionsnearme.com.au/building-inspections-geelong/#faq-2",</w:t>
      </w:r>
    </w:p>
    <w:p>
      <w:pPr>
        <w:shd w:fill="F4F6F8" w:color="auto" w:val="clear"/>
        <w:spacing w:after="0" w:before="0" w:line="240"/>
        <w:ind w:left="120" w:right="120"/>
      </w:pPr>
      <w:r>
        <w:rPr>
          <w:rFonts w:ascii="Consolas" w:cs="Consolas" w:eastAsia="Consolas" w:hAnsi="Consolas"/>
          <w:color w:val="1B2733"/>
          <w:sz w:val="14"/>
          <w:szCs w:val="14"/>
        </w:rPr>
        <w:t xml:space="preserve">          "name": "How quickly can I get a building inspection in Geelong?",</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"Same-week availability is standard in Geelong. Call 1800 796 776 or book online and we will confirm your inspection time."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"https://buildinginspectionsnearme.com.au/building-inspections-geelong/#faq-3",</w:t>
      </w:r>
    </w:p>
    <w:p>
      <w:pPr>
        <w:shd w:fill="F4F6F8" w:color="auto" w:val="clear"/>
        <w:spacing w:after="0" w:before="0" w:line="240"/>
        <w:ind w:left="120" w:right="120"/>
      </w:pPr>
      <w:r>
        <w:rPr>
          <w:rFonts w:ascii="Consolas" w:cs="Consolas" w:eastAsia="Consolas" w:hAnsi="Consolas"/>
          <w:color w:val="1B2733"/>
          <w:sz w:val="14"/>
          <w:szCs w:val="14"/>
        </w:rPr>
        <w:t xml:space="preserve">          "name": "How much does a building inspection cost in Geelong?",</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"https://buildinginspectionsnearme.com.au/building-inspections-geelong/#faq-4",</w:t>
      </w:r>
    </w:p>
    <w:p>
      <w:pPr>
        <w:shd w:fill="F4F6F8" w:color="auto" w:val="clear"/>
        <w:spacing w:after="0" w:before="0" w:line="240"/>
        <w:ind w:left="120" w:right="120"/>
      </w:pPr>
      <w:r>
        <w:rPr>
          <w:rFonts w:ascii="Consolas" w:cs="Consolas" w:eastAsia="Consolas" w:hAnsi="Consolas"/>
          <w:color w:val="1B2733"/>
          <w:sz w:val="14"/>
          <w:szCs w:val="14"/>
        </w:rPr>
        <w:t xml:space="preserve">          "name": "What does a pre-purchase building inspection cover in Geelong?",</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"https://buildinginspectionsnearme.com.au/building-inspections-geelong/#faq-5",</w:t>
      </w:r>
    </w:p>
    <w:p>
      <w:pPr>
        <w:shd w:fill="F4F6F8" w:color="auto" w:val="clear"/>
        <w:spacing w:after="0" w:before="0" w:line="240"/>
        <w:ind w:left="120" w:right="120"/>
      </w:pPr>
      <w:r>
        <w:rPr>
          <w:rFonts w:ascii="Consolas" w:cs="Consolas" w:eastAsia="Consolas" w:hAnsi="Consolas"/>
          <w:color w:val="1B2733"/>
          <w:sz w:val="14"/>
          <w:szCs w:val="14"/>
        </w:rPr>
        <w:t xml:space="preserve">          "name": "Can your report be used in VCAT proceedings?",</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"Yes. Reports are prepared by a Chartered Engineer to the evidentiary standard required for VCAT and the Domestic Building Dispute Resolution Victoria (DBDRV) process. Because the inspection data is captured at engineer level on the first visit, a standard report can be escalated to a dispute-ready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"https://buildinginspectionsnearme.com.au/building-inspections-geelong/#faq-6",</w:t>
      </w:r>
    </w:p>
    <w:p>
      <w:pPr>
        <w:shd w:fill="F4F6F8" w:color="auto" w:val="clear"/>
        <w:spacing w:after="0" w:before="0" w:line="240"/>
        <w:ind w:left="120" w:right="120"/>
      </w:pPr>
      <w:r>
        <w:rPr>
          <w:rFonts w:ascii="Consolas" w:cs="Consolas" w:eastAsia="Consolas" w:hAnsi="Consolas"/>
          <w:color w:val="1B2733"/>
          <w:sz w:val="14"/>
          <w:szCs w:val="14"/>
        </w:rPr>
        <w:t xml:space="preserve">          "name": "Which suburbs and areas around Geelong do you cover?",</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"We cover Geelong and the surrounding area, including Newtown, Belmont, Corio, Armstrong Creek, Ocean Grove and Torquay. If you are outside that area, call 1800 796 776 and we will confirm availability."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"https://buildinginspectionsnearme.com.au/building-inspections-geelong/#faq-7",</w:t>
      </w:r>
    </w:p>
    <w:p>
      <w:pPr>
        <w:shd w:fill="F4F6F8" w:color="auto" w:val="clear"/>
        <w:spacing w:after="0" w:before="0" w:line="240"/>
        <w:ind w:left="120" w:right="120"/>
      </w:pPr>
      <w:r>
        <w:rPr>
          <w:rFonts w:ascii="Consolas" w:cs="Consolas" w:eastAsia="Consolas" w:hAnsi="Consolas"/>
          <w:color w:val="1B2733"/>
          <w:sz w:val="14"/>
          <w:szCs w:val="14"/>
        </w:rPr>
        <w:t xml:space="preserve">          "name": "What should I check on a new build in Geelong's growth estates?",</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"The growth corridors around Armstrong Creek and Torquay are built at volume and at speed, on reactive clay soils. The findings that matter are slab and footing performance against the site classification, frame and bracing compliance, and waterproofing at wet areas. These are best caught at stage inspections rather than after handover, which is why the new build stage inspection package covers footing pre-pour through to practical completion."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Geelong",</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"https://buildinginspectionsnearme.com.au/building-inspections-geelong/"</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Geelong",</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Geelong,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"https://buildinginspectionsnearme.com.au/building-inspections-geelong/",</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"Geelong",</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"https://buildinginspectionsnearme.com.au/building-inspections-geelong/",</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"offers":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"https://buildinginspectionsnearme.com.au/building-inspections-geelong/",</w:t>
      </w:r>
    </w:p>
    <w:p>
      <w:pPr>
        <w:shd w:fill="F4F6F8" w:color="auto" w:val="clear"/>
        <w:spacing w:after="0" w:before="0" w:line="240"/>
        <w:ind w:left="120" w:right="120"/>
      </w:pPr>
      <w:r>
        <w:rPr>
          <w:rFonts w:ascii="Consolas" w:cs="Consolas" w:eastAsia="Consolas" w:hAnsi="Consolas"/>
          <w:color w:val="1B2733"/>
          <w:sz w:val="14"/>
          <w:szCs w:val="14"/>
        </w:rPr>
        <w:t xml:space="preserve">        "availability": "https://schema.org/InStock",</w:t>
      </w:r>
    </w:p>
    <w:p>
      <w:pPr>
        <w:shd w:fill="F4F6F8" w:color="auto" w:val="clear"/>
        <w:spacing w:after="0" w:before="0" w:line="240"/>
        <w:ind w:left="120" w:right="120"/>
      </w:pPr>
      <w:r>
        <w:rPr>
          <w:rFonts w:ascii="Consolas" w:cs="Consolas" w:eastAsia="Consolas" w:hAnsi="Consolas"/>
          <w:color w:val="1B2733"/>
          <w:sz w:val="14"/>
          <w:szCs w:val="14"/>
        </w:rPr>
        <w:t xml:space="preserve">        "priceSpecification": {</w:t>
      </w:r>
    </w:p>
    <w:p>
      <w:pPr>
        <w:shd w:fill="F4F6F8" w:color="auto" w:val="clear"/>
        <w:spacing w:after="0" w:before="0" w:line="240"/>
        <w:ind w:left="120" w:right="120"/>
      </w:pPr>
      <w:r>
        <w:rPr>
          <w:rFonts w:ascii="Consolas" w:cs="Consolas" w:eastAsia="Consolas" w:hAnsi="Consolas"/>
          <w:color w:val="1B2733"/>
          <w:sz w:val="14"/>
          <w:szCs w:val="14"/>
        </w:rPr>
        <w:t xml:space="preserve">          "@type": "PriceSpecification",</w:t>
      </w:r>
    </w:p>
    <w:p>
      <w:pPr>
        <w:shd w:fill="F4F6F8" w:color="auto" w:val="clear"/>
        <w:spacing w:after="0" w:before="0" w:line="240"/>
        <w:ind w:left="120" w:right="120"/>
      </w:pPr>
      <w:r>
        <w:rPr>
          <w:rFonts w:ascii="Consolas" w:cs="Consolas" w:eastAsia="Consolas" w:hAnsi="Consolas"/>
          <w:color w:val="1B2733"/>
          <w:sz w:val="14"/>
          <w:szCs w:val="14"/>
        </w:rPr>
        <w:t xml:space="preserve">          "minPrice": 495,</w:t>
      </w:r>
    </w:p>
    <w:p>
      <w:pPr>
        <w:shd w:fill="F4F6F8" w:color="auto" w:val="clear"/>
        <w:spacing w:after="0" w:before="0" w:line="240"/>
        <w:ind w:left="120" w:right="120"/>
      </w:pPr>
      <w:r>
        <w:rPr>
          <w:rFonts w:ascii="Consolas" w:cs="Consolas" w:eastAsia="Consolas" w:hAnsi="Consolas"/>
          <w:color w:val="1B2733"/>
          <w:sz w:val="14"/>
          <w:szCs w:val="14"/>
        </w:rPr>
        <w:t xml:space="preserve">          "priceCurrency": "AUD",</w:t>
      </w:r>
    </w:p>
    <w:p>
      <w:pPr>
        <w:shd w:fill="F4F6F8" w:color="auto" w:val="clear"/>
        <w:spacing w:after="0" w:before="0" w:line="240"/>
        <w:ind w:left="120" w:right="120"/>
      </w:pPr>
      <w:r>
        <w:rPr>
          <w:rFonts w:ascii="Consolas" w:cs="Consolas" w:eastAsia="Consolas" w:hAnsi="Consolas"/>
          <w:color w:val="1B2733"/>
          <w:sz w:val="14"/>
          <w:szCs w:val="14"/>
        </w:rPr>
        <w:t xml:space="preserve">          "valueAddedTaxIncluded": true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Geelong",</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"https://buildinginspectionsnearme.com.au/building-inspections-geelong/#webpage"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and FAQ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 and add the FAQ through Yoast's own FAQ block instead.</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2026-08-11T08:01:30.901Z</dcterms:created>
  <dcterms:modified xsi:type="dcterms:W3CDTF">2026-08-11T08:01:30.901Z</dcterms:modified>
</cp:coreProperties>
</file>

<file path=docProps/custom.xml><?xml version="1.0" encoding="utf-8"?>
<Properties xmlns="http://schemas.openxmlformats.org/officeDocument/2006/custom-properties" xmlns:vt="http://schemas.openxmlformats.org/officeDocument/2006/docPropsVTypes"/>
</file>