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sz w:val="28"/>
          <w:szCs w:val="28"/>
        </w:rPr>
      </w:pPr>
      <w:r>
        <w:rPr>
          <w:sz w:val="28"/>
          <w:szCs w:val="28"/>
        </w:rPr>
        <w:t>National University of Computer and Emerging Sciences</w:t>
      </w:r>
    </w:p>
    <w:p>
      <w:pPr>
        <w:pStyle w:val="12"/>
        <w:jc w:val="both"/>
        <w:rPr>
          <w:rFonts w:ascii="Times New Roman" w:hAnsi="Times New Roman" w:eastAsia="Times New Roman" w:cs="Times New Roman"/>
          <w:i w:val="0"/>
        </w:rPr>
      </w:pPr>
    </w:p>
    <w:p>
      <w:pPr>
        <w:pBdr>
          <w:top w:val="none" w:color="auto" w:sz="0" w:space="0"/>
          <w:left w:val="none" w:color="auto" w:sz="0" w:space="0"/>
          <w:bottom w:val="none" w:color="auto" w:sz="0" w:space="0"/>
          <w:right w:val="none" w:color="auto" w:sz="0" w:space="0"/>
          <w:between w:val="none" w:color="auto" w:sz="0" w:space="0"/>
        </w:pBdr>
        <w:spacing w:after="120"/>
        <w:jc w:val="both"/>
        <w:rPr>
          <w:color w:val="000000"/>
        </w:rPr>
      </w:pPr>
    </w:p>
    <w:p>
      <w:pPr>
        <w:jc w:val="both"/>
        <w:rPr>
          <w:sz w:val="28"/>
          <w:szCs w:val="28"/>
        </w:rPr>
      </w:pPr>
    </w:p>
    <w:p>
      <w:pPr>
        <w:jc w:val="center"/>
        <w:rPr>
          <w:sz w:val="28"/>
          <w:szCs w:val="28"/>
        </w:rPr>
      </w:pPr>
      <w:r>
        <w:rPr>
          <w:sz w:val="28"/>
          <w:szCs w:val="28"/>
        </w:rPr>
        <w:drawing>
          <wp:inline distT="0" distB="0" distL="0" distR="0">
            <wp:extent cx="1790700" cy="15525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5"/>
                    <a:srcRect/>
                    <a:stretch>
                      <a:fillRect/>
                    </a:stretch>
                  </pic:blipFill>
                  <pic:spPr>
                    <a:xfrm>
                      <a:off x="0" y="0"/>
                      <a:ext cx="1790700" cy="1552575"/>
                    </a:xfrm>
                    <a:prstGeom prst="rect">
                      <a:avLst/>
                    </a:prstGeom>
                  </pic:spPr>
                </pic:pic>
              </a:graphicData>
            </a:graphic>
          </wp:inline>
        </w:drawing>
      </w:r>
    </w:p>
    <w:p>
      <w:pPr>
        <w:jc w:val="both"/>
        <w:rPr>
          <w:sz w:val="28"/>
          <w:szCs w:val="28"/>
        </w:rPr>
      </w:pPr>
    </w:p>
    <w:p>
      <w:pPr>
        <w:jc w:val="both"/>
        <w:rPr>
          <w:sz w:val="28"/>
          <w:szCs w:val="28"/>
        </w:rPr>
      </w:pPr>
    </w:p>
    <w:p>
      <w:pPr>
        <w:jc w:val="both"/>
        <w:rPr>
          <w:sz w:val="28"/>
          <w:szCs w:val="28"/>
        </w:rPr>
      </w:pPr>
    </w:p>
    <w:p>
      <w:pPr>
        <w:jc w:val="both"/>
        <w:rPr>
          <w:sz w:val="28"/>
          <w:szCs w:val="28"/>
        </w:rPr>
      </w:pPr>
    </w:p>
    <w:p>
      <w:pPr>
        <w:jc w:val="both"/>
        <w:rPr>
          <w:sz w:val="28"/>
          <w:szCs w:val="28"/>
        </w:rPr>
      </w:pPr>
    </w:p>
    <w:p>
      <w:pPr>
        <w:pStyle w:val="13"/>
        <w:rPr>
          <w:rFonts w:hint="default"/>
          <w:sz w:val="28"/>
          <w:szCs w:val="28"/>
          <w:lang w:val="en-US"/>
        </w:rPr>
      </w:pPr>
      <w:r>
        <w:rPr>
          <w:sz w:val="28"/>
          <w:szCs w:val="28"/>
        </w:rPr>
        <w:t xml:space="preserve">Lab Manual </w:t>
      </w:r>
      <w:r>
        <w:rPr>
          <w:rFonts w:hint="default"/>
          <w:sz w:val="28"/>
          <w:szCs w:val="28"/>
          <w:lang w:val="en-US"/>
        </w:rPr>
        <w:t>12</w:t>
      </w:r>
    </w:p>
    <w:p>
      <w:pPr>
        <w:pStyle w:val="13"/>
        <w:rPr>
          <w:sz w:val="28"/>
          <w:szCs w:val="28"/>
        </w:rPr>
      </w:pPr>
      <w:r>
        <w:rPr>
          <w:sz w:val="28"/>
          <w:szCs w:val="28"/>
        </w:rPr>
        <w:t>AL2002-Artificial Intelligence Lab</w:t>
      </w:r>
    </w:p>
    <w:p>
      <w:pPr>
        <w:pStyle w:val="12"/>
        <w:jc w:val="both"/>
        <w:rPr>
          <w:rFonts w:ascii="Times New Roman" w:hAnsi="Times New Roman" w:eastAsia="Times New Roman" w:cs="Times New Roman"/>
          <w:i w:val="0"/>
        </w:rPr>
      </w:pPr>
    </w:p>
    <w:p>
      <w:pPr>
        <w:pBdr>
          <w:top w:val="none" w:color="auto" w:sz="0" w:space="0"/>
          <w:left w:val="none" w:color="auto" w:sz="0" w:space="0"/>
          <w:bottom w:val="none" w:color="auto" w:sz="0" w:space="0"/>
          <w:right w:val="none" w:color="auto" w:sz="0" w:space="0"/>
          <w:between w:val="none" w:color="auto" w:sz="0" w:space="0"/>
        </w:pBdr>
        <w:spacing w:after="120"/>
        <w:jc w:val="both"/>
        <w:rPr>
          <w:color w:val="000000"/>
        </w:rPr>
      </w:pPr>
      <w:bookmarkStart w:id="19" w:name="_GoBack"/>
      <w:bookmarkEnd w:id="19"/>
    </w:p>
    <w:p>
      <w:pPr>
        <w:jc w:val="both"/>
        <w:rPr>
          <w:sz w:val="28"/>
          <w:szCs w:val="28"/>
        </w:rPr>
      </w:pPr>
    </w:p>
    <w:tbl>
      <w:tblPr>
        <w:tblStyle w:val="14"/>
        <w:tblW w:w="7019" w:type="dxa"/>
        <w:jc w:val="center"/>
        <w:tblLayout w:type="fixed"/>
        <w:tblCellMar>
          <w:top w:w="55" w:type="dxa"/>
          <w:left w:w="55" w:type="dxa"/>
          <w:bottom w:w="55" w:type="dxa"/>
          <w:right w:w="55" w:type="dxa"/>
        </w:tblCellMar>
      </w:tblPr>
      <w:tblGrid>
        <w:gridCol w:w="3652"/>
        <w:gridCol w:w="3367"/>
      </w:tblGrid>
      <w:tr>
        <w:tblPrEx>
          <w:tblCellMar>
            <w:top w:w="55" w:type="dxa"/>
            <w:left w:w="55" w:type="dxa"/>
            <w:bottom w:w="55" w:type="dxa"/>
            <w:right w:w="55" w:type="dxa"/>
          </w:tblCellMar>
        </w:tblPrEx>
        <w:trPr>
          <w:trHeight w:val="372" w:hRule="atLeast"/>
          <w:jc w:val="center"/>
        </w:trPr>
        <w:tc>
          <w:tcPr>
            <w:tcW w:w="3652" w:type="dxa"/>
            <w:tcBorders>
              <w:top w:val="single" w:color="000000" w:sz="4" w:space="0"/>
              <w:left w:val="single" w:color="000000" w:sz="4" w:space="0"/>
              <w:bottom w:val="single" w:color="000000" w:sz="4" w:space="0"/>
            </w:tcBorders>
            <w:shd w:val="clear" w:color="auto" w:fill="auto"/>
          </w:tcPr>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color w:val="000000"/>
                <w:sz w:val="28"/>
                <w:szCs w:val="28"/>
              </w:rPr>
              <w:t>Course Instructor</w:t>
            </w:r>
          </w:p>
        </w:tc>
        <w:tc>
          <w:tcPr>
            <w:tcW w:w="3367" w:type="dxa"/>
            <w:tcBorders>
              <w:top w:val="single" w:color="000000" w:sz="4" w:space="0"/>
              <w:left w:val="single" w:color="000000" w:sz="4" w:space="0"/>
              <w:bottom w:val="single" w:color="000000" w:sz="4" w:space="0"/>
              <w:right w:val="single" w:color="000000" w:sz="4" w:space="0"/>
            </w:tcBorders>
            <w:shd w:val="clear" w:color="auto" w:fill="auto"/>
          </w:tcPr>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rFonts w:asciiTheme="majorBidi" w:hAnsiTheme="majorBidi" w:cstheme="majorBidi"/>
                <w:sz w:val="28"/>
                <w:szCs w:val="28"/>
              </w:rPr>
              <w:t>Dr. Hajra Waheed</w:t>
            </w:r>
          </w:p>
        </w:tc>
      </w:tr>
      <w:tr>
        <w:tblPrEx>
          <w:tblCellMar>
            <w:top w:w="55" w:type="dxa"/>
            <w:left w:w="55" w:type="dxa"/>
            <w:bottom w:w="55" w:type="dxa"/>
            <w:right w:w="55" w:type="dxa"/>
          </w:tblCellMar>
        </w:tblPrEx>
        <w:trPr>
          <w:trHeight w:val="730" w:hRule="atLeast"/>
          <w:jc w:val="center"/>
        </w:trPr>
        <w:tc>
          <w:tcPr>
            <w:tcW w:w="3652" w:type="dxa"/>
            <w:tcBorders>
              <w:left w:val="single" w:color="000000" w:sz="4" w:space="0"/>
              <w:bottom w:val="single" w:color="000000" w:sz="4" w:space="0"/>
            </w:tcBorders>
            <w:shd w:val="clear" w:color="auto" w:fill="auto"/>
          </w:tcPr>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color w:val="000000"/>
                <w:sz w:val="28"/>
                <w:szCs w:val="28"/>
              </w:rPr>
              <w:t>Lab Instructor (s)</w:t>
            </w:r>
          </w:p>
        </w:tc>
        <w:tc>
          <w:tcPr>
            <w:tcW w:w="3367" w:type="dxa"/>
            <w:tcBorders>
              <w:left w:val="single" w:color="000000" w:sz="4" w:space="0"/>
              <w:bottom w:val="single" w:color="000000" w:sz="4" w:space="0"/>
              <w:right w:val="single" w:color="000000" w:sz="4" w:space="0"/>
            </w:tcBorders>
            <w:shd w:val="clear" w:color="auto" w:fill="auto"/>
          </w:tcPr>
          <w:p>
            <w:pPr>
              <w:pStyle w:val="18"/>
              <w:snapToGrid w:val="0"/>
              <w:jc w:val="center"/>
              <w:rPr>
                <w:rFonts w:asciiTheme="majorBidi" w:hAnsiTheme="majorBidi" w:cstheme="majorBidi"/>
                <w:sz w:val="28"/>
                <w:szCs w:val="28"/>
              </w:rPr>
            </w:pPr>
            <w:r>
              <w:rPr>
                <w:rFonts w:asciiTheme="majorBidi" w:hAnsiTheme="majorBidi" w:cstheme="majorBidi"/>
                <w:sz w:val="28"/>
                <w:szCs w:val="28"/>
              </w:rPr>
              <w:t>Muhammad Ahmed</w:t>
            </w:r>
          </w:p>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rFonts w:asciiTheme="majorBidi" w:hAnsiTheme="majorBidi" w:cstheme="majorBidi"/>
                <w:sz w:val="28"/>
                <w:szCs w:val="28"/>
              </w:rPr>
              <w:t>Hamza Ayub</w:t>
            </w:r>
          </w:p>
        </w:tc>
      </w:tr>
      <w:tr>
        <w:tblPrEx>
          <w:tblCellMar>
            <w:top w:w="55" w:type="dxa"/>
            <w:left w:w="55" w:type="dxa"/>
            <w:bottom w:w="55" w:type="dxa"/>
            <w:right w:w="55" w:type="dxa"/>
          </w:tblCellMar>
        </w:tblPrEx>
        <w:trPr>
          <w:trHeight w:val="372" w:hRule="atLeast"/>
          <w:jc w:val="center"/>
        </w:trPr>
        <w:tc>
          <w:tcPr>
            <w:tcW w:w="3652" w:type="dxa"/>
            <w:tcBorders>
              <w:left w:val="single" w:color="000000" w:sz="4" w:space="0"/>
              <w:bottom w:val="single" w:color="000000" w:sz="4" w:space="0"/>
            </w:tcBorders>
            <w:shd w:val="clear" w:color="auto" w:fill="auto"/>
          </w:tcPr>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color w:val="000000"/>
                <w:sz w:val="28"/>
                <w:szCs w:val="28"/>
              </w:rPr>
              <w:t>Section</w:t>
            </w:r>
          </w:p>
        </w:tc>
        <w:tc>
          <w:tcPr>
            <w:tcW w:w="3367" w:type="dxa"/>
            <w:tcBorders>
              <w:left w:val="single" w:color="000000" w:sz="4" w:space="0"/>
              <w:bottom w:val="single" w:color="000000" w:sz="4" w:space="0"/>
              <w:right w:val="single" w:color="000000" w:sz="4" w:space="0"/>
            </w:tcBorders>
            <w:shd w:val="clear" w:color="auto" w:fill="auto"/>
          </w:tcPr>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bookmarkStart w:id="0" w:name="_gjdgxs" w:colFirst="0" w:colLast="0"/>
            <w:bookmarkEnd w:id="0"/>
            <w:r>
              <w:rPr>
                <w:sz w:val="28"/>
                <w:szCs w:val="28"/>
              </w:rPr>
              <w:t>B1 – B2</w:t>
            </w:r>
          </w:p>
        </w:tc>
      </w:tr>
      <w:tr>
        <w:tblPrEx>
          <w:tblCellMar>
            <w:top w:w="55" w:type="dxa"/>
            <w:left w:w="55" w:type="dxa"/>
            <w:bottom w:w="55" w:type="dxa"/>
            <w:right w:w="55" w:type="dxa"/>
          </w:tblCellMar>
        </w:tblPrEx>
        <w:trPr>
          <w:trHeight w:val="358" w:hRule="atLeast"/>
          <w:jc w:val="center"/>
        </w:trPr>
        <w:tc>
          <w:tcPr>
            <w:tcW w:w="3652" w:type="dxa"/>
            <w:tcBorders>
              <w:left w:val="single" w:color="000000" w:sz="4" w:space="0"/>
              <w:bottom w:val="single" w:color="000000" w:sz="4" w:space="0"/>
            </w:tcBorders>
            <w:shd w:val="clear" w:color="auto" w:fill="auto"/>
          </w:tcPr>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color w:val="000000"/>
                <w:sz w:val="28"/>
                <w:szCs w:val="28"/>
              </w:rPr>
              <w:t>Semester</w:t>
            </w:r>
          </w:p>
        </w:tc>
        <w:tc>
          <w:tcPr>
            <w:tcW w:w="3367" w:type="dxa"/>
            <w:tcBorders>
              <w:left w:val="single" w:color="000000" w:sz="4" w:space="0"/>
              <w:bottom w:val="single" w:color="000000" w:sz="4" w:space="0"/>
              <w:right w:val="single" w:color="000000" w:sz="4" w:space="0"/>
            </w:tcBorders>
            <w:shd w:val="clear" w:color="auto" w:fill="auto"/>
          </w:tcPr>
          <w:p>
            <w:pPr>
              <w:pBdr>
                <w:top w:val="none" w:color="auto" w:sz="0" w:space="0"/>
                <w:left w:val="none" w:color="auto" w:sz="0" w:space="0"/>
                <w:bottom w:val="none" w:color="auto" w:sz="0" w:space="0"/>
                <w:right w:val="none" w:color="auto" w:sz="0" w:space="0"/>
                <w:between w:val="none" w:color="auto" w:sz="0" w:space="0"/>
              </w:pBdr>
              <w:jc w:val="center"/>
              <w:rPr>
                <w:rFonts w:hint="default"/>
                <w:color w:val="000000"/>
                <w:sz w:val="28"/>
                <w:szCs w:val="28"/>
                <w:lang w:val="en-US"/>
              </w:rPr>
            </w:pPr>
            <w:r>
              <w:rPr>
                <w:rFonts w:hint="default"/>
                <w:sz w:val="28"/>
                <w:szCs w:val="28"/>
                <w:lang w:val="en-US"/>
              </w:rPr>
              <w:t xml:space="preserve">Spring </w:t>
            </w:r>
            <w:r>
              <w:rPr>
                <w:color w:val="000000"/>
                <w:sz w:val="28"/>
                <w:szCs w:val="28"/>
              </w:rPr>
              <w:t>202</w:t>
            </w:r>
            <w:r>
              <w:rPr>
                <w:rFonts w:hint="default"/>
                <w:color w:val="000000"/>
                <w:sz w:val="28"/>
                <w:szCs w:val="28"/>
                <w:lang w:val="en-US"/>
              </w:rPr>
              <w:t>3</w:t>
            </w:r>
          </w:p>
        </w:tc>
      </w:tr>
    </w:tbl>
    <w:p>
      <w:pPr>
        <w:jc w:val="both"/>
        <w:rPr>
          <w:sz w:val="28"/>
          <w:szCs w:val="28"/>
        </w:rPr>
      </w:pPr>
    </w:p>
    <w:p>
      <w:pPr>
        <w:jc w:val="both"/>
        <w:rPr>
          <w:sz w:val="28"/>
          <w:szCs w:val="28"/>
        </w:rPr>
      </w:pPr>
    </w:p>
    <w:p>
      <w:pPr>
        <w:jc w:val="both"/>
        <w:rPr>
          <w:sz w:val="28"/>
          <w:szCs w:val="28"/>
        </w:rPr>
      </w:pPr>
    </w:p>
    <w:p>
      <w:pPr>
        <w:jc w:val="both"/>
        <w:rPr>
          <w:sz w:val="28"/>
          <w:szCs w:val="28"/>
        </w:rPr>
      </w:pPr>
    </w:p>
    <w:p>
      <w:pPr>
        <w:jc w:val="both"/>
        <w:rPr>
          <w:sz w:val="28"/>
          <w:szCs w:val="28"/>
        </w:rPr>
      </w:pPr>
    </w:p>
    <w:p>
      <w:pPr>
        <w:jc w:val="center"/>
        <w:rPr>
          <w:sz w:val="28"/>
          <w:szCs w:val="28"/>
        </w:rPr>
      </w:pPr>
      <w:r>
        <w:rPr>
          <w:sz w:val="28"/>
          <w:szCs w:val="28"/>
        </w:rPr>
        <w:t>Department of Computer Science</w:t>
      </w:r>
    </w:p>
    <w:p>
      <w:pPr>
        <w:jc w:val="center"/>
        <w:rPr>
          <w:sz w:val="28"/>
          <w:szCs w:val="28"/>
        </w:rPr>
      </w:pPr>
      <w:r>
        <w:rPr>
          <w:sz w:val="28"/>
          <w:szCs w:val="28"/>
        </w:rPr>
        <w:t>FAST-NU, Lahore, Pakistan</w:t>
      </w:r>
    </w:p>
    <w:p>
      <w:pPr>
        <w:keepNext/>
        <w:keepLines/>
        <w:widowControl/>
        <w:pBdr>
          <w:top w:val="none" w:color="auto" w:sz="0" w:space="0"/>
          <w:left w:val="none" w:color="auto" w:sz="0" w:space="0"/>
          <w:bottom w:val="none" w:color="auto" w:sz="0" w:space="0"/>
          <w:right w:val="none" w:color="auto" w:sz="0" w:space="0"/>
          <w:between w:val="none" w:color="auto" w:sz="0" w:space="0"/>
        </w:pBdr>
        <w:spacing w:before="240" w:line="259" w:lineRule="auto"/>
        <w:ind w:left="432" w:hanging="432"/>
        <w:jc w:val="both"/>
        <w:rPr>
          <w:color w:val="2E75B5"/>
          <w:sz w:val="32"/>
          <w:szCs w:val="32"/>
        </w:rPr>
      </w:pPr>
      <w:bookmarkStart w:id="1" w:name="_30j0zll" w:colFirst="0" w:colLast="0"/>
      <w:bookmarkEnd w:id="1"/>
      <w:r>
        <w:rPr>
          <w:color w:val="2E75B5"/>
          <w:sz w:val="32"/>
          <w:szCs w:val="32"/>
        </w:rPr>
        <w:t>Table of Contents</w:t>
      </w:r>
    </w:p>
    <w:sdt>
      <w:sdtPr>
        <w:id w:val="-804381823"/>
        <w:docPartObj>
          <w:docPartGallery w:val="Table of Contents"/>
          <w:docPartUnique/>
        </w:docPartObj>
      </w:sdtPr>
      <w:sdtContent>
        <w:p>
          <w:pPr>
            <w:pBdr>
              <w:top w:val="none" w:color="auto" w:sz="0" w:space="0"/>
              <w:left w:val="none" w:color="auto" w:sz="0" w:space="0"/>
              <w:bottom w:val="none" w:color="auto" w:sz="0" w:space="0"/>
              <w:right w:val="none" w:color="auto" w:sz="0" w:space="0"/>
              <w:between w:val="none" w:color="auto" w:sz="0" w:space="0"/>
            </w:pBdr>
            <w:tabs>
              <w:tab w:val="left" w:pos="480"/>
              <w:tab w:val="right" w:pos="9350"/>
            </w:tabs>
            <w:spacing w:after="100"/>
            <w:rPr>
              <w:rFonts w:ascii="Calibri" w:hAnsi="Calibri" w:eastAsia="Calibri" w:cs="Calibri"/>
              <w:color w:val="000000"/>
              <w:sz w:val="22"/>
              <w:szCs w:val="22"/>
            </w:rPr>
          </w:pPr>
          <w:r>
            <w:fldChar w:fldCharType="begin"/>
          </w:r>
          <w:r>
            <w:instrText xml:space="preserve"> TOC \h \u \z </w:instrText>
          </w:r>
          <w:r>
            <w:fldChar w:fldCharType="separate"/>
          </w:r>
          <w:r>
            <w:fldChar w:fldCharType="begin"/>
          </w:r>
          <w:r>
            <w:instrText xml:space="preserve"> HYPERLINK \l "_1fob9te" \h </w:instrText>
          </w:r>
          <w:r>
            <w:fldChar w:fldCharType="separate"/>
          </w:r>
          <w:r>
            <w:rPr>
              <w:color w:val="000000"/>
            </w:rPr>
            <w:t>1</w:t>
          </w:r>
          <w:r>
            <w:rPr>
              <w:color w:val="000000"/>
            </w:rPr>
            <w:fldChar w:fldCharType="end"/>
          </w:r>
          <w:r>
            <w:fldChar w:fldCharType="begin"/>
          </w:r>
          <w:r>
            <w:instrText xml:space="preserve"> HYPERLINK \l "_1fob9te"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_1fob9te \h </w:instrText>
          </w:r>
          <w:r>
            <w:fldChar w:fldCharType="separate"/>
          </w:r>
          <w:r>
            <w:rPr>
              <w:color w:val="000000"/>
            </w:rPr>
            <w:t>Objectives</w:t>
          </w:r>
          <w:r>
            <w:rPr>
              <w:color w:val="000000"/>
            </w:rPr>
            <w:tab/>
          </w:r>
          <w:r>
            <w:rPr>
              <w:color w:val="000000"/>
            </w:rPr>
            <w:t>3</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480"/>
              <w:tab w:val="right" w:pos="9350"/>
            </w:tabs>
            <w:spacing w:after="100"/>
            <w:rPr>
              <w:rFonts w:ascii="Calibri" w:hAnsi="Calibri" w:eastAsia="Calibri" w:cs="Calibri"/>
              <w:color w:val="000000"/>
              <w:sz w:val="22"/>
              <w:szCs w:val="22"/>
            </w:rPr>
          </w:pPr>
          <w:r>
            <w:fldChar w:fldCharType="begin"/>
          </w:r>
          <w:r>
            <w:instrText xml:space="preserve"> HYPERLINK \l "_3znysh7" \h </w:instrText>
          </w:r>
          <w:r>
            <w:fldChar w:fldCharType="separate"/>
          </w:r>
          <w:r>
            <w:rPr>
              <w:color w:val="000000"/>
            </w:rPr>
            <w:t>2</w:t>
          </w:r>
          <w:r>
            <w:rPr>
              <w:color w:val="000000"/>
            </w:rPr>
            <w:fldChar w:fldCharType="end"/>
          </w:r>
          <w:r>
            <w:fldChar w:fldCharType="begin"/>
          </w:r>
          <w:r>
            <w:instrText xml:space="preserve"> HYPERLINK \l "_3znysh7"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_3znysh7 \h </w:instrText>
          </w:r>
          <w:r>
            <w:fldChar w:fldCharType="separate"/>
          </w:r>
          <w:r>
            <w:rPr>
              <w:color w:val="000000"/>
            </w:rPr>
            <w:t>Task Distribution</w:t>
          </w:r>
          <w:r>
            <w:rPr>
              <w:color w:val="000000"/>
            </w:rPr>
            <w:tab/>
          </w:r>
          <w:r>
            <w:rPr>
              <w:color w:val="000000"/>
            </w:rPr>
            <w:t>3</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480"/>
              <w:tab w:val="right" w:pos="9350"/>
            </w:tabs>
            <w:spacing w:after="100"/>
            <w:rPr>
              <w:rFonts w:ascii="Calibri" w:hAnsi="Calibri" w:eastAsia="Calibri" w:cs="Calibri"/>
              <w:color w:val="000000"/>
              <w:sz w:val="22"/>
              <w:szCs w:val="22"/>
            </w:rPr>
          </w:pPr>
          <w:r>
            <w:fldChar w:fldCharType="begin"/>
          </w:r>
          <w:r>
            <w:instrText xml:space="preserve"> HYPERLINK \l "_2et92p0" \h </w:instrText>
          </w:r>
          <w:r>
            <w:fldChar w:fldCharType="separate"/>
          </w:r>
          <w:r>
            <w:rPr>
              <w:color w:val="000000"/>
            </w:rPr>
            <w:t>3</w:t>
          </w:r>
          <w:r>
            <w:rPr>
              <w:color w:val="000000"/>
            </w:rPr>
            <w:fldChar w:fldCharType="end"/>
          </w:r>
          <w:r>
            <w:fldChar w:fldCharType="begin"/>
          </w:r>
          <w:r>
            <w:instrText xml:space="preserve"> HYPERLINK \l "_2et92p0"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_2et92p0 \h </w:instrText>
          </w:r>
          <w:r>
            <w:fldChar w:fldCharType="separate"/>
          </w:r>
          <w:r>
            <w:rPr>
              <w:color w:val="000000"/>
            </w:rPr>
            <w:t>K-Means Clustering</w:t>
          </w:r>
          <w:r>
            <w:rPr>
              <w:color w:val="000000"/>
            </w:rPr>
            <w:tab/>
          </w:r>
          <w:r>
            <w:rPr>
              <w:color w:val="000000"/>
            </w:rPr>
            <w:t>3</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350"/>
            </w:tabs>
            <w:spacing w:after="100"/>
            <w:ind w:left="240"/>
            <w:rPr>
              <w:rFonts w:ascii="Calibri" w:hAnsi="Calibri" w:eastAsia="Calibri" w:cs="Calibri"/>
              <w:color w:val="000000"/>
              <w:sz w:val="22"/>
              <w:szCs w:val="22"/>
            </w:rPr>
          </w:pPr>
          <w:r>
            <w:fldChar w:fldCharType="begin"/>
          </w:r>
          <w:r>
            <w:instrText xml:space="preserve"> HYPERLINK \l "_tyjcwt" \h </w:instrText>
          </w:r>
          <w:r>
            <w:fldChar w:fldCharType="separate"/>
          </w:r>
          <w:r>
            <w:rPr>
              <w:color w:val="000000"/>
            </w:rPr>
            <w:t>3.1</w:t>
          </w:r>
          <w:r>
            <w:rPr>
              <w:color w:val="000000"/>
            </w:rPr>
            <w:fldChar w:fldCharType="end"/>
          </w:r>
          <w:r>
            <w:fldChar w:fldCharType="begin"/>
          </w:r>
          <w:r>
            <w:instrText xml:space="preserve"> HYPERLINK \l "_tyjcwt"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_tyjcwt \h </w:instrText>
          </w:r>
          <w:r>
            <w:fldChar w:fldCharType="separate"/>
          </w:r>
          <w:r>
            <w:rPr>
              <w:color w:val="000000"/>
              <w:highlight w:val="white"/>
            </w:rPr>
            <w:t>Introduction - Clustering</w:t>
          </w:r>
          <w:r>
            <w:rPr>
              <w:color w:val="000000"/>
            </w:rPr>
            <w:tab/>
          </w:r>
          <w:r>
            <w:rPr>
              <w:color w:val="000000"/>
            </w:rPr>
            <w:t>3</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350"/>
            </w:tabs>
            <w:spacing w:after="100"/>
            <w:ind w:left="240"/>
            <w:rPr>
              <w:rFonts w:ascii="Calibri" w:hAnsi="Calibri" w:eastAsia="Calibri" w:cs="Calibri"/>
              <w:color w:val="000000"/>
              <w:sz w:val="22"/>
              <w:szCs w:val="22"/>
            </w:rPr>
          </w:pPr>
          <w:r>
            <w:fldChar w:fldCharType="begin"/>
          </w:r>
          <w:r>
            <w:instrText xml:space="preserve"> HYPERLINK \l "_3dy6vkm" \h </w:instrText>
          </w:r>
          <w:r>
            <w:fldChar w:fldCharType="separate"/>
          </w:r>
          <w:r>
            <w:rPr>
              <w:color w:val="000000"/>
            </w:rPr>
            <w:t>3.2</w:t>
          </w:r>
          <w:r>
            <w:rPr>
              <w:color w:val="000000"/>
            </w:rPr>
            <w:fldChar w:fldCharType="end"/>
          </w:r>
          <w:r>
            <w:fldChar w:fldCharType="begin"/>
          </w:r>
          <w:r>
            <w:instrText xml:space="preserve"> HYPERLINK \l "_3dy6vkm"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_3dy6vkm \h </w:instrText>
          </w:r>
          <w:r>
            <w:fldChar w:fldCharType="separate"/>
          </w:r>
          <w:r>
            <w:rPr>
              <w:color w:val="000000"/>
              <w:highlight w:val="white"/>
            </w:rPr>
            <w:t>Type of Learning Problem</w:t>
          </w:r>
          <w:r>
            <w:rPr>
              <w:color w:val="000000"/>
            </w:rPr>
            <w:tab/>
          </w:r>
          <w:r>
            <w:rPr>
              <w:color w:val="000000"/>
            </w:rPr>
            <w:t>3</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350"/>
            </w:tabs>
            <w:spacing w:after="100"/>
            <w:ind w:left="240"/>
            <w:rPr>
              <w:rFonts w:ascii="Calibri" w:hAnsi="Calibri" w:eastAsia="Calibri" w:cs="Calibri"/>
              <w:color w:val="000000"/>
              <w:sz w:val="22"/>
              <w:szCs w:val="22"/>
            </w:rPr>
          </w:pPr>
          <w:r>
            <w:fldChar w:fldCharType="begin"/>
          </w:r>
          <w:r>
            <w:instrText xml:space="preserve"> HYPERLINK \l "_1t3h5sf" \h </w:instrText>
          </w:r>
          <w:r>
            <w:fldChar w:fldCharType="separate"/>
          </w:r>
          <w:r>
            <w:rPr>
              <w:color w:val="000000"/>
            </w:rPr>
            <w:t>3.3</w:t>
          </w:r>
          <w:r>
            <w:rPr>
              <w:color w:val="000000"/>
            </w:rPr>
            <w:fldChar w:fldCharType="end"/>
          </w:r>
          <w:r>
            <w:fldChar w:fldCharType="begin"/>
          </w:r>
          <w:r>
            <w:instrText xml:space="preserve"> HYPERLINK \l "_1t3h5sf"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_1t3h5sf \h </w:instrText>
          </w:r>
          <w:r>
            <w:fldChar w:fldCharType="separate"/>
          </w:r>
          <w:r>
            <w:rPr>
              <w:color w:val="000000"/>
            </w:rPr>
            <w:t>Clustering Applications</w:t>
          </w:r>
          <w:r>
            <w:rPr>
              <w:color w:val="000000"/>
            </w:rPr>
            <w:tab/>
          </w:r>
          <w:r>
            <w:rPr>
              <w:color w:val="000000"/>
            </w:rPr>
            <w:t>3</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350"/>
            </w:tabs>
            <w:spacing w:after="100"/>
            <w:ind w:left="240"/>
            <w:rPr>
              <w:rFonts w:ascii="Calibri" w:hAnsi="Calibri" w:eastAsia="Calibri" w:cs="Calibri"/>
              <w:color w:val="000000"/>
              <w:sz w:val="22"/>
              <w:szCs w:val="22"/>
            </w:rPr>
          </w:pPr>
          <w:r>
            <w:fldChar w:fldCharType="begin"/>
          </w:r>
          <w:r>
            <w:instrText xml:space="preserve"> HYPERLINK \l "_4d34og8" \h </w:instrText>
          </w:r>
          <w:r>
            <w:fldChar w:fldCharType="separate"/>
          </w:r>
          <w:r>
            <w:rPr>
              <w:color w:val="000000"/>
            </w:rPr>
            <w:t>3.4</w:t>
          </w:r>
          <w:r>
            <w:rPr>
              <w:color w:val="000000"/>
            </w:rPr>
            <w:fldChar w:fldCharType="end"/>
          </w:r>
          <w:r>
            <w:fldChar w:fldCharType="begin"/>
          </w:r>
          <w:r>
            <w:instrText xml:space="preserve"> HYPERLINK \l "_4d34og8"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_4d34og8 \h </w:instrText>
          </w:r>
          <w:r>
            <w:fldChar w:fldCharType="separate"/>
          </w:r>
          <w:r>
            <w:rPr>
              <w:color w:val="000000"/>
            </w:rPr>
            <w:t>Clustering Evaluation Metric – Inertia</w:t>
          </w:r>
          <w:r>
            <w:rPr>
              <w:color w:val="000000"/>
            </w:rPr>
            <w:tab/>
          </w:r>
          <w:r>
            <w:rPr>
              <w:color w:val="000000"/>
            </w:rPr>
            <w:t>4</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350"/>
            </w:tabs>
            <w:spacing w:after="100"/>
            <w:ind w:left="240"/>
            <w:rPr>
              <w:rFonts w:ascii="Calibri" w:hAnsi="Calibri" w:eastAsia="Calibri" w:cs="Calibri"/>
              <w:color w:val="000000"/>
              <w:sz w:val="22"/>
              <w:szCs w:val="22"/>
            </w:rPr>
          </w:pPr>
          <w:r>
            <w:fldChar w:fldCharType="begin"/>
          </w:r>
          <w:r>
            <w:instrText xml:space="preserve"> HYPERLINK \l "_2s8eyo1" \h </w:instrText>
          </w:r>
          <w:r>
            <w:fldChar w:fldCharType="separate"/>
          </w:r>
          <w:r>
            <w:rPr>
              <w:color w:val="000000"/>
            </w:rPr>
            <w:t>3.5</w:t>
          </w:r>
          <w:r>
            <w:rPr>
              <w:color w:val="000000"/>
            </w:rPr>
            <w:fldChar w:fldCharType="end"/>
          </w:r>
          <w:r>
            <w:fldChar w:fldCharType="begin"/>
          </w:r>
          <w:r>
            <w:instrText xml:space="preserve"> HYPERLINK \l "_2s8eyo1"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_2s8eyo1 \h </w:instrText>
          </w:r>
          <w:r>
            <w:fldChar w:fldCharType="separate"/>
          </w:r>
          <w:r>
            <w:rPr>
              <w:color w:val="000000"/>
              <w:highlight w:val="white"/>
            </w:rPr>
            <w:t>How K-Means Clustering Works</w:t>
          </w:r>
          <w:r>
            <w:rPr>
              <w:color w:val="000000"/>
            </w:rPr>
            <w:tab/>
          </w:r>
          <w:r>
            <w:rPr>
              <w:color w:val="000000"/>
            </w:rPr>
            <w:t>4</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320"/>
              <w:tab w:val="right" w:pos="9350"/>
            </w:tabs>
            <w:spacing w:after="100"/>
            <w:ind w:left="480"/>
            <w:rPr>
              <w:rFonts w:ascii="Calibri" w:hAnsi="Calibri" w:eastAsia="Calibri" w:cs="Calibri"/>
              <w:color w:val="000000"/>
              <w:sz w:val="22"/>
              <w:szCs w:val="22"/>
            </w:rPr>
          </w:pPr>
          <w:r>
            <w:fldChar w:fldCharType="begin"/>
          </w:r>
          <w:r>
            <w:instrText xml:space="preserve"> HYPERLINK \l "_17dp8vu" \h </w:instrText>
          </w:r>
          <w:r>
            <w:fldChar w:fldCharType="separate"/>
          </w:r>
          <w:r>
            <w:rPr>
              <w:color w:val="000000"/>
            </w:rPr>
            <w:t>3.5.1</w:t>
          </w:r>
          <w:r>
            <w:rPr>
              <w:color w:val="000000"/>
            </w:rPr>
            <w:fldChar w:fldCharType="end"/>
          </w:r>
          <w:r>
            <w:fldChar w:fldCharType="begin"/>
          </w:r>
          <w:r>
            <w:instrText xml:space="preserve"> HYPERLINK \l "_17dp8vu"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_17dp8vu \h </w:instrText>
          </w:r>
          <w:r>
            <w:fldChar w:fldCharType="separate"/>
          </w:r>
          <w:r>
            <w:rPr>
              <w:color w:val="000000"/>
              <w:shd w:val="clear" w:color="auto" w:fill="F5F6F7"/>
            </w:rPr>
            <w:t>Algorithm Steps</w:t>
          </w:r>
          <w:r>
            <w:rPr>
              <w:color w:val="000000"/>
            </w:rPr>
            <w:tab/>
          </w:r>
          <w:r>
            <w:rPr>
              <w:color w:val="000000"/>
            </w:rPr>
            <w:t>4</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320"/>
              <w:tab w:val="right" w:pos="9350"/>
            </w:tabs>
            <w:spacing w:after="100"/>
            <w:ind w:left="480"/>
            <w:rPr>
              <w:rFonts w:ascii="Calibri" w:hAnsi="Calibri" w:eastAsia="Calibri" w:cs="Calibri"/>
              <w:color w:val="000000"/>
              <w:sz w:val="22"/>
              <w:szCs w:val="22"/>
            </w:rPr>
          </w:pPr>
          <w:r>
            <w:fldChar w:fldCharType="begin"/>
          </w:r>
          <w:r>
            <w:instrText xml:space="preserve"> HYPERLINK \l "_3rdcrjn" \h </w:instrText>
          </w:r>
          <w:r>
            <w:fldChar w:fldCharType="separate"/>
          </w:r>
          <w:r>
            <w:rPr>
              <w:color w:val="000000"/>
            </w:rPr>
            <w:t>3.5.2</w:t>
          </w:r>
          <w:r>
            <w:rPr>
              <w:color w:val="000000"/>
            </w:rPr>
            <w:fldChar w:fldCharType="end"/>
          </w:r>
          <w:r>
            <w:fldChar w:fldCharType="begin"/>
          </w:r>
          <w:r>
            <w:instrText xml:space="preserve"> HYPERLINK \l "_3rdcrjn"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_3rdcrjn \h </w:instrText>
          </w:r>
          <w:r>
            <w:fldChar w:fldCharType="separate"/>
          </w:r>
          <w:r>
            <w:rPr>
              <w:color w:val="000000"/>
            </w:rPr>
            <w:t>Stopping Criteria for K-Means Clustering</w:t>
          </w:r>
          <w:r>
            <w:rPr>
              <w:color w:val="000000"/>
            </w:rPr>
            <w:tab/>
          </w:r>
          <w:r>
            <w:rPr>
              <w:color w:val="000000"/>
            </w:rPr>
            <w:t>4</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480"/>
              <w:tab w:val="right" w:pos="9350"/>
            </w:tabs>
            <w:spacing w:after="100"/>
            <w:rPr>
              <w:rFonts w:ascii="Calibri" w:hAnsi="Calibri" w:eastAsia="Calibri" w:cs="Calibri"/>
              <w:color w:val="000000"/>
              <w:sz w:val="22"/>
              <w:szCs w:val="22"/>
            </w:rPr>
          </w:pPr>
          <w:r>
            <w:fldChar w:fldCharType="begin"/>
          </w:r>
          <w:r>
            <w:instrText xml:space="preserve"> HYPERLINK \l "_26in1rg" \h </w:instrText>
          </w:r>
          <w:r>
            <w:fldChar w:fldCharType="separate"/>
          </w:r>
          <w:r>
            <w:rPr>
              <w:color w:val="000000"/>
            </w:rPr>
            <w:t>4</w:t>
          </w:r>
          <w:r>
            <w:rPr>
              <w:color w:val="000000"/>
            </w:rPr>
            <w:fldChar w:fldCharType="end"/>
          </w:r>
          <w:r>
            <w:fldChar w:fldCharType="begin"/>
          </w:r>
          <w:r>
            <w:instrText xml:space="preserve"> HYPERLINK \l "_26in1rg"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_26in1rg \h </w:instrText>
          </w:r>
          <w:r>
            <w:fldChar w:fldCharType="separate"/>
          </w:r>
          <w:r>
            <w:rPr>
              <w:color w:val="000000"/>
              <w:highlight w:val="white"/>
            </w:rPr>
            <w:t>K-Medoids Clustering</w:t>
          </w:r>
          <w:r>
            <w:rPr>
              <w:color w:val="000000"/>
            </w:rPr>
            <w:tab/>
          </w:r>
          <w:r>
            <w:rPr>
              <w:color w:val="000000"/>
            </w:rPr>
            <w:t>5</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350"/>
            </w:tabs>
            <w:spacing w:after="100"/>
            <w:ind w:left="240"/>
            <w:rPr>
              <w:rFonts w:ascii="Calibri" w:hAnsi="Calibri" w:eastAsia="Calibri" w:cs="Calibri"/>
              <w:color w:val="000000"/>
              <w:sz w:val="22"/>
              <w:szCs w:val="22"/>
            </w:rPr>
          </w:pPr>
          <w:r>
            <w:fldChar w:fldCharType="begin"/>
          </w:r>
          <w:r>
            <w:instrText xml:space="preserve"> HYPERLINK \l "_lnxbz9" \h </w:instrText>
          </w:r>
          <w:r>
            <w:fldChar w:fldCharType="separate"/>
          </w:r>
          <w:r>
            <w:rPr>
              <w:color w:val="000000"/>
            </w:rPr>
            <w:t>4.1</w:t>
          </w:r>
          <w:r>
            <w:rPr>
              <w:color w:val="000000"/>
            </w:rPr>
            <w:fldChar w:fldCharType="end"/>
          </w:r>
          <w:r>
            <w:fldChar w:fldCharType="begin"/>
          </w:r>
          <w:r>
            <w:instrText xml:space="preserve"> HYPERLINK \l "_lnxbz9"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_lnxbz9 \h </w:instrText>
          </w:r>
          <w:r>
            <w:fldChar w:fldCharType="separate"/>
          </w:r>
          <w:r>
            <w:rPr>
              <w:color w:val="000000"/>
            </w:rPr>
            <w:t>Introduction</w:t>
          </w:r>
          <w:r>
            <w:rPr>
              <w:color w:val="000000"/>
            </w:rPr>
            <w:tab/>
          </w:r>
          <w:r>
            <w:rPr>
              <w:color w:val="000000"/>
            </w:rPr>
            <w:t>5</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350"/>
            </w:tabs>
            <w:spacing w:after="100"/>
            <w:ind w:left="240"/>
            <w:rPr>
              <w:rFonts w:ascii="Calibri" w:hAnsi="Calibri" w:eastAsia="Calibri" w:cs="Calibri"/>
              <w:color w:val="000000"/>
              <w:sz w:val="22"/>
              <w:szCs w:val="22"/>
            </w:rPr>
          </w:pPr>
          <w:r>
            <w:fldChar w:fldCharType="begin"/>
          </w:r>
          <w:r>
            <w:instrText xml:space="preserve"> HYPERLINK \l "_35nkun2" \h </w:instrText>
          </w:r>
          <w:r>
            <w:fldChar w:fldCharType="separate"/>
          </w:r>
          <w:r>
            <w:rPr>
              <w:color w:val="000000"/>
            </w:rPr>
            <w:t>4.2</w:t>
          </w:r>
          <w:r>
            <w:rPr>
              <w:color w:val="000000"/>
            </w:rPr>
            <w:fldChar w:fldCharType="end"/>
          </w:r>
          <w:r>
            <w:fldChar w:fldCharType="begin"/>
          </w:r>
          <w:r>
            <w:instrText xml:space="preserve"> HYPERLINK \l "_35nkun2"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_35nkun2 \h </w:instrText>
          </w:r>
          <w:r>
            <w:fldChar w:fldCharType="separate"/>
          </w:r>
          <w:r>
            <w:rPr>
              <w:color w:val="000000"/>
              <w:highlight w:val="white"/>
            </w:rPr>
            <w:t>How K-Medoid Clustering Works</w:t>
          </w:r>
          <w:r>
            <w:rPr>
              <w:color w:val="000000"/>
            </w:rPr>
            <w:tab/>
          </w:r>
          <w:r>
            <w:rPr>
              <w:color w:val="000000"/>
            </w:rPr>
            <w:t>5</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350"/>
            </w:tabs>
            <w:spacing w:after="100"/>
            <w:ind w:left="240"/>
            <w:rPr>
              <w:rFonts w:ascii="Calibri" w:hAnsi="Calibri" w:eastAsia="Calibri" w:cs="Calibri"/>
              <w:color w:val="000000"/>
              <w:sz w:val="22"/>
              <w:szCs w:val="22"/>
            </w:rPr>
          </w:pPr>
          <w:r>
            <w:fldChar w:fldCharType="begin"/>
          </w:r>
          <w:r>
            <w:instrText xml:space="preserve"> HYPERLINK \l "_1ksv4uv" \h </w:instrText>
          </w:r>
          <w:r>
            <w:fldChar w:fldCharType="separate"/>
          </w:r>
          <w:r>
            <w:rPr>
              <w:color w:val="000000"/>
            </w:rPr>
            <w:t>4.3</w:t>
          </w:r>
          <w:r>
            <w:rPr>
              <w:color w:val="000000"/>
            </w:rPr>
            <w:fldChar w:fldCharType="end"/>
          </w:r>
          <w:r>
            <w:fldChar w:fldCharType="begin"/>
          </w:r>
          <w:r>
            <w:instrText xml:space="preserve"> HYPERLINK \l "_1ksv4uv"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_1ksv4uv \h </w:instrText>
          </w:r>
          <w:r>
            <w:fldChar w:fldCharType="separate"/>
          </w:r>
          <w:r>
            <w:rPr>
              <w:color w:val="000000"/>
              <w:highlight w:val="white"/>
            </w:rPr>
            <w:t>How K-Medoid is Better Than K-Means</w:t>
          </w:r>
          <w:r>
            <w:rPr>
              <w:color w:val="000000"/>
            </w:rPr>
            <w:tab/>
          </w:r>
          <w:r>
            <w:rPr>
              <w:color w:val="000000"/>
            </w:rPr>
            <w:t>5</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480"/>
              <w:tab w:val="right" w:pos="9350"/>
            </w:tabs>
            <w:spacing w:after="100"/>
            <w:rPr>
              <w:rFonts w:ascii="Calibri" w:hAnsi="Calibri" w:eastAsia="Calibri" w:cs="Calibri"/>
              <w:color w:val="000000"/>
              <w:sz w:val="22"/>
              <w:szCs w:val="22"/>
            </w:rPr>
          </w:pPr>
          <w:r>
            <w:fldChar w:fldCharType="begin"/>
          </w:r>
          <w:r>
            <w:instrText xml:space="preserve"> HYPERLINK \l "_44sinio" \h </w:instrText>
          </w:r>
          <w:r>
            <w:fldChar w:fldCharType="separate"/>
          </w:r>
          <w:r>
            <w:rPr>
              <w:color w:val="000000"/>
            </w:rPr>
            <w:t>5</w:t>
          </w:r>
          <w:r>
            <w:rPr>
              <w:color w:val="000000"/>
            </w:rPr>
            <w:fldChar w:fldCharType="end"/>
          </w:r>
          <w:r>
            <w:fldChar w:fldCharType="begin"/>
          </w:r>
          <w:r>
            <w:instrText xml:space="preserve"> HYPERLINK \l "_44sinio"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_44sinio \h </w:instrText>
          </w:r>
          <w:r>
            <w:fldChar w:fldCharType="separate"/>
          </w:r>
          <w:r>
            <w:rPr>
              <w:color w:val="000000"/>
            </w:rPr>
            <w:t>Exercise (50 Marks)</w:t>
          </w:r>
          <w:r>
            <w:rPr>
              <w:color w:val="000000"/>
            </w:rPr>
            <w:tab/>
          </w:r>
          <w:r>
            <w:rPr>
              <w:color w:val="000000"/>
            </w:rPr>
            <w:t>5</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350"/>
            </w:tabs>
            <w:spacing w:after="100"/>
            <w:ind w:left="240"/>
            <w:rPr>
              <w:rFonts w:ascii="Calibri" w:hAnsi="Calibri" w:eastAsia="Calibri" w:cs="Calibri"/>
              <w:color w:val="000000"/>
              <w:sz w:val="22"/>
              <w:szCs w:val="22"/>
            </w:rPr>
          </w:pPr>
          <w:r>
            <w:fldChar w:fldCharType="begin"/>
          </w:r>
          <w:r>
            <w:instrText xml:space="preserve"> HYPERLINK \l "_2jxsxqh" \h </w:instrText>
          </w:r>
          <w:r>
            <w:fldChar w:fldCharType="separate"/>
          </w:r>
          <w:r>
            <w:rPr>
              <w:color w:val="000000"/>
            </w:rPr>
            <w:t>5.1</w:t>
          </w:r>
          <w:r>
            <w:rPr>
              <w:color w:val="000000"/>
            </w:rPr>
            <w:fldChar w:fldCharType="end"/>
          </w:r>
          <w:r>
            <w:fldChar w:fldCharType="begin"/>
          </w:r>
          <w:r>
            <w:instrText xml:space="preserve"> HYPERLINK \l "_2jxsxqh"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_2jxsxqh \h </w:instrText>
          </w:r>
          <w:r>
            <w:fldChar w:fldCharType="separate"/>
          </w:r>
          <w:r>
            <w:rPr>
              <w:color w:val="000000"/>
            </w:rPr>
            <w:t>Steps to perform</w:t>
          </w:r>
          <w:r>
            <w:rPr>
              <w:color w:val="000000"/>
            </w:rPr>
            <w:tab/>
          </w:r>
          <w:r>
            <w:rPr>
              <w:color w:val="000000"/>
            </w:rPr>
            <w:t>5</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480"/>
              <w:tab w:val="right" w:pos="9350"/>
            </w:tabs>
            <w:spacing w:after="100"/>
            <w:rPr>
              <w:rFonts w:ascii="Calibri" w:hAnsi="Calibri" w:eastAsia="Calibri" w:cs="Calibri"/>
              <w:color w:val="000000"/>
              <w:sz w:val="22"/>
              <w:szCs w:val="22"/>
            </w:rPr>
          </w:pPr>
          <w:r>
            <w:fldChar w:fldCharType="begin"/>
          </w:r>
          <w:r>
            <w:instrText xml:space="preserve"> HYPERLINK \l "_z337ya" \h </w:instrText>
          </w:r>
          <w:r>
            <w:fldChar w:fldCharType="separate"/>
          </w:r>
          <w:r>
            <w:rPr>
              <w:color w:val="000000"/>
            </w:rPr>
            <w:t>6</w:t>
          </w:r>
          <w:r>
            <w:rPr>
              <w:color w:val="000000"/>
            </w:rPr>
            <w:fldChar w:fldCharType="end"/>
          </w:r>
          <w:r>
            <w:fldChar w:fldCharType="begin"/>
          </w:r>
          <w:r>
            <w:instrText xml:space="preserve"> HYPERLINK \l "_z337ya"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_z337ya \h </w:instrText>
          </w:r>
          <w:r>
            <w:fldChar w:fldCharType="separate"/>
          </w:r>
          <w:r>
            <w:rPr>
              <w:color w:val="000000"/>
            </w:rPr>
            <w:t>Submission Instructions</w:t>
          </w:r>
          <w:r>
            <w:rPr>
              <w:color w:val="000000"/>
            </w:rPr>
            <w:tab/>
          </w:r>
          <w:r>
            <w:rPr>
              <w:color w:val="000000"/>
            </w:rPr>
            <w:t>6</w:t>
          </w:r>
          <w:r>
            <w:fldChar w:fldCharType="end"/>
          </w:r>
        </w:p>
        <w:p>
          <w:pPr>
            <w:jc w:val="both"/>
            <w:rPr>
              <w:b/>
            </w:rPr>
          </w:pPr>
          <w:r>
            <w:fldChar w:fldCharType="end"/>
          </w:r>
        </w:p>
      </w:sdtContent>
    </w:sdt>
    <w:p>
      <w:pPr>
        <w:jc w:val="both"/>
        <w:rPr>
          <w:b/>
        </w:rPr>
      </w:pPr>
    </w:p>
    <w:p>
      <w:pPr>
        <w:jc w:val="both"/>
        <w:rPr>
          <w:b/>
        </w:rPr>
      </w:pPr>
    </w:p>
    <w:p>
      <w:pPr>
        <w:jc w:val="both"/>
        <w:rPr>
          <w:b/>
        </w:rPr>
      </w:pPr>
    </w:p>
    <w:p>
      <w:pPr>
        <w:jc w:val="both"/>
        <w:rPr>
          <w:b/>
        </w:rPr>
      </w:pPr>
    </w:p>
    <w:p>
      <w:pPr>
        <w:jc w:val="both"/>
        <w:rPr>
          <w:b/>
        </w:rPr>
      </w:pPr>
    </w:p>
    <w:p>
      <w:pPr>
        <w:jc w:val="both"/>
      </w:pPr>
    </w:p>
    <w:p>
      <w:pPr>
        <w:widowControl/>
        <w:spacing w:after="160" w:line="259" w:lineRule="auto"/>
        <w:jc w:val="both"/>
        <w:rPr>
          <w:b/>
          <w:color w:val="2E75B5"/>
          <w:sz w:val="28"/>
          <w:szCs w:val="28"/>
        </w:rPr>
      </w:pPr>
      <w:r>
        <w:br w:type="page"/>
      </w:r>
    </w:p>
    <w:p>
      <w:pPr>
        <w:pStyle w:val="2"/>
        <w:numPr>
          <w:ilvl w:val="0"/>
          <w:numId w:val="1"/>
        </w:numPr>
        <w:jc w:val="both"/>
        <w:rPr>
          <w:b w:val="0"/>
        </w:rPr>
      </w:pPr>
      <w:bookmarkStart w:id="2" w:name="_1fob9te" w:colFirst="0" w:colLast="0"/>
      <w:bookmarkEnd w:id="2"/>
      <w:r>
        <w:rPr>
          <w:b w:val="0"/>
        </w:rPr>
        <w:t>Objectives</w:t>
      </w:r>
    </w:p>
    <w:p>
      <w:r>
        <w:t xml:space="preserve">After performing this lab, students shall be able to </w:t>
      </w:r>
      <w:r>
        <w:rPr>
          <w:color w:val="222222"/>
        </w:rPr>
        <w:t>understand the following</w:t>
      </w:r>
      <w:r>
        <w:t>:</w:t>
      </w:r>
    </w:p>
    <w:p>
      <w:pPr>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color="auto" w:fill="FFFFFF"/>
        <w:rPr>
          <w:color w:val="222222"/>
        </w:rPr>
      </w:pPr>
      <w:r>
        <w:rPr>
          <w:color w:val="222222"/>
        </w:rPr>
        <w:t>K-Means clustering</w:t>
      </w:r>
    </w:p>
    <w:p>
      <w:pPr>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color="auto" w:fill="FFFFFF"/>
        <w:rPr>
          <w:color w:val="222222"/>
        </w:rPr>
      </w:pPr>
      <w:r>
        <w:rPr>
          <w:color w:val="222222"/>
        </w:rPr>
        <w:t>K-Medoids clustering</w:t>
      </w:r>
    </w:p>
    <w:p>
      <w:pPr>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color="auto" w:fill="FFFFFF"/>
        <w:rPr>
          <w:color w:val="222222"/>
        </w:rPr>
      </w:pPr>
      <w:r>
        <w:rPr>
          <w:color w:val="222222"/>
        </w:rPr>
        <w:t>Application of K-Means &amp; K-Medoids clustering with scikit-learn</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ind w:left="720"/>
        <w:rPr>
          <w:color w:val="222222"/>
        </w:rPr>
      </w:pPr>
    </w:p>
    <w:p>
      <w:pPr>
        <w:widowControl/>
        <w:shd w:val="clear" w:color="auto" w:fill="FFFFFF"/>
        <w:rPr>
          <w:color w:val="222222"/>
        </w:rPr>
      </w:pPr>
    </w:p>
    <w:p>
      <w:pPr>
        <w:pStyle w:val="2"/>
        <w:numPr>
          <w:ilvl w:val="0"/>
          <w:numId w:val="1"/>
        </w:numPr>
        <w:spacing w:before="0"/>
        <w:rPr>
          <w:b w:val="0"/>
        </w:rPr>
      </w:pPr>
      <w:bookmarkStart w:id="3" w:name="_3znysh7" w:colFirst="0" w:colLast="0"/>
      <w:bookmarkEnd w:id="3"/>
      <w:r>
        <w:rPr>
          <w:b w:val="0"/>
        </w:rPr>
        <w:t>Task Distribution</w:t>
      </w:r>
    </w:p>
    <w:tbl>
      <w:tblPr>
        <w:tblStyle w:val="15"/>
        <w:tblW w:w="9678" w:type="dxa"/>
        <w:tblInd w:w="0" w:type="dxa"/>
        <w:tblLayout w:type="fixed"/>
        <w:tblCellMar>
          <w:top w:w="15" w:type="dxa"/>
          <w:left w:w="15" w:type="dxa"/>
          <w:bottom w:w="15" w:type="dxa"/>
          <w:right w:w="15" w:type="dxa"/>
        </w:tblCellMar>
      </w:tblPr>
      <w:tblGrid>
        <w:gridCol w:w="3843"/>
        <w:gridCol w:w="5835"/>
      </w:tblGrid>
      <w:tr>
        <w:tblPrEx>
          <w:tblCellMar>
            <w:top w:w="15" w:type="dxa"/>
            <w:left w:w="15" w:type="dxa"/>
            <w:bottom w:w="15" w:type="dxa"/>
            <w:right w:w="15" w:type="dxa"/>
          </w:tblCellMar>
        </w:tblPrEx>
        <w:tc>
          <w:tcPr>
            <w:tcW w:w="3843" w:type="dxa"/>
            <w:tcBorders>
              <w:top w:val="single" w:color="DBDBDB" w:sz="4" w:space="0"/>
              <w:left w:val="single" w:color="DBDBDB" w:sz="4" w:space="0"/>
              <w:bottom w:val="single" w:color="DBDBDB" w:sz="12" w:space="0"/>
              <w:right w:val="single" w:color="DBDBDB" w:sz="4" w:space="0"/>
            </w:tcBorders>
            <w:shd w:val="clear" w:color="auto" w:fill="FFFFFF"/>
            <w:tcMar>
              <w:top w:w="120" w:type="dxa"/>
              <w:left w:w="180" w:type="dxa"/>
              <w:bottom w:w="120" w:type="dxa"/>
              <w:right w:w="180" w:type="dxa"/>
            </w:tcMar>
          </w:tcPr>
          <w:p>
            <w:pPr>
              <w:widowControl/>
              <w:rPr>
                <w:b/>
                <w:color w:val="000000"/>
              </w:rPr>
            </w:pPr>
            <w:r>
              <w:rPr>
                <w:b/>
                <w:color w:val="000000"/>
              </w:rPr>
              <w:t>Total Time</w:t>
            </w:r>
          </w:p>
        </w:tc>
        <w:tc>
          <w:tcPr>
            <w:tcW w:w="5835" w:type="dxa"/>
            <w:tcBorders>
              <w:top w:val="single" w:color="DBDBDB" w:sz="4" w:space="0"/>
              <w:left w:val="single" w:color="DBDBDB" w:sz="4" w:space="0"/>
              <w:bottom w:val="single" w:color="DBDBDB" w:sz="12" w:space="0"/>
              <w:right w:val="single" w:color="DBDBDB" w:sz="4" w:space="0"/>
            </w:tcBorders>
            <w:shd w:val="clear" w:color="auto" w:fill="FFFFFF"/>
            <w:tcMar>
              <w:top w:w="120" w:type="dxa"/>
              <w:left w:w="180" w:type="dxa"/>
              <w:bottom w:w="120" w:type="dxa"/>
              <w:right w:w="180" w:type="dxa"/>
            </w:tcMar>
          </w:tcPr>
          <w:p>
            <w:pPr>
              <w:widowControl/>
              <w:rPr>
                <w:b/>
                <w:color w:val="000000"/>
              </w:rPr>
            </w:pPr>
            <w:r>
              <w:rPr>
                <w:b/>
                <w:color w:val="000000"/>
              </w:rPr>
              <w:t>170 Minutes</w:t>
            </w:r>
          </w:p>
        </w:tc>
      </w:tr>
      <w:tr>
        <w:tblPrEx>
          <w:tblCellMar>
            <w:top w:w="15" w:type="dxa"/>
            <w:left w:w="15" w:type="dxa"/>
            <w:bottom w:w="15" w:type="dxa"/>
            <w:right w:w="15" w:type="dxa"/>
          </w:tblCellMar>
        </w:tblPrEx>
        <w:trPr>
          <w:trHeight w:val="292" w:hRule="atLeast"/>
        </w:trPr>
        <w:tc>
          <w:tcPr>
            <w:tcW w:w="3843" w:type="dxa"/>
            <w:tcBorders>
              <w:top w:val="single" w:color="DBDBDB" w:sz="4" w:space="0"/>
              <w:left w:val="single" w:color="DBDBDB" w:sz="4" w:space="0"/>
              <w:bottom w:val="single" w:color="DBDBDB" w:sz="6" w:space="0"/>
              <w:right w:val="single" w:color="DBDBDB" w:sz="4" w:space="0"/>
            </w:tcBorders>
            <w:shd w:val="clear" w:color="auto" w:fill="FFFFFF"/>
            <w:tcMar>
              <w:top w:w="120" w:type="dxa"/>
              <w:left w:w="180" w:type="dxa"/>
              <w:bottom w:w="120" w:type="dxa"/>
              <w:right w:w="180" w:type="dxa"/>
            </w:tcMar>
          </w:tcPr>
          <w:p>
            <w:r>
              <w:t xml:space="preserve">K-Means Clustering </w:t>
            </w:r>
          </w:p>
        </w:tc>
        <w:tc>
          <w:tcPr>
            <w:tcW w:w="5835" w:type="dxa"/>
            <w:tcBorders>
              <w:top w:val="single" w:color="DBDBDB" w:sz="4" w:space="0"/>
              <w:left w:val="single" w:color="DBDBDB" w:sz="4" w:space="0"/>
              <w:bottom w:val="single" w:color="DBDBDB" w:sz="6" w:space="0"/>
              <w:right w:val="single" w:color="DBDBDB" w:sz="4" w:space="0"/>
            </w:tcBorders>
            <w:shd w:val="clear" w:color="auto" w:fill="FFFFFF"/>
            <w:tcMar>
              <w:top w:w="120" w:type="dxa"/>
              <w:left w:w="180" w:type="dxa"/>
              <w:bottom w:w="120" w:type="dxa"/>
              <w:right w:w="180" w:type="dxa"/>
            </w:tcMar>
          </w:tcPr>
          <w:p>
            <w:r>
              <w:t xml:space="preserve">20 Minutes </w:t>
            </w:r>
          </w:p>
        </w:tc>
      </w:tr>
      <w:tr>
        <w:tblPrEx>
          <w:tblCellMar>
            <w:top w:w="15" w:type="dxa"/>
            <w:left w:w="15" w:type="dxa"/>
            <w:bottom w:w="15" w:type="dxa"/>
            <w:right w:w="15" w:type="dxa"/>
          </w:tblCellMar>
        </w:tblPrEx>
        <w:tc>
          <w:tcPr>
            <w:tcW w:w="3843" w:type="dxa"/>
            <w:tcBorders>
              <w:top w:val="single" w:color="DBDBDB" w:sz="4" w:space="0"/>
              <w:left w:val="single" w:color="DBDBDB" w:sz="4" w:space="0"/>
              <w:bottom w:val="single" w:color="DBDBDB" w:sz="6" w:space="0"/>
              <w:right w:val="single" w:color="DBDBDB" w:sz="4" w:space="0"/>
            </w:tcBorders>
            <w:shd w:val="clear" w:color="auto" w:fill="FFFFFF"/>
            <w:tcMar>
              <w:top w:w="120" w:type="dxa"/>
              <w:left w:w="180" w:type="dxa"/>
              <w:bottom w:w="120" w:type="dxa"/>
              <w:right w:w="180" w:type="dxa"/>
            </w:tcMar>
          </w:tcPr>
          <w:p>
            <w:pPr>
              <w:widowControl/>
              <w:shd w:val="clear" w:color="auto" w:fill="FFFFFF"/>
              <w:rPr>
                <w:color w:val="222222"/>
              </w:rPr>
            </w:pPr>
            <w:r>
              <w:rPr>
                <w:color w:val="222222"/>
              </w:rPr>
              <w:t>K-Medoids clustering</w:t>
            </w:r>
          </w:p>
        </w:tc>
        <w:tc>
          <w:tcPr>
            <w:tcW w:w="5835" w:type="dxa"/>
            <w:tcBorders>
              <w:top w:val="single" w:color="DBDBDB" w:sz="4" w:space="0"/>
              <w:left w:val="single" w:color="DBDBDB" w:sz="4" w:space="0"/>
              <w:bottom w:val="single" w:color="DBDBDB" w:sz="6" w:space="0"/>
              <w:right w:val="single" w:color="DBDBDB" w:sz="4" w:space="0"/>
            </w:tcBorders>
            <w:shd w:val="clear" w:color="auto" w:fill="FFFFFF"/>
            <w:tcMar>
              <w:top w:w="120" w:type="dxa"/>
              <w:left w:w="180" w:type="dxa"/>
              <w:bottom w:w="120" w:type="dxa"/>
              <w:right w:w="180" w:type="dxa"/>
            </w:tcMar>
          </w:tcPr>
          <w:p>
            <w:pPr>
              <w:jc w:val="both"/>
            </w:pPr>
            <w:r>
              <w:t>20 Minutes</w:t>
            </w:r>
          </w:p>
        </w:tc>
      </w:tr>
      <w:tr>
        <w:tblPrEx>
          <w:tblCellMar>
            <w:top w:w="15" w:type="dxa"/>
            <w:left w:w="15" w:type="dxa"/>
            <w:bottom w:w="15" w:type="dxa"/>
            <w:right w:w="15" w:type="dxa"/>
          </w:tblCellMar>
        </w:tblPrEx>
        <w:tc>
          <w:tcPr>
            <w:tcW w:w="3843" w:type="dxa"/>
            <w:tcBorders>
              <w:top w:val="single" w:color="DBDBDB" w:sz="4" w:space="0"/>
              <w:left w:val="single" w:color="DBDBDB" w:sz="4" w:space="0"/>
              <w:bottom w:val="single" w:color="DBDBDB" w:sz="4" w:space="0"/>
              <w:right w:val="single" w:color="DBDBDB" w:sz="4" w:space="0"/>
            </w:tcBorders>
            <w:shd w:val="clear" w:color="auto" w:fill="FFFFFF"/>
            <w:tcMar>
              <w:top w:w="120" w:type="dxa"/>
              <w:left w:w="180" w:type="dxa"/>
              <w:bottom w:w="120" w:type="dxa"/>
              <w:right w:w="180" w:type="dxa"/>
            </w:tcMar>
          </w:tcPr>
          <w:p>
            <w:pPr>
              <w:jc w:val="both"/>
              <w:rPr>
                <w:color w:val="000000"/>
              </w:rPr>
            </w:pPr>
            <w:r>
              <w:rPr>
                <w:color w:val="000000"/>
              </w:rPr>
              <w:t>Exercise</w:t>
            </w:r>
          </w:p>
        </w:tc>
        <w:tc>
          <w:tcPr>
            <w:tcW w:w="5835" w:type="dxa"/>
            <w:tcBorders>
              <w:top w:val="single" w:color="DBDBDB" w:sz="4" w:space="0"/>
              <w:left w:val="single" w:color="DBDBDB" w:sz="4" w:space="0"/>
              <w:bottom w:val="single" w:color="DBDBDB" w:sz="4" w:space="0"/>
              <w:right w:val="single" w:color="DBDBDB" w:sz="4" w:space="0"/>
            </w:tcBorders>
            <w:shd w:val="clear" w:color="auto" w:fill="FFFFFF"/>
            <w:tcMar>
              <w:top w:w="120" w:type="dxa"/>
              <w:left w:w="180" w:type="dxa"/>
              <w:bottom w:w="120" w:type="dxa"/>
              <w:right w:w="180" w:type="dxa"/>
            </w:tcMar>
          </w:tcPr>
          <w:p>
            <w:pPr>
              <w:jc w:val="both"/>
              <w:rPr>
                <w:color w:val="000000"/>
              </w:rPr>
            </w:pPr>
            <w:r>
              <w:rPr>
                <w:color w:val="000000"/>
              </w:rPr>
              <w:t>120 Minutes</w:t>
            </w:r>
          </w:p>
        </w:tc>
      </w:tr>
      <w:tr>
        <w:tblPrEx>
          <w:tblCellMar>
            <w:top w:w="15" w:type="dxa"/>
            <w:left w:w="15" w:type="dxa"/>
            <w:bottom w:w="15" w:type="dxa"/>
            <w:right w:w="15" w:type="dxa"/>
          </w:tblCellMar>
        </w:tblPrEx>
        <w:tc>
          <w:tcPr>
            <w:tcW w:w="3843" w:type="dxa"/>
            <w:tcBorders>
              <w:top w:val="single" w:color="DBDBDB" w:sz="4" w:space="0"/>
              <w:left w:val="single" w:color="DBDBDB" w:sz="4" w:space="0"/>
              <w:bottom w:val="single" w:color="DBDBDB" w:sz="4" w:space="0"/>
              <w:right w:val="single" w:color="DBDBDB" w:sz="4" w:space="0"/>
            </w:tcBorders>
            <w:shd w:val="clear" w:color="auto" w:fill="FFFFFF"/>
            <w:tcMar>
              <w:top w:w="120" w:type="dxa"/>
              <w:left w:w="180" w:type="dxa"/>
              <w:bottom w:w="120" w:type="dxa"/>
              <w:right w:w="180" w:type="dxa"/>
            </w:tcMar>
          </w:tcPr>
          <w:p>
            <w:pPr>
              <w:jc w:val="both"/>
              <w:rPr>
                <w:color w:val="000000"/>
              </w:rPr>
            </w:pPr>
            <w:r>
              <w:rPr>
                <w:color w:val="000000"/>
              </w:rPr>
              <w:t>Online Submission</w:t>
            </w:r>
          </w:p>
        </w:tc>
        <w:tc>
          <w:tcPr>
            <w:tcW w:w="5835" w:type="dxa"/>
            <w:tcBorders>
              <w:top w:val="single" w:color="DBDBDB" w:sz="4" w:space="0"/>
              <w:left w:val="single" w:color="DBDBDB" w:sz="4" w:space="0"/>
              <w:bottom w:val="single" w:color="DBDBDB" w:sz="4" w:space="0"/>
              <w:right w:val="single" w:color="DBDBDB" w:sz="4" w:space="0"/>
            </w:tcBorders>
            <w:shd w:val="clear" w:color="auto" w:fill="FFFFFF"/>
            <w:tcMar>
              <w:top w:w="120" w:type="dxa"/>
              <w:left w:w="180" w:type="dxa"/>
              <w:bottom w:w="120" w:type="dxa"/>
              <w:right w:w="180" w:type="dxa"/>
            </w:tcMar>
          </w:tcPr>
          <w:p>
            <w:pPr>
              <w:jc w:val="both"/>
              <w:rPr>
                <w:color w:val="000000"/>
              </w:rPr>
            </w:pPr>
            <w:r>
              <w:rPr>
                <w:color w:val="000000"/>
              </w:rPr>
              <w:t>10 Minutes</w:t>
            </w:r>
          </w:p>
        </w:tc>
      </w:tr>
    </w:tbl>
    <w:p>
      <w:pPr>
        <w:pStyle w:val="2"/>
        <w:numPr>
          <w:ilvl w:val="0"/>
          <w:numId w:val="1"/>
        </w:numPr>
        <w:jc w:val="both"/>
        <w:rPr>
          <w:b w:val="0"/>
          <w:sz w:val="32"/>
          <w:szCs w:val="32"/>
        </w:rPr>
      </w:pPr>
      <w:bookmarkStart w:id="4" w:name="_2et92p0" w:colFirst="0" w:colLast="0"/>
      <w:bookmarkEnd w:id="4"/>
      <w:r>
        <w:rPr>
          <w:b w:val="0"/>
          <w:sz w:val="32"/>
          <w:szCs w:val="32"/>
        </w:rPr>
        <w:t>K-Means Clustering</w:t>
      </w:r>
    </w:p>
    <w:p>
      <w:pPr>
        <w:pStyle w:val="3"/>
        <w:numPr>
          <w:ilvl w:val="1"/>
          <w:numId w:val="1"/>
        </w:numPr>
        <w:rPr>
          <w:highlight w:val="white"/>
        </w:rPr>
      </w:pPr>
      <w:bookmarkStart w:id="5" w:name="_tyjcwt" w:colFirst="0" w:colLast="0"/>
      <w:bookmarkEnd w:id="5"/>
      <w:r>
        <w:rPr>
          <w:highlight w:val="white"/>
        </w:rPr>
        <w:t>Introduction - Clustering</w:t>
      </w:r>
    </w:p>
    <w:p>
      <w:pPr>
        <w:rPr>
          <w:rFonts w:ascii="Arial" w:hAnsi="Arial" w:eastAsia="Arial" w:cs="Arial"/>
          <w:color w:val="333333"/>
          <w:sz w:val="23"/>
          <w:szCs w:val="23"/>
          <w:highlight w:val="white"/>
        </w:rPr>
      </w:pPr>
      <w:r>
        <w:rPr>
          <w:i/>
          <w:color w:val="000000"/>
          <w:highlight w:val="white"/>
        </w:rPr>
        <w:t xml:space="preserve">Clustering is the process of dividing the entire data into groups (also known as clusters) based on the patterns in the data. </w:t>
      </w:r>
      <w:r>
        <w:rPr>
          <w:color w:val="000000"/>
        </w:rPr>
        <w:t>All the data points in a cluster should be similar to each other. The data points from different clusters should be as different as possible.</w:t>
      </w:r>
    </w:p>
    <w:p>
      <w:pPr>
        <w:shd w:val="clear" w:color="auto" w:fill="FFFFFF"/>
        <w:rPr>
          <w:color w:val="000000"/>
          <w:highlight w:val="white"/>
        </w:rPr>
      </w:pPr>
      <w:r>
        <w:rPr>
          <w:color w:val="000000"/>
          <w:highlight w:val="white"/>
        </w:rPr>
        <w:t>For example, a bank wants to give credit card offers to its millions of customers. Does it make sense to look at the details of each customer separately and then make a decision? Certainly not! It is a manual process and will take a huge amount of time.</w:t>
      </w:r>
    </w:p>
    <w:p>
      <w:pPr>
        <w:shd w:val="clear" w:color="auto" w:fill="FFFFFF"/>
        <w:rPr>
          <w:color w:val="000000"/>
          <w:highlight w:val="white"/>
        </w:rPr>
      </w:pPr>
      <w:r>
        <w:rPr>
          <w:color w:val="000000"/>
          <w:highlight w:val="white"/>
        </w:rPr>
        <w:t>One option is to segment its customers into different groups. For instance, the bank can group the customers based on their income: High Income, Average Income, &amp; Low Income.</w:t>
      </w:r>
    </w:p>
    <w:p>
      <w:pPr>
        <w:shd w:val="clear" w:color="auto" w:fill="FFFFFF"/>
        <w:rPr>
          <w:color w:val="000000"/>
          <w:highlight w:val="white"/>
        </w:rPr>
      </w:pPr>
      <w:r>
        <w:rPr>
          <w:color w:val="000000"/>
          <w:highlight w:val="white"/>
        </w:rPr>
        <w:t>Instead of creating different strategies for individual customers, the bank can now make three different strategies or offers, one for each group.</w:t>
      </w:r>
    </w:p>
    <w:p>
      <w:pPr>
        <w:pStyle w:val="3"/>
        <w:numPr>
          <w:ilvl w:val="1"/>
          <w:numId w:val="1"/>
        </w:numPr>
        <w:rPr>
          <w:highlight w:val="white"/>
        </w:rPr>
      </w:pPr>
      <w:bookmarkStart w:id="6" w:name="_3dy6vkm" w:colFirst="0" w:colLast="0"/>
      <w:bookmarkEnd w:id="6"/>
      <w:r>
        <w:rPr>
          <w:highlight w:val="white"/>
        </w:rPr>
        <w:t>Type of Learning Problem</w:t>
      </w:r>
    </w:p>
    <w:p>
      <w:pPr>
        <w:shd w:val="clear" w:color="auto" w:fill="FFFFFF"/>
        <w:rPr>
          <w:color w:val="000000"/>
        </w:rPr>
      </w:pPr>
      <w:r>
        <w:rPr>
          <w:color w:val="000000"/>
          <w:highlight w:val="white"/>
        </w:rPr>
        <w:t xml:space="preserve">Clustering is an unsupervised learning problem. </w:t>
      </w:r>
      <w:r>
        <w:rPr>
          <w:color w:val="000000"/>
        </w:rPr>
        <w:t>In clustering, we do not have a target to predict. We look at the data and then try to club similar observations and form different groups. Hence it is an unsupervised learning problem.</w:t>
      </w:r>
    </w:p>
    <w:p>
      <w:pPr>
        <w:pStyle w:val="3"/>
        <w:numPr>
          <w:ilvl w:val="1"/>
          <w:numId w:val="1"/>
        </w:numPr>
      </w:pPr>
      <w:bookmarkStart w:id="7" w:name="_1t3h5sf" w:colFirst="0" w:colLast="0"/>
      <w:bookmarkEnd w:id="7"/>
      <w:r>
        <w:t>Clustering Applications</w:t>
      </w:r>
    </w:p>
    <w:p>
      <w:r>
        <w:t>Following are some of the applications of clustering:</w:t>
      </w:r>
    </w:p>
    <w:p>
      <w:pPr>
        <w:numPr>
          <w:ilvl w:val="0"/>
          <w:numId w:val="3"/>
        </w:numPr>
        <w:pBdr>
          <w:top w:val="none" w:color="auto" w:sz="0" w:space="0"/>
          <w:left w:val="none" w:color="auto" w:sz="0" w:space="0"/>
          <w:bottom w:val="none" w:color="auto" w:sz="0" w:space="0"/>
          <w:right w:val="none" w:color="auto" w:sz="0" w:space="0"/>
          <w:between w:val="none" w:color="auto" w:sz="0" w:space="0"/>
        </w:pBdr>
        <w:rPr>
          <w:color w:val="000000"/>
          <w:highlight w:val="white"/>
        </w:rPr>
      </w:pPr>
      <w:r>
        <w:rPr>
          <w:color w:val="000000"/>
          <w:highlight w:val="white"/>
        </w:rPr>
        <w:t>Customer Segmentation: which includes telecom, e-commerce, sports, advertising, sales, etc.</w:t>
      </w:r>
    </w:p>
    <w:p>
      <w:pPr>
        <w:numPr>
          <w:ilvl w:val="0"/>
          <w:numId w:val="3"/>
        </w:numPr>
        <w:pBdr>
          <w:top w:val="none" w:color="auto" w:sz="0" w:space="0"/>
          <w:left w:val="none" w:color="auto" w:sz="0" w:space="0"/>
          <w:bottom w:val="none" w:color="auto" w:sz="0" w:space="0"/>
          <w:right w:val="none" w:color="auto" w:sz="0" w:space="0"/>
          <w:between w:val="none" w:color="auto" w:sz="0" w:space="0"/>
        </w:pBdr>
        <w:rPr>
          <w:color w:val="000000"/>
          <w:highlight w:val="white"/>
        </w:rPr>
      </w:pPr>
      <w:r>
        <w:rPr>
          <w:color w:val="000000"/>
          <w:highlight w:val="white"/>
        </w:rPr>
        <w:t>Document Clustering: cluster similar documents together.</w:t>
      </w:r>
    </w:p>
    <w:p>
      <w:pPr>
        <w:numPr>
          <w:ilvl w:val="0"/>
          <w:numId w:val="3"/>
        </w:numPr>
        <w:pBdr>
          <w:top w:val="none" w:color="auto" w:sz="0" w:space="0"/>
          <w:left w:val="none" w:color="auto" w:sz="0" w:space="0"/>
          <w:bottom w:val="none" w:color="auto" w:sz="0" w:space="0"/>
          <w:right w:val="none" w:color="auto" w:sz="0" w:space="0"/>
          <w:between w:val="none" w:color="auto" w:sz="0" w:space="0"/>
        </w:pBdr>
        <w:rPr>
          <w:color w:val="000000"/>
          <w:highlight w:val="white"/>
        </w:rPr>
      </w:pPr>
      <w:r>
        <w:rPr>
          <w:color w:val="000000"/>
          <w:highlight w:val="white"/>
        </w:rPr>
        <w:t>Image Segmentation: to create clusters having similar pixels in the same group</w:t>
      </w:r>
    </w:p>
    <w:p>
      <w:pPr>
        <w:numPr>
          <w:ilvl w:val="0"/>
          <w:numId w:val="3"/>
        </w:numPr>
        <w:pBdr>
          <w:top w:val="none" w:color="auto" w:sz="0" w:space="0"/>
          <w:left w:val="none" w:color="auto" w:sz="0" w:space="0"/>
          <w:bottom w:val="none" w:color="auto" w:sz="0" w:space="0"/>
          <w:right w:val="none" w:color="auto" w:sz="0" w:space="0"/>
          <w:between w:val="none" w:color="auto" w:sz="0" w:space="0"/>
        </w:pBdr>
        <w:rPr>
          <w:color w:val="000000"/>
          <w:highlight w:val="white"/>
        </w:rPr>
      </w:pPr>
      <w:r>
        <w:rPr>
          <w:color w:val="000000"/>
          <w:highlight w:val="white"/>
        </w:rPr>
        <w:t>Recommendation Engines: Recommend similar products to user based on user’s history</w:t>
      </w:r>
    </w:p>
    <w:p>
      <w:pPr>
        <w:pStyle w:val="3"/>
        <w:numPr>
          <w:ilvl w:val="1"/>
          <w:numId w:val="1"/>
        </w:numPr>
      </w:pPr>
      <w:bookmarkStart w:id="8" w:name="_4d34og8" w:colFirst="0" w:colLast="0"/>
      <w:bookmarkEnd w:id="8"/>
      <w:r>
        <w:t>Clustering Evaluation Metric – Inertia</w:t>
      </w:r>
    </w:p>
    <w:p>
      <w:pPr>
        <w:rPr>
          <w:color w:val="000000"/>
          <w:highlight w:val="white"/>
        </w:rPr>
      </w:pPr>
      <w:r>
        <w:rPr>
          <w:color w:val="000000"/>
        </w:rPr>
        <w:t xml:space="preserve">Inertia calculates the sum of distances of all the points within a cluster from the center (centroid) of that cluster. </w:t>
      </w:r>
      <w:r>
        <w:rPr>
          <w:color w:val="000000"/>
          <w:highlight w:val="white"/>
        </w:rPr>
        <w:t xml:space="preserve">It tells us how far the points are within a cluster. We calculate this for all the clusters and the final inertial value is the sum of all these distances. </w:t>
      </w:r>
      <w:r>
        <w:rPr>
          <w:color w:val="000000"/>
        </w:rPr>
        <w:t>The distance between the points in the clusters should be as low as possible</w:t>
      </w:r>
      <w:r>
        <w:rPr>
          <w:color w:val="000000"/>
          <w:highlight w:val="white"/>
        </w:rPr>
        <w:t>. If the distance between the centroid of a cluster and the points in that cluster is small, it means that the points are closer to each other. We can say that the lesser the inertia value, the better our clusters are.</w:t>
      </w:r>
    </w:p>
    <w:p>
      <w:pPr>
        <w:rPr>
          <w:color w:val="000000"/>
          <w:highlight w:val="white"/>
        </w:rPr>
      </w:pPr>
      <w:r>
        <w:drawing>
          <wp:inline distT="0" distB="0" distL="0" distR="0">
            <wp:extent cx="5210175" cy="3076575"/>
            <wp:effectExtent l="0" t="0" r="0" b="0"/>
            <wp:docPr id="2" name="image1.png" descr="elbow curve"/>
            <wp:cNvGraphicFramePr/>
            <a:graphic xmlns:a="http://schemas.openxmlformats.org/drawingml/2006/main">
              <a:graphicData uri="http://schemas.openxmlformats.org/drawingml/2006/picture">
                <pic:pic xmlns:pic="http://schemas.openxmlformats.org/drawingml/2006/picture">
                  <pic:nvPicPr>
                    <pic:cNvPr id="2" name="image1.png" descr="elbow curve"/>
                    <pic:cNvPicPr preferRelativeResize="0"/>
                  </pic:nvPicPr>
                  <pic:blipFill>
                    <a:blip r:embed="rId6"/>
                    <a:srcRect/>
                    <a:stretch>
                      <a:fillRect/>
                    </a:stretch>
                  </pic:blipFill>
                  <pic:spPr>
                    <a:xfrm>
                      <a:off x="0" y="0"/>
                      <a:ext cx="5210175" cy="3076575"/>
                    </a:xfrm>
                    <a:prstGeom prst="rect">
                      <a:avLst/>
                    </a:prstGeom>
                  </pic:spPr>
                </pic:pic>
              </a:graphicData>
            </a:graphic>
          </wp:inline>
        </w:drawing>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after="315"/>
        <w:rPr>
          <w:color w:val="000000"/>
          <w:highlight w:val="white"/>
        </w:rPr>
      </w:pPr>
      <w:r>
        <w:rPr>
          <w:color w:val="000000"/>
          <w:highlight w:val="white"/>
        </w:rPr>
        <w:t>In the above image, when we changed the cluster value from 2 to 4, the inertia value reduced very sharply. This decrease in the inertia value reduces and eventually becomes constant as we increase the number of clusters further. So, the cluster value where this decrease in inertia value becomes constant can be chosen as the right cluster value for our data.</w:t>
      </w:r>
    </w:p>
    <w:p>
      <w:pPr>
        <w:pStyle w:val="3"/>
        <w:numPr>
          <w:ilvl w:val="1"/>
          <w:numId w:val="1"/>
        </w:numPr>
        <w:rPr>
          <w:highlight w:val="white"/>
        </w:rPr>
      </w:pPr>
      <w:bookmarkStart w:id="9" w:name="_2s8eyo1" w:colFirst="0" w:colLast="0"/>
      <w:bookmarkEnd w:id="9"/>
      <w:r>
        <w:rPr>
          <w:highlight w:val="white"/>
        </w:rPr>
        <w:t>How K-Means Clustering Works</w:t>
      </w:r>
    </w:p>
    <w:p>
      <w:pPr>
        <w:rPr>
          <w:color w:val="000000"/>
          <w:highlight w:val="white"/>
        </w:rPr>
      </w:pPr>
      <w:r>
        <w:rPr>
          <w:color w:val="000000"/>
          <w:highlight w:val="white"/>
        </w:rPr>
        <w:t>K-means is a centroid-based algorithm, or a distance-based algorithm, where we calculate the distances to assign a point to a cluster. In K-Means, each cluster is associated with a centroid. The main objective of the K-Means algorithm is to minimize the sum of distances between the points and their respective cluster centroid.</w:t>
      </w:r>
    </w:p>
    <w:p>
      <w:pPr>
        <w:pStyle w:val="4"/>
        <w:numPr>
          <w:ilvl w:val="2"/>
          <w:numId w:val="1"/>
        </w:numPr>
        <w:rPr>
          <w:shd w:val="clear" w:color="auto" w:fill="F5F6F7"/>
        </w:rPr>
      </w:pPr>
      <w:bookmarkStart w:id="10" w:name="_17dp8vu" w:colFirst="0" w:colLast="0"/>
      <w:bookmarkEnd w:id="10"/>
      <w:r>
        <w:rPr>
          <w:shd w:val="clear" w:color="auto" w:fill="F5F6F7"/>
        </w:rPr>
        <w:t>Algorithm Steps</w:t>
      </w:r>
    </w:p>
    <w:p>
      <w:pPr>
        <w:numPr>
          <w:ilvl w:val="0"/>
          <w:numId w:val="4"/>
        </w:numPr>
        <w:pBdr>
          <w:top w:val="none" w:color="auto" w:sz="0" w:space="0"/>
          <w:left w:val="none" w:color="auto" w:sz="0" w:space="0"/>
          <w:bottom w:val="none" w:color="auto" w:sz="0" w:space="0"/>
          <w:right w:val="none" w:color="auto" w:sz="0" w:space="0"/>
          <w:between w:val="none" w:color="auto" w:sz="0" w:space="0"/>
        </w:pBdr>
        <w:rPr>
          <w:color w:val="000000"/>
          <w:highlight w:val="white"/>
        </w:rPr>
      </w:pPr>
      <w:r>
        <w:rPr>
          <w:color w:val="000000"/>
          <w:highlight w:val="white"/>
        </w:rPr>
        <w:t>Choose the number of clusters </w:t>
      </w:r>
      <w:r>
        <w:rPr>
          <w:i/>
          <w:color w:val="000000"/>
          <w:highlight w:val="white"/>
        </w:rPr>
        <w:t>k</w:t>
      </w:r>
    </w:p>
    <w:p>
      <w:pPr>
        <w:numPr>
          <w:ilvl w:val="0"/>
          <w:numId w:val="4"/>
        </w:numPr>
        <w:pBdr>
          <w:top w:val="none" w:color="auto" w:sz="0" w:space="0"/>
          <w:left w:val="none" w:color="auto" w:sz="0" w:space="0"/>
          <w:bottom w:val="none" w:color="auto" w:sz="0" w:space="0"/>
          <w:right w:val="none" w:color="auto" w:sz="0" w:space="0"/>
          <w:between w:val="none" w:color="auto" w:sz="0" w:space="0"/>
        </w:pBdr>
        <w:rPr>
          <w:color w:val="000000"/>
          <w:highlight w:val="white"/>
        </w:rPr>
      </w:pPr>
      <w:r>
        <w:rPr>
          <w:color w:val="000000"/>
          <w:highlight w:val="white"/>
        </w:rPr>
        <w:t>Select k random points from the data as centroids</w:t>
      </w:r>
    </w:p>
    <w:p>
      <w:pPr>
        <w:numPr>
          <w:ilvl w:val="0"/>
          <w:numId w:val="4"/>
        </w:numPr>
        <w:pBdr>
          <w:top w:val="none" w:color="auto" w:sz="0" w:space="0"/>
          <w:left w:val="none" w:color="auto" w:sz="0" w:space="0"/>
          <w:bottom w:val="none" w:color="auto" w:sz="0" w:space="0"/>
          <w:right w:val="none" w:color="auto" w:sz="0" w:space="0"/>
          <w:between w:val="none" w:color="auto" w:sz="0" w:space="0"/>
        </w:pBdr>
        <w:rPr>
          <w:color w:val="000000"/>
          <w:highlight w:val="white"/>
        </w:rPr>
      </w:pPr>
      <w:r>
        <w:rPr>
          <w:color w:val="000000"/>
          <w:highlight w:val="white"/>
        </w:rPr>
        <w:t>Assign all the points to the closest cluster centroid</w:t>
      </w:r>
    </w:p>
    <w:p>
      <w:pPr>
        <w:numPr>
          <w:ilvl w:val="0"/>
          <w:numId w:val="4"/>
        </w:numPr>
        <w:pBdr>
          <w:top w:val="none" w:color="auto" w:sz="0" w:space="0"/>
          <w:left w:val="none" w:color="auto" w:sz="0" w:space="0"/>
          <w:bottom w:val="none" w:color="auto" w:sz="0" w:space="0"/>
          <w:right w:val="none" w:color="auto" w:sz="0" w:space="0"/>
          <w:between w:val="none" w:color="auto" w:sz="0" w:space="0"/>
        </w:pBdr>
        <w:rPr>
          <w:color w:val="000000"/>
          <w:highlight w:val="white"/>
        </w:rPr>
      </w:pPr>
      <w:r>
        <w:rPr>
          <w:color w:val="000000"/>
          <w:highlight w:val="white"/>
        </w:rPr>
        <w:t>Recompute the centroids of newly formed clusters</w:t>
      </w:r>
    </w:p>
    <w:p>
      <w:pPr>
        <w:numPr>
          <w:ilvl w:val="0"/>
          <w:numId w:val="4"/>
        </w:numPr>
        <w:pBdr>
          <w:top w:val="none" w:color="auto" w:sz="0" w:space="0"/>
          <w:left w:val="none" w:color="auto" w:sz="0" w:space="0"/>
          <w:bottom w:val="none" w:color="auto" w:sz="0" w:space="0"/>
          <w:right w:val="none" w:color="auto" w:sz="0" w:space="0"/>
          <w:between w:val="none" w:color="auto" w:sz="0" w:space="0"/>
        </w:pBdr>
        <w:rPr>
          <w:color w:val="000000"/>
          <w:highlight w:val="white"/>
        </w:rPr>
      </w:pPr>
      <w:r>
        <w:rPr>
          <w:color w:val="000000"/>
          <w:highlight w:val="white"/>
        </w:rPr>
        <w:t>Repeat steps 3 and 4</w:t>
      </w:r>
    </w:p>
    <w:p>
      <w:pPr>
        <w:pStyle w:val="4"/>
        <w:numPr>
          <w:ilvl w:val="2"/>
          <w:numId w:val="1"/>
        </w:numPr>
      </w:pPr>
      <w:bookmarkStart w:id="11" w:name="_3rdcrjn" w:colFirst="0" w:colLast="0"/>
      <w:bookmarkEnd w:id="11"/>
      <w:r>
        <w:t>Stopping Criteria for K-Means Clustering</w:t>
      </w:r>
    </w:p>
    <w:p>
      <w:pPr>
        <w:rPr>
          <w:highlight w:val="white"/>
        </w:rPr>
      </w:pPr>
      <w:r>
        <w:rPr>
          <w:highlight w:val="white"/>
        </w:rPr>
        <w:t>There are essentially three stopping criteria that can be adopted to stop the K-means algorithm:</w:t>
      </w:r>
    </w:p>
    <w:p>
      <w:pPr>
        <w:numPr>
          <w:ilvl w:val="0"/>
          <w:numId w:val="5"/>
        </w:numPr>
        <w:pBdr>
          <w:top w:val="none" w:color="auto" w:sz="0" w:space="0"/>
          <w:left w:val="none" w:color="auto" w:sz="0" w:space="0"/>
          <w:bottom w:val="none" w:color="auto" w:sz="0" w:space="0"/>
          <w:right w:val="none" w:color="auto" w:sz="0" w:space="0"/>
          <w:between w:val="none" w:color="auto" w:sz="0" w:space="0"/>
        </w:pBdr>
        <w:rPr>
          <w:color w:val="000000"/>
          <w:highlight w:val="white"/>
        </w:rPr>
      </w:pPr>
      <w:r>
        <w:rPr>
          <w:color w:val="000000"/>
          <w:highlight w:val="white"/>
        </w:rPr>
        <w:t xml:space="preserve">Centroids of newly formed clusters do not change. </w:t>
      </w:r>
    </w:p>
    <w:p>
      <w:pPr>
        <w:numPr>
          <w:ilvl w:val="0"/>
          <w:numId w:val="5"/>
        </w:numPr>
        <w:pBdr>
          <w:top w:val="none" w:color="auto" w:sz="0" w:space="0"/>
          <w:left w:val="none" w:color="auto" w:sz="0" w:space="0"/>
          <w:bottom w:val="none" w:color="auto" w:sz="0" w:space="0"/>
          <w:right w:val="none" w:color="auto" w:sz="0" w:space="0"/>
          <w:between w:val="none" w:color="auto" w:sz="0" w:space="0"/>
        </w:pBdr>
        <w:rPr>
          <w:color w:val="000000"/>
          <w:highlight w:val="white"/>
        </w:rPr>
      </w:pPr>
      <w:r>
        <w:rPr>
          <w:color w:val="000000"/>
          <w:highlight w:val="white"/>
        </w:rPr>
        <w:t xml:space="preserve">Points remain in the same cluster. </w:t>
      </w:r>
    </w:p>
    <w:p>
      <w:pPr>
        <w:numPr>
          <w:ilvl w:val="0"/>
          <w:numId w:val="5"/>
        </w:numPr>
        <w:pBdr>
          <w:top w:val="none" w:color="auto" w:sz="0" w:space="0"/>
          <w:left w:val="none" w:color="auto" w:sz="0" w:space="0"/>
          <w:bottom w:val="none" w:color="auto" w:sz="0" w:space="0"/>
          <w:right w:val="none" w:color="auto" w:sz="0" w:space="0"/>
          <w:between w:val="none" w:color="auto" w:sz="0" w:space="0"/>
        </w:pBdr>
        <w:rPr>
          <w:color w:val="000000"/>
          <w:highlight w:val="white"/>
        </w:rPr>
      </w:pPr>
      <w:r>
        <w:rPr>
          <w:color w:val="000000"/>
          <w:highlight w:val="white"/>
        </w:rPr>
        <w:t>Maximum number of iterations are reached.</w:t>
      </w:r>
    </w:p>
    <w:p>
      <w:pPr>
        <w:pStyle w:val="2"/>
        <w:numPr>
          <w:ilvl w:val="0"/>
          <w:numId w:val="1"/>
        </w:numPr>
        <w:rPr>
          <w:highlight w:val="white"/>
        </w:rPr>
      </w:pPr>
      <w:bookmarkStart w:id="12" w:name="_26in1rg" w:colFirst="0" w:colLast="0"/>
      <w:bookmarkEnd w:id="12"/>
      <w:r>
        <w:rPr>
          <w:highlight w:val="white"/>
        </w:rPr>
        <w:t>K-Medoids Clustering</w:t>
      </w:r>
    </w:p>
    <w:p>
      <w:pPr>
        <w:pStyle w:val="3"/>
        <w:numPr>
          <w:ilvl w:val="1"/>
          <w:numId w:val="1"/>
        </w:numPr>
      </w:pPr>
      <w:bookmarkStart w:id="13" w:name="_lnxbz9" w:colFirst="0" w:colLast="0"/>
      <w:bookmarkEnd w:id="13"/>
      <w:r>
        <w:t>Introduction</w:t>
      </w:r>
    </w:p>
    <w:p>
      <w:pPr>
        <w:rPr>
          <w:color w:val="000000"/>
          <w:highlight w:val="white"/>
        </w:rPr>
      </w:pPr>
      <w:r>
        <w:rPr>
          <w:color w:val="000000"/>
          <w:highlight w:val="white"/>
        </w:rPr>
        <w:t>K-Medoids is a clustering algorithm resembling the K-Means clustering technique. It falls under the category of </w:t>
      </w:r>
      <w:r>
        <w:fldChar w:fldCharType="begin"/>
      </w:r>
      <w:r>
        <w:instrText xml:space="preserve"> HYPERLINK "https://en.wikipedia.org/wiki/Unsupervised_learning" \h </w:instrText>
      </w:r>
      <w:r>
        <w:fldChar w:fldCharType="separate"/>
      </w:r>
      <w:r>
        <w:rPr>
          <w:color w:val="000000"/>
        </w:rPr>
        <w:t>unsupervised machine learning</w:t>
      </w:r>
      <w:r>
        <w:rPr>
          <w:color w:val="000000"/>
        </w:rPr>
        <w:fldChar w:fldCharType="end"/>
      </w:r>
      <w:r>
        <w:rPr>
          <w:color w:val="000000"/>
          <w:highlight w:val="white"/>
        </w:rPr>
        <w:t>. It majorly differs from the K-Means algorithm in terms of the way it selects the clusters’ centres. The former selects the average of a cluster’s points as its centre (which may or may not be one of the data points) while the latter always picks the actual data points from the clusters as their centres (‘</w:t>
      </w:r>
      <w:r>
        <w:rPr>
          <w:color w:val="000000"/>
        </w:rPr>
        <w:t>medoids</w:t>
      </w:r>
      <w:r>
        <w:rPr>
          <w:color w:val="000000"/>
          <w:highlight w:val="white"/>
        </w:rPr>
        <w:t>’).</w:t>
      </w:r>
    </w:p>
    <w:p>
      <w:pPr>
        <w:pStyle w:val="3"/>
        <w:numPr>
          <w:ilvl w:val="1"/>
          <w:numId w:val="1"/>
        </w:numPr>
        <w:rPr>
          <w:highlight w:val="white"/>
        </w:rPr>
      </w:pPr>
      <w:bookmarkStart w:id="14" w:name="_35nkun2" w:colFirst="0" w:colLast="0"/>
      <w:bookmarkEnd w:id="14"/>
      <w:r>
        <w:rPr>
          <w:highlight w:val="white"/>
        </w:rPr>
        <w:t>How K-Medoid Clustering Works</w:t>
      </w:r>
    </w:p>
    <w:p>
      <w:pPr>
        <w:rPr>
          <w:highlight w:val="white"/>
        </w:rPr>
      </w:pPr>
      <w:r>
        <w:rPr>
          <w:highlight w:val="white"/>
        </w:rPr>
        <w:t>The steps followed by the K-Medoids algorithm for clustering are as follows:</w:t>
      </w:r>
    </w:p>
    <w:p>
      <w:pPr>
        <w:numPr>
          <w:ilvl w:val="0"/>
          <w:numId w:val="6"/>
        </w:numPr>
        <w:pBdr>
          <w:top w:val="none" w:color="auto" w:sz="0" w:space="0"/>
          <w:left w:val="none" w:color="auto" w:sz="0" w:space="0"/>
          <w:bottom w:val="none" w:color="auto" w:sz="0" w:space="0"/>
          <w:right w:val="none" w:color="auto" w:sz="0" w:space="0"/>
          <w:between w:val="none" w:color="auto" w:sz="0" w:space="0"/>
        </w:pBdr>
        <w:rPr>
          <w:color w:val="000000"/>
          <w:highlight w:val="white"/>
        </w:rPr>
      </w:pPr>
      <w:r>
        <w:rPr>
          <w:color w:val="000000"/>
          <w:highlight w:val="white"/>
        </w:rPr>
        <w:t>Randomly choose ‘k’ points from the input data (‘k’ is the number of clusters to be formed).</w:t>
      </w:r>
    </w:p>
    <w:p>
      <w:pPr>
        <w:numPr>
          <w:ilvl w:val="0"/>
          <w:numId w:val="6"/>
        </w:numPr>
        <w:pBdr>
          <w:top w:val="none" w:color="auto" w:sz="0" w:space="0"/>
          <w:left w:val="none" w:color="auto" w:sz="0" w:space="0"/>
          <w:bottom w:val="none" w:color="auto" w:sz="0" w:space="0"/>
          <w:right w:val="none" w:color="auto" w:sz="0" w:space="0"/>
          <w:between w:val="none" w:color="auto" w:sz="0" w:space="0"/>
        </w:pBdr>
        <w:rPr>
          <w:color w:val="000000"/>
          <w:highlight w:val="white"/>
        </w:rPr>
      </w:pPr>
      <w:r>
        <w:rPr>
          <w:color w:val="000000"/>
          <w:highlight w:val="white"/>
        </w:rPr>
        <w:t>Each data point gets assigned to the cluster to which its nearest medoid belongs.</w:t>
      </w:r>
    </w:p>
    <w:p>
      <w:pPr>
        <w:numPr>
          <w:ilvl w:val="0"/>
          <w:numId w:val="6"/>
        </w:numPr>
        <w:pBdr>
          <w:top w:val="none" w:color="auto" w:sz="0" w:space="0"/>
          <w:left w:val="none" w:color="auto" w:sz="0" w:space="0"/>
          <w:bottom w:val="none" w:color="auto" w:sz="0" w:space="0"/>
          <w:right w:val="none" w:color="auto" w:sz="0" w:space="0"/>
          <w:between w:val="none" w:color="auto" w:sz="0" w:space="0"/>
        </w:pBdr>
        <w:rPr>
          <w:color w:val="000000"/>
          <w:highlight w:val="white"/>
        </w:rPr>
      </w:pPr>
      <w:r>
        <w:rPr>
          <w:color w:val="000000"/>
          <w:highlight w:val="white"/>
        </w:rPr>
        <w:t>For each data point of cluster i, its distance from all other data points is computed and added. The point of ith cluster for which the computed sum of distances from other points is minimal is assigned as the medoid for that cluster.</w:t>
      </w:r>
    </w:p>
    <w:p>
      <w:pPr>
        <w:numPr>
          <w:ilvl w:val="0"/>
          <w:numId w:val="6"/>
        </w:numPr>
        <w:pBdr>
          <w:top w:val="none" w:color="auto" w:sz="0" w:space="0"/>
          <w:left w:val="none" w:color="auto" w:sz="0" w:space="0"/>
          <w:bottom w:val="none" w:color="auto" w:sz="0" w:space="0"/>
          <w:right w:val="none" w:color="auto" w:sz="0" w:space="0"/>
          <w:between w:val="none" w:color="auto" w:sz="0" w:space="0"/>
        </w:pBdr>
        <w:rPr>
          <w:color w:val="000000"/>
          <w:highlight w:val="white"/>
        </w:rPr>
      </w:pPr>
      <w:r>
        <w:rPr>
          <w:color w:val="000000"/>
          <w:highlight w:val="white"/>
        </w:rPr>
        <w:t>Steps (2) and (3) are repeated until convergence is reached i.e. the medoids stop moving.</w:t>
      </w:r>
    </w:p>
    <w:p>
      <w:pPr>
        <w:pStyle w:val="3"/>
        <w:numPr>
          <w:ilvl w:val="1"/>
          <w:numId w:val="1"/>
        </w:numPr>
        <w:rPr>
          <w:highlight w:val="white"/>
        </w:rPr>
      </w:pPr>
      <w:bookmarkStart w:id="15" w:name="_1ksv4uv" w:colFirst="0" w:colLast="0"/>
      <w:bookmarkEnd w:id="15"/>
      <w:r>
        <w:rPr>
          <w:highlight w:val="white"/>
        </w:rPr>
        <w:t>How K-Medoid is Better Than K-Means</w:t>
      </w:r>
    </w:p>
    <w:p>
      <w:pPr>
        <w:rPr>
          <w:color w:val="000000"/>
          <w:highlight w:val="white"/>
        </w:rPr>
      </w:pPr>
      <w:r>
        <w:rPr>
          <w:color w:val="000000"/>
          <w:highlight w:val="white"/>
        </w:rPr>
        <w:t>Mean of the data points is a measure that gets highly affected by the extreme points. So in K-Means algorithm, the centroid may get shifted to a wrong position and hence result in incorrect clustering if the data has outliers. On the contrary, a medoid in the K-Medoids algorithm is the most central element of the cluster, such that its distance from other points is minimum. Since medoids do not get influenced by extremities, the K-Medoids algorithm is more robust to outliers and noise than K-Means algorithm. </w:t>
      </w:r>
    </w:p>
    <w:p>
      <w:pPr>
        <w:pStyle w:val="2"/>
        <w:numPr>
          <w:ilvl w:val="0"/>
          <w:numId w:val="1"/>
        </w:numPr>
      </w:pPr>
      <w:bookmarkStart w:id="16" w:name="_44sinio" w:colFirst="0" w:colLast="0"/>
      <w:bookmarkEnd w:id="16"/>
      <w:r>
        <w:t>Exercise (50 Marks)</w:t>
      </w:r>
    </w:p>
    <w:p>
      <w:r>
        <w:t xml:space="preserve">Perform K-Means &amp; K-Medoid clustering on the following dataset: </w:t>
      </w:r>
      <w:r>
        <w:rPr>
          <w:b/>
        </w:rPr>
        <w:t xml:space="preserve">‘credit_card.csv’. </w:t>
      </w:r>
      <w:r>
        <w:t>Available on Google Classroom</w:t>
      </w:r>
    </w:p>
    <w:p>
      <w:pPr>
        <w:pStyle w:val="3"/>
        <w:numPr>
          <w:ilvl w:val="1"/>
          <w:numId w:val="1"/>
        </w:numPr>
      </w:pPr>
      <w:bookmarkStart w:id="17" w:name="_2jxsxqh" w:colFirst="0" w:colLast="0"/>
      <w:bookmarkEnd w:id="17"/>
      <w:r>
        <w:t>Steps to perform</w:t>
      </w:r>
    </w:p>
    <w:p>
      <w:r>
        <w:t>Following steps should be performed:</w:t>
      </w:r>
    </w:p>
    <w:p>
      <w:pPr>
        <w:numPr>
          <w:ilvl w:val="0"/>
          <w:numId w:val="7"/>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Explore the dataset</w:t>
      </w:r>
    </w:p>
    <w:p>
      <w:pPr>
        <w:numPr>
          <w:ilvl w:val="0"/>
          <w:numId w:val="7"/>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 xml:space="preserve">Import the required libraries </w:t>
      </w:r>
    </w:p>
    <w:p>
      <w:pPr>
        <w:numPr>
          <w:ilvl w:val="0"/>
          <w:numId w:val="8"/>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 xml:space="preserve">scikit-learn for K-Means: </w:t>
      </w:r>
      <w:r>
        <w:fldChar w:fldCharType="begin"/>
      </w:r>
      <w:r>
        <w:instrText xml:space="preserve"> HYPERLINK "https://scikit-learn.org/stable/modules/generated/sklearn.cluster.KMeans.html" \h </w:instrText>
      </w:r>
      <w:r>
        <w:fldChar w:fldCharType="separate"/>
      </w:r>
      <w:r>
        <w:rPr>
          <w:color w:val="0563C1"/>
          <w:u w:val="single"/>
        </w:rPr>
        <w:t>https://scikit-learn.org/stable/modules/generated/sklearn.cluster.KMeans.html</w:t>
      </w:r>
      <w:r>
        <w:rPr>
          <w:color w:val="0563C1"/>
          <w:u w:val="single"/>
        </w:rPr>
        <w:fldChar w:fldCharType="end"/>
      </w:r>
    </w:p>
    <w:p>
      <w:pPr>
        <w:numPr>
          <w:ilvl w:val="0"/>
          <w:numId w:val="8"/>
        </w:numPr>
        <w:pBdr>
          <w:top w:val="none" w:color="auto" w:sz="0" w:space="0"/>
          <w:left w:val="none" w:color="auto" w:sz="0" w:space="0"/>
          <w:bottom w:val="none" w:color="auto" w:sz="0" w:space="0"/>
          <w:right w:val="none" w:color="auto" w:sz="0" w:space="0"/>
          <w:between w:val="none" w:color="auto" w:sz="0" w:space="0"/>
        </w:pBdr>
        <w:rPr>
          <w:color w:val="000000"/>
        </w:rPr>
      </w:pPr>
      <w:r>
        <w:fldChar w:fldCharType="begin"/>
      </w:r>
      <w:r>
        <w:instrText xml:space="preserve"> HYPERLINK "https://scikit-learn-extra.readthedocs.io/en/latest/index.html" \l ":~:text=scikit%2Dlearn%2Dextra%20is%20a,novelty%20or%20lower%20citation%20number." \h </w:instrText>
      </w:r>
      <w:r>
        <w:fldChar w:fldCharType="separate"/>
      </w:r>
      <w:r>
        <w:rPr>
          <w:color w:val="000000"/>
        </w:rPr>
        <w:t>scikit-learn-extra</w:t>
      </w:r>
      <w:r>
        <w:rPr>
          <w:color w:val="000000"/>
        </w:rPr>
        <w:fldChar w:fldCharType="end"/>
      </w:r>
      <w:r>
        <w:rPr>
          <w:color w:val="000000"/>
          <w:highlight w:val="white"/>
        </w:rPr>
        <w:t xml:space="preserve"> for K-Medoids: </w:t>
      </w:r>
      <w:r>
        <w:fldChar w:fldCharType="begin"/>
      </w:r>
      <w:r>
        <w:instrText xml:space="preserve"> HYPERLINK "https://scikit-learn-extra.readthedocs.io/en/latest/generated/sklearn_extra.cluster.KMedoids.html" \h </w:instrText>
      </w:r>
      <w:r>
        <w:fldChar w:fldCharType="separate"/>
      </w:r>
      <w:r>
        <w:rPr>
          <w:color w:val="0563C1"/>
          <w:u w:val="single"/>
        </w:rPr>
        <w:t>https://scikit-learn-extra.readthedocs.io/en/latest/generated/sklearn_extra.cluster.KMedoids.html</w:t>
      </w:r>
      <w:r>
        <w:rPr>
          <w:color w:val="0563C1"/>
          <w:u w:val="single"/>
        </w:rPr>
        <w:fldChar w:fldCharType="end"/>
      </w:r>
    </w:p>
    <w:p>
      <w:pPr>
        <w:numPr>
          <w:ilvl w:val="0"/>
          <w:numId w:val="7"/>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 xml:space="preserve">Standardize the data using sklearn StandardScaler: </w:t>
      </w:r>
      <w:r>
        <w:fldChar w:fldCharType="begin"/>
      </w:r>
      <w:r>
        <w:instrText xml:space="preserve"> HYPERLINK "https://scikit-learn.org/stable/modules/generated/sklearn.preprocessing.StandardScaler.html" \h </w:instrText>
      </w:r>
      <w:r>
        <w:fldChar w:fldCharType="separate"/>
      </w:r>
      <w:r>
        <w:rPr>
          <w:color w:val="0563C1"/>
          <w:u w:val="single"/>
        </w:rPr>
        <w:t>https://scikit-learn.org/stable/modules/generated/sklearn.preprocessing.StandardScaler.html</w:t>
      </w:r>
      <w:r>
        <w:rPr>
          <w:color w:val="0563C1"/>
          <w:u w:val="single"/>
        </w:rPr>
        <w:fldChar w:fldCharType="end"/>
      </w:r>
    </w:p>
    <w:p>
      <w:pPr>
        <w:numPr>
          <w:ilvl w:val="0"/>
          <w:numId w:val="7"/>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Fit the dataset on K-Means &amp; K-Medoid models.</w:t>
      </w:r>
    </w:p>
    <w:p>
      <w:pPr>
        <w:numPr>
          <w:ilvl w:val="0"/>
          <w:numId w:val="7"/>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Display the cluster centers and inertia for both techniques</w:t>
      </w:r>
    </w:p>
    <w:p>
      <w:pPr>
        <w:numPr>
          <w:ilvl w:val="0"/>
          <w:numId w:val="7"/>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Find the best k value by plotting the inertia vs number of clusters graph.</w:t>
      </w:r>
    </w:p>
    <w:p>
      <w:pPr>
        <w:numPr>
          <w:ilvl w:val="0"/>
          <w:numId w:val="7"/>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Using the best k value, perform predictions.</w:t>
      </w:r>
    </w:p>
    <w:p>
      <w:pPr>
        <w:pStyle w:val="2"/>
        <w:numPr>
          <w:ilvl w:val="0"/>
          <w:numId w:val="1"/>
        </w:numPr>
      </w:pPr>
      <w:bookmarkStart w:id="18" w:name="_z337ya" w:colFirst="0" w:colLast="0"/>
      <w:bookmarkEnd w:id="18"/>
      <w:r>
        <w:t>Submission Instructions</w:t>
      </w:r>
    </w:p>
    <w:p>
      <w:pPr>
        <w:spacing w:after="33"/>
        <w:ind w:left="9" w:right="71"/>
      </w:pPr>
      <w:r>
        <w:t xml:space="preserve">Always read the submission instructions carefully. </w:t>
      </w:r>
    </w:p>
    <w:p>
      <w:pPr>
        <w:widowControl/>
        <w:numPr>
          <w:ilvl w:val="0"/>
          <w:numId w:val="9"/>
        </w:numPr>
        <w:spacing w:after="30" w:line="269" w:lineRule="auto"/>
        <w:ind w:right="71" w:hanging="360"/>
      </w:pPr>
      <w:r>
        <w:t xml:space="preserve">Rename your Jupyter notebook to your roll number and download the notebook as </w:t>
      </w:r>
      <w:r>
        <w:rPr>
          <w:b/>
        </w:rPr>
        <w:t>.ipynb</w:t>
      </w:r>
      <w:r>
        <w:t xml:space="preserve"> extension.</w:t>
      </w:r>
    </w:p>
    <w:p>
      <w:pPr>
        <w:widowControl/>
        <w:numPr>
          <w:ilvl w:val="0"/>
          <w:numId w:val="9"/>
        </w:numPr>
        <w:spacing w:after="5" w:line="269" w:lineRule="auto"/>
        <w:ind w:right="71" w:hanging="360"/>
      </w:pPr>
      <w:r>
        <w:t xml:space="preserve">To download the required file, go to </w:t>
      </w:r>
      <w:r>
        <w:rPr>
          <w:b/>
        </w:rPr>
        <w:t>File-&gt;Download .ipynb</w:t>
      </w:r>
      <w:r>
        <w:t xml:space="preserve"> </w:t>
      </w:r>
    </w:p>
    <w:p>
      <w:pPr>
        <w:widowControl/>
        <w:numPr>
          <w:ilvl w:val="0"/>
          <w:numId w:val="9"/>
        </w:numPr>
        <w:spacing w:after="5" w:line="269" w:lineRule="auto"/>
        <w:ind w:right="71" w:hanging="360"/>
      </w:pPr>
      <w:r>
        <w:t xml:space="preserve">Only submit the </w:t>
      </w:r>
      <w:r>
        <w:rPr>
          <w:b/>
        </w:rPr>
        <w:t>.ipynb</w:t>
      </w:r>
      <w:r>
        <w:t xml:space="preserve"> file. DO NOT </w:t>
      </w:r>
      <w:r>
        <w:rPr>
          <w:b/>
        </w:rPr>
        <w:t>zip</w:t>
      </w:r>
      <w:r>
        <w:t xml:space="preserve"> or </w:t>
      </w:r>
      <w:r>
        <w:rPr>
          <w:b/>
        </w:rPr>
        <w:t>rar</w:t>
      </w:r>
      <w:r>
        <w:t xml:space="preserve"> your submission file.</w:t>
      </w:r>
    </w:p>
    <w:p>
      <w:pPr>
        <w:widowControl/>
        <w:numPr>
          <w:ilvl w:val="0"/>
          <w:numId w:val="9"/>
        </w:numPr>
        <w:spacing w:after="5" w:line="269" w:lineRule="auto"/>
        <w:ind w:right="71" w:hanging="360"/>
      </w:pPr>
      <w:r>
        <w:t xml:space="preserve">Submit this file on Google Classroom under the relevant assignment. </w:t>
      </w:r>
    </w:p>
    <w:p>
      <w:pPr>
        <w:widowControl/>
        <w:numPr>
          <w:ilvl w:val="0"/>
          <w:numId w:val="9"/>
        </w:numPr>
        <w:spacing w:after="5" w:line="269" w:lineRule="auto"/>
        <w:ind w:right="71" w:hanging="360"/>
      </w:pPr>
      <w:r>
        <w:t>Late submissions will not be accepted.</w:t>
      </w:r>
    </w:p>
    <w:p/>
    <w:sectPr>
      <w:headerReference r:id="rId3" w:type="default"/>
      <w:pgSz w:w="12240" w:h="15840"/>
      <w:pgMar w:top="1440" w:right="1440" w:bottom="1440" w:left="1440" w:header="72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oto Sans Symbols">
    <w:altName w:val="Times New Roman"/>
    <w:panose1 w:val="00000000000000000000"/>
    <w:charset w:val="00"/>
    <w:family w:val="auto"/>
    <w:pitch w:val="default"/>
    <w:sig w:usb0="00000000" w:usb1="00000000" w:usb2="00000000" w:usb3="00000000" w:csb0="00000000" w:csb1="00000000"/>
  </w:font>
  <w:font w:name="Quattrocento Sans">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DejaVu Sans">
    <w:panose1 w:val="020B0603030804020204"/>
    <w:charset w:val="00"/>
    <w:family w:val="swiss"/>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jc w:val="right"/>
      <w:rPr>
        <w:color w:val="000000"/>
      </w:rPr>
    </w:pPr>
    <w:r>
      <w:rPr>
        <w:color w:val="000000"/>
      </w:rPr>
      <w:t>AL2002: Artificial Intelligence Lab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196183"/>
    <w:multiLevelType w:val="multilevel"/>
    <w:tmpl w:val="2119618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31D870D4"/>
    <w:multiLevelType w:val="multilevel"/>
    <w:tmpl w:val="31D870D4"/>
    <w:lvl w:ilvl="0" w:tentative="0">
      <w:start w:val="1"/>
      <w:numFmt w:val="bullet"/>
      <w:lvlText w:val="•"/>
      <w:lvlJc w:val="left"/>
      <w:pPr>
        <w:ind w:left="734" w:hanging="734"/>
      </w:pPr>
      <w:rPr>
        <w:rFonts w:ascii="Arial" w:hAnsi="Arial" w:eastAsia="Arial" w:cs="Arial"/>
        <w:b w:val="0"/>
        <w:i w:val="0"/>
        <w:strike w:val="0"/>
        <w:color w:val="000000"/>
        <w:sz w:val="24"/>
        <w:szCs w:val="24"/>
        <w:u w:val="none"/>
        <w:shd w:val="clear" w:color="auto" w:fill="auto"/>
        <w:vertAlign w:val="baseline"/>
      </w:rPr>
    </w:lvl>
    <w:lvl w:ilvl="1" w:tentative="0">
      <w:start w:val="1"/>
      <w:numFmt w:val="bullet"/>
      <w:lvlText w:val="o"/>
      <w:lvlJc w:val="left"/>
      <w:pPr>
        <w:ind w:left="1454" w:hanging="1454"/>
      </w:pPr>
      <w:rPr>
        <w:rFonts w:ascii="Quattrocento Sans" w:hAnsi="Quattrocento Sans" w:eastAsia="Quattrocento Sans" w:cs="Quattrocento Sans"/>
        <w:b w:val="0"/>
        <w:i w:val="0"/>
        <w:strike w:val="0"/>
        <w:color w:val="000000"/>
        <w:sz w:val="24"/>
        <w:szCs w:val="24"/>
        <w:u w:val="none"/>
        <w:shd w:val="clear" w:color="auto" w:fill="auto"/>
        <w:vertAlign w:val="baseline"/>
      </w:rPr>
    </w:lvl>
    <w:lvl w:ilvl="2" w:tentative="0">
      <w:start w:val="1"/>
      <w:numFmt w:val="bullet"/>
      <w:lvlText w:val="▪"/>
      <w:lvlJc w:val="left"/>
      <w:pPr>
        <w:ind w:left="2174" w:hanging="2174"/>
      </w:pPr>
      <w:rPr>
        <w:rFonts w:ascii="Quattrocento Sans" w:hAnsi="Quattrocento Sans" w:eastAsia="Quattrocento Sans" w:cs="Quattrocento Sans"/>
        <w:b w:val="0"/>
        <w:i w:val="0"/>
        <w:strike w:val="0"/>
        <w:color w:val="000000"/>
        <w:sz w:val="24"/>
        <w:szCs w:val="24"/>
        <w:u w:val="none"/>
        <w:shd w:val="clear" w:color="auto" w:fill="auto"/>
        <w:vertAlign w:val="baseline"/>
      </w:rPr>
    </w:lvl>
    <w:lvl w:ilvl="3" w:tentative="0">
      <w:start w:val="1"/>
      <w:numFmt w:val="bullet"/>
      <w:lvlText w:val="•"/>
      <w:lvlJc w:val="left"/>
      <w:pPr>
        <w:ind w:left="2894" w:hanging="2894"/>
      </w:pPr>
      <w:rPr>
        <w:rFonts w:ascii="Arial" w:hAnsi="Arial" w:eastAsia="Arial" w:cs="Arial"/>
        <w:b w:val="0"/>
        <w:i w:val="0"/>
        <w:strike w:val="0"/>
        <w:color w:val="000000"/>
        <w:sz w:val="24"/>
        <w:szCs w:val="24"/>
        <w:u w:val="none"/>
        <w:shd w:val="clear" w:color="auto" w:fill="auto"/>
        <w:vertAlign w:val="baseline"/>
      </w:rPr>
    </w:lvl>
    <w:lvl w:ilvl="4" w:tentative="0">
      <w:start w:val="1"/>
      <w:numFmt w:val="bullet"/>
      <w:lvlText w:val="o"/>
      <w:lvlJc w:val="left"/>
      <w:pPr>
        <w:ind w:left="3614" w:hanging="3614"/>
      </w:pPr>
      <w:rPr>
        <w:rFonts w:ascii="Quattrocento Sans" w:hAnsi="Quattrocento Sans" w:eastAsia="Quattrocento Sans" w:cs="Quattrocento Sans"/>
        <w:b w:val="0"/>
        <w:i w:val="0"/>
        <w:strike w:val="0"/>
        <w:color w:val="000000"/>
        <w:sz w:val="24"/>
        <w:szCs w:val="24"/>
        <w:u w:val="none"/>
        <w:shd w:val="clear" w:color="auto" w:fill="auto"/>
        <w:vertAlign w:val="baseline"/>
      </w:rPr>
    </w:lvl>
    <w:lvl w:ilvl="5" w:tentative="0">
      <w:start w:val="1"/>
      <w:numFmt w:val="bullet"/>
      <w:lvlText w:val="▪"/>
      <w:lvlJc w:val="left"/>
      <w:pPr>
        <w:ind w:left="4334" w:hanging="4334"/>
      </w:pPr>
      <w:rPr>
        <w:rFonts w:ascii="Quattrocento Sans" w:hAnsi="Quattrocento Sans" w:eastAsia="Quattrocento Sans" w:cs="Quattrocento Sans"/>
        <w:b w:val="0"/>
        <w:i w:val="0"/>
        <w:strike w:val="0"/>
        <w:color w:val="000000"/>
        <w:sz w:val="24"/>
        <w:szCs w:val="24"/>
        <w:u w:val="none"/>
        <w:shd w:val="clear" w:color="auto" w:fill="auto"/>
        <w:vertAlign w:val="baseline"/>
      </w:rPr>
    </w:lvl>
    <w:lvl w:ilvl="6" w:tentative="0">
      <w:start w:val="1"/>
      <w:numFmt w:val="bullet"/>
      <w:lvlText w:val="•"/>
      <w:lvlJc w:val="left"/>
      <w:pPr>
        <w:ind w:left="5054" w:hanging="5054"/>
      </w:pPr>
      <w:rPr>
        <w:rFonts w:ascii="Arial" w:hAnsi="Arial" w:eastAsia="Arial" w:cs="Arial"/>
        <w:b w:val="0"/>
        <w:i w:val="0"/>
        <w:strike w:val="0"/>
        <w:color w:val="000000"/>
        <w:sz w:val="24"/>
        <w:szCs w:val="24"/>
        <w:u w:val="none"/>
        <w:shd w:val="clear" w:color="auto" w:fill="auto"/>
        <w:vertAlign w:val="baseline"/>
      </w:rPr>
    </w:lvl>
    <w:lvl w:ilvl="7" w:tentative="0">
      <w:start w:val="1"/>
      <w:numFmt w:val="bullet"/>
      <w:lvlText w:val="o"/>
      <w:lvlJc w:val="left"/>
      <w:pPr>
        <w:ind w:left="5774" w:hanging="5774"/>
      </w:pPr>
      <w:rPr>
        <w:rFonts w:ascii="Quattrocento Sans" w:hAnsi="Quattrocento Sans" w:eastAsia="Quattrocento Sans" w:cs="Quattrocento Sans"/>
        <w:b w:val="0"/>
        <w:i w:val="0"/>
        <w:strike w:val="0"/>
        <w:color w:val="000000"/>
        <w:sz w:val="24"/>
        <w:szCs w:val="24"/>
        <w:u w:val="none"/>
        <w:shd w:val="clear" w:color="auto" w:fill="auto"/>
        <w:vertAlign w:val="baseline"/>
      </w:rPr>
    </w:lvl>
    <w:lvl w:ilvl="8" w:tentative="0">
      <w:start w:val="1"/>
      <w:numFmt w:val="bullet"/>
      <w:lvlText w:val="▪"/>
      <w:lvlJc w:val="left"/>
      <w:pPr>
        <w:ind w:left="6494" w:hanging="6494"/>
      </w:pPr>
      <w:rPr>
        <w:rFonts w:ascii="Quattrocento Sans" w:hAnsi="Quattrocento Sans" w:eastAsia="Quattrocento Sans" w:cs="Quattrocento Sans"/>
        <w:b w:val="0"/>
        <w:i w:val="0"/>
        <w:strike w:val="0"/>
        <w:color w:val="000000"/>
        <w:sz w:val="24"/>
        <w:szCs w:val="24"/>
        <w:u w:val="none"/>
        <w:shd w:val="clear" w:color="auto" w:fill="auto"/>
        <w:vertAlign w:val="baseline"/>
      </w:rPr>
    </w:lvl>
  </w:abstractNum>
  <w:abstractNum w:abstractNumId="2">
    <w:nsid w:val="32006504"/>
    <w:multiLevelType w:val="multilevel"/>
    <w:tmpl w:val="3200650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35606AE3"/>
    <w:multiLevelType w:val="multilevel"/>
    <w:tmpl w:val="35606AE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D4C5991"/>
    <w:multiLevelType w:val="multilevel"/>
    <w:tmpl w:val="3D4C599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0E408D6"/>
    <w:multiLevelType w:val="multilevel"/>
    <w:tmpl w:val="50E408D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08A5B8F"/>
    <w:multiLevelType w:val="multilevel"/>
    <w:tmpl w:val="608A5B8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A1D1604"/>
    <w:multiLevelType w:val="multilevel"/>
    <w:tmpl w:val="6A1D1604"/>
    <w:lvl w:ilvl="0" w:tentative="0">
      <w:start w:val="1"/>
      <w:numFmt w:val="decimal"/>
      <w:lvlText w:val="%1"/>
      <w:lvlJc w:val="left"/>
      <w:pPr>
        <w:ind w:left="432" w:hanging="432"/>
      </w:pPr>
    </w:lvl>
    <w:lvl w:ilvl="1" w:tentative="0">
      <w:start w:val="1"/>
      <w:numFmt w:val="decimal"/>
      <w:lvlText w:val="%1.%2"/>
      <w:lvlJc w:val="left"/>
      <w:pPr>
        <w:ind w:left="576" w:hanging="576"/>
      </w:pPr>
      <w:rPr>
        <w:sz w:val="28"/>
        <w:szCs w:val="28"/>
      </w:rPr>
    </w:lvl>
    <w:lvl w:ilvl="2" w:tentative="0">
      <w:start w:val="1"/>
      <w:numFmt w:val="decimal"/>
      <w:lvlText w:val="%1.%2.%3"/>
      <w:lvlJc w:val="left"/>
      <w:pPr>
        <w:ind w:left="720" w:hanging="720"/>
      </w:pPr>
      <w:rPr>
        <w:sz w:val="22"/>
        <w:szCs w:val="22"/>
      </w:r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8">
    <w:nsid w:val="7F9B414E"/>
    <w:multiLevelType w:val="multilevel"/>
    <w:tmpl w:val="7F9B414E"/>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7"/>
  </w:num>
  <w:num w:numId="2">
    <w:abstractNumId w:val="0"/>
  </w:num>
  <w:num w:numId="3">
    <w:abstractNumId w:val="2"/>
  </w:num>
  <w:num w:numId="4">
    <w:abstractNumId w:val="3"/>
  </w:num>
  <w:num w:numId="5">
    <w:abstractNumId w:val="6"/>
  </w:num>
  <w:num w:numId="6">
    <w:abstractNumId w:val="5"/>
  </w:num>
  <w:num w:numId="7">
    <w:abstractNumId w:val="4"/>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668"/>
    <w:rsid w:val="0012775A"/>
    <w:rsid w:val="00AC7C96"/>
    <w:rsid w:val="00BA5668"/>
    <w:rsid w:val="00BB5446"/>
    <w:rsid w:val="00CA631E"/>
    <w:rsid w:val="00F00388"/>
    <w:rsid w:val="7C1A0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rFonts w:ascii="Times New Roman" w:hAnsi="Times New Roman" w:eastAsia="Times New Roman" w:cs="Times New Roman"/>
      <w:sz w:val="24"/>
      <w:szCs w:val="24"/>
      <w:lang w:val="en-US" w:eastAsia="en-US" w:bidi="ar-SA"/>
    </w:rPr>
  </w:style>
  <w:style w:type="paragraph" w:styleId="2">
    <w:name w:val="heading 1"/>
    <w:basedOn w:val="1"/>
    <w:next w:val="1"/>
    <w:uiPriority w:val="0"/>
    <w:pPr>
      <w:keepNext/>
      <w:keepLines/>
      <w:widowControl/>
      <w:spacing w:before="480" w:line="276" w:lineRule="auto"/>
      <w:ind w:left="432" w:hanging="432"/>
      <w:outlineLvl w:val="0"/>
    </w:pPr>
    <w:rPr>
      <w:b/>
      <w:color w:val="2E75B5"/>
      <w:sz w:val="28"/>
      <w:szCs w:val="28"/>
    </w:rPr>
  </w:style>
  <w:style w:type="paragraph" w:styleId="3">
    <w:name w:val="heading 2"/>
    <w:basedOn w:val="1"/>
    <w:next w:val="1"/>
    <w:uiPriority w:val="0"/>
    <w:pPr>
      <w:keepNext/>
      <w:keepLines/>
      <w:widowControl/>
      <w:spacing w:before="200" w:line="276" w:lineRule="auto"/>
      <w:ind w:left="576" w:hanging="576"/>
      <w:outlineLvl w:val="1"/>
    </w:pPr>
    <w:rPr>
      <w:b/>
      <w:color w:val="5B9BD5"/>
      <w:sz w:val="26"/>
      <w:szCs w:val="26"/>
    </w:rPr>
  </w:style>
  <w:style w:type="paragraph" w:styleId="4">
    <w:name w:val="heading 3"/>
    <w:basedOn w:val="1"/>
    <w:next w:val="1"/>
    <w:uiPriority w:val="0"/>
    <w:pPr>
      <w:keepNext/>
      <w:keepLines/>
      <w:widowControl/>
      <w:spacing w:line="276" w:lineRule="auto"/>
      <w:ind w:left="720" w:hanging="720"/>
      <w:outlineLvl w:val="2"/>
    </w:pPr>
    <w:rPr>
      <w:rFonts w:ascii="Calibri" w:hAnsi="Calibri" w:eastAsia="Calibri" w:cs="Calibri"/>
      <w:b/>
      <w:color w:val="5B9BD5"/>
      <w:sz w:val="22"/>
      <w:szCs w:val="22"/>
    </w:rPr>
  </w:style>
  <w:style w:type="paragraph" w:styleId="5">
    <w:name w:val="heading 4"/>
    <w:basedOn w:val="1"/>
    <w:next w:val="1"/>
    <w:uiPriority w:val="0"/>
    <w:pPr>
      <w:keepNext/>
      <w:keepLines/>
      <w:widowControl/>
      <w:spacing w:before="200" w:line="276" w:lineRule="auto"/>
      <w:ind w:left="864" w:hanging="864"/>
      <w:outlineLvl w:val="3"/>
    </w:pPr>
    <w:rPr>
      <w:rFonts w:ascii="Calibri" w:hAnsi="Calibri" w:eastAsia="Calibri" w:cs="Calibri"/>
      <w:b/>
      <w:i/>
      <w:color w:val="5B9BD5"/>
      <w:sz w:val="22"/>
      <w:szCs w:val="22"/>
    </w:rPr>
  </w:style>
  <w:style w:type="paragraph" w:styleId="6">
    <w:name w:val="heading 5"/>
    <w:basedOn w:val="1"/>
    <w:next w:val="1"/>
    <w:uiPriority w:val="0"/>
    <w:pPr>
      <w:keepNext/>
      <w:keepLines/>
      <w:widowControl/>
      <w:spacing w:before="200" w:line="276" w:lineRule="auto"/>
      <w:ind w:left="1008" w:hanging="1008"/>
      <w:outlineLvl w:val="4"/>
    </w:pPr>
    <w:rPr>
      <w:rFonts w:ascii="Calibri" w:hAnsi="Calibri" w:eastAsia="Calibri" w:cs="Calibri"/>
      <w:color w:val="1E4D78"/>
      <w:sz w:val="22"/>
      <w:szCs w:val="22"/>
    </w:rPr>
  </w:style>
  <w:style w:type="paragraph" w:styleId="7">
    <w:name w:val="heading 6"/>
    <w:basedOn w:val="1"/>
    <w:next w:val="1"/>
    <w:uiPriority w:val="0"/>
    <w:pPr>
      <w:keepNext/>
      <w:keepLines/>
      <w:widowControl/>
      <w:spacing w:before="200" w:line="276" w:lineRule="auto"/>
      <w:ind w:left="1152" w:hanging="1152"/>
      <w:outlineLvl w:val="5"/>
    </w:pPr>
    <w:rPr>
      <w:rFonts w:ascii="Calibri" w:hAnsi="Calibri" w:eastAsia="Calibri" w:cs="Calibri"/>
      <w:i/>
      <w:color w:val="1E4D78"/>
      <w:sz w:val="22"/>
      <w:szCs w:val="22"/>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17"/>
    <w:unhideWhenUsed/>
    <w:uiPriority w:val="99"/>
    <w:pPr>
      <w:tabs>
        <w:tab w:val="center" w:pos="4680"/>
        <w:tab w:val="right" w:pos="9360"/>
      </w:tabs>
    </w:pPr>
  </w:style>
  <w:style w:type="paragraph" w:styleId="11">
    <w:name w:val="header"/>
    <w:basedOn w:val="1"/>
    <w:link w:val="16"/>
    <w:unhideWhenUsed/>
    <w:uiPriority w:val="99"/>
    <w:pPr>
      <w:tabs>
        <w:tab w:val="center" w:pos="4680"/>
        <w:tab w:val="right" w:pos="9360"/>
      </w:tabs>
    </w:pPr>
  </w:style>
  <w:style w:type="paragraph" w:styleId="12">
    <w:name w:val="Subtitle"/>
    <w:basedOn w:val="1"/>
    <w:next w:val="1"/>
    <w:uiPriority w:val="0"/>
    <w:pPr>
      <w:keepNext/>
      <w:spacing w:before="240" w:after="120"/>
      <w:jc w:val="center"/>
    </w:pPr>
    <w:rPr>
      <w:rFonts w:ascii="Arial" w:hAnsi="Arial" w:eastAsia="Arial" w:cs="Arial"/>
      <w:i/>
      <w:sz w:val="28"/>
      <w:szCs w:val="28"/>
    </w:rPr>
  </w:style>
  <w:style w:type="paragraph" w:styleId="13">
    <w:name w:val="Title"/>
    <w:basedOn w:val="1"/>
    <w:next w:val="1"/>
    <w:uiPriority w:val="0"/>
    <w:pPr>
      <w:jc w:val="center"/>
    </w:pPr>
    <w:rPr>
      <w:b/>
      <w:sz w:val="36"/>
      <w:szCs w:val="36"/>
    </w:rPr>
  </w:style>
  <w:style w:type="table" w:customStyle="1" w:styleId="14">
    <w:name w:val="_Style 11"/>
    <w:basedOn w:val="9"/>
    <w:uiPriority w:val="0"/>
    <w:tblPr>
      <w:tblCellMar>
        <w:top w:w="55" w:type="dxa"/>
        <w:left w:w="55" w:type="dxa"/>
        <w:bottom w:w="55" w:type="dxa"/>
        <w:right w:w="55" w:type="dxa"/>
      </w:tblCellMar>
    </w:tblPr>
  </w:style>
  <w:style w:type="table" w:customStyle="1" w:styleId="15">
    <w:name w:val="_Style 12"/>
    <w:basedOn w:val="9"/>
    <w:uiPriority w:val="0"/>
    <w:tblPr>
      <w:tblCellMar>
        <w:top w:w="15" w:type="dxa"/>
        <w:left w:w="15" w:type="dxa"/>
        <w:bottom w:w="15" w:type="dxa"/>
        <w:right w:w="15" w:type="dxa"/>
      </w:tblCellMar>
    </w:tblPr>
  </w:style>
  <w:style w:type="character" w:customStyle="1" w:styleId="16">
    <w:name w:val="Header Char"/>
    <w:basedOn w:val="8"/>
    <w:link w:val="11"/>
    <w:uiPriority w:val="99"/>
  </w:style>
  <w:style w:type="character" w:customStyle="1" w:styleId="17">
    <w:name w:val="Footer Char"/>
    <w:basedOn w:val="8"/>
    <w:link w:val="10"/>
    <w:uiPriority w:val="99"/>
  </w:style>
  <w:style w:type="paragraph" w:customStyle="1" w:styleId="18">
    <w:name w:val="Table Contents"/>
    <w:basedOn w:val="1"/>
    <w:qFormat/>
    <w:uiPriority w:val="0"/>
    <w:pPr>
      <w:suppressLineNumbers/>
      <w:suppressAutoHyphens/>
    </w:pPr>
    <w:rPr>
      <w:rFonts w:eastAsia="DejaVu Sans" w:cs="DejaVu Sans"/>
      <w:kern w:val="1"/>
      <w:lang w:eastAsia="hi-IN" w:bidi="hi-I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6</Pages>
  <Words>1417</Words>
  <Characters>8083</Characters>
  <Lines>67</Lines>
  <Paragraphs>18</Paragraphs>
  <TotalTime>1</TotalTime>
  <ScaleCrop>false</ScaleCrop>
  <LinksUpToDate>false</LinksUpToDate>
  <CharactersWithSpaces>9482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2022-10-22T03:48:00Z</dcterms:created>
  <dc:creator>Hamza Ayub</dc:creator>
  <cp:lastModifiedBy>Hamza Ayub</cp:lastModifiedBy>
  <dcterms:modified xsi:type="dcterms:W3CDTF">2023-05-12T05:08:08Z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651ADB9A6FE04DC89FD34F61EA635135</vt:lpwstr>
  </property>
</Properties>
</file>